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D67" w:rsidRPr="00F25762" w:rsidRDefault="00982D67" w:rsidP="00982D67">
      <w:pPr>
        <w:ind w:firstLine="720"/>
        <w:rPr>
          <w:b/>
          <w:color w:val="000000"/>
          <w:u w:val="single"/>
        </w:rPr>
      </w:pPr>
      <w:r w:rsidRPr="00F25762">
        <w:rPr>
          <w:b/>
          <w:color w:val="000000"/>
          <w:u w:val="single"/>
        </w:rPr>
        <w:t xml:space="preserve">Annexure-‘B’                                          </w:t>
      </w:r>
    </w:p>
    <w:p w:rsidR="00982D67" w:rsidRPr="00F07143" w:rsidRDefault="00982D67" w:rsidP="00982D67">
      <w:pPr>
        <w:rPr>
          <w:sz w:val="21"/>
          <w:szCs w:val="21"/>
        </w:rPr>
      </w:pPr>
    </w:p>
    <w:p w:rsidR="00982D67" w:rsidRPr="00EF5028" w:rsidRDefault="00982D67" w:rsidP="00982D67">
      <w:pPr>
        <w:pStyle w:val="Heading2"/>
        <w:rPr>
          <w:b w:val="0"/>
          <w:bCs w:val="0"/>
          <w:color w:val="000000"/>
          <w:sz w:val="26"/>
        </w:rPr>
      </w:pPr>
      <w:r w:rsidRPr="00EF5028">
        <w:rPr>
          <w:b w:val="0"/>
          <w:bCs w:val="0"/>
          <w:color w:val="000000"/>
          <w:sz w:val="26"/>
        </w:rPr>
        <w:t>GENE</w:t>
      </w:r>
      <w:r>
        <w:rPr>
          <w:b w:val="0"/>
          <w:bCs w:val="0"/>
          <w:color w:val="000000"/>
          <w:sz w:val="26"/>
        </w:rPr>
        <w:t>RAL TECHNICAL REQUIREMENTS OF 33 KV 1250 amp outdoor type VCB</w:t>
      </w:r>
    </w:p>
    <w:p w:rsidR="00982D67" w:rsidRPr="00F25762" w:rsidRDefault="00982D67" w:rsidP="00982D67">
      <w:pPr>
        <w:jc w:val="both"/>
        <w:rPr>
          <w:color w:val="000000"/>
        </w:rPr>
      </w:pPr>
    </w:p>
    <w:p w:rsidR="00982D67" w:rsidRPr="004E17BB" w:rsidRDefault="00982D67" w:rsidP="00982D67">
      <w:pPr>
        <w:pStyle w:val="Heading1"/>
        <w:keepLines/>
        <w:spacing w:before="120" w:after="120" w:line="276" w:lineRule="auto"/>
        <w:ind w:left="360" w:hanging="360"/>
        <w:jc w:val="both"/>
      </w:pPr>
      <w:bookmarkStart w:id="0" w:name="_Toc472628874"/>
      <w:bookmarkStart w:id="1" w:name="_Toc475771793"/>
      <w:r>
        <w:rPr>
          <w:color w:val="000000"/>
        </w:rPr>
        <w:tab/>
      </w:r>
      <w:r w:rsidRPr="004E17BB">
        <w:t>Technical Specification for 33KV Outdoor Vacuum Circuit Breakers</w:t>
      </w:r>
      <w:bookmarkEnd w:id="0"/>
      <w:bookmarkEnd w:id="1"/>
    </w:p>
    <w:p w:rsidR="00982D67" w:rsidRPr="004E17BB" w:rsidRDefault="00982D67" w:rsidP="00982D67">
      <w:pPr>
        <w:pStyle w:val="Heading2"/>
        <w:keepLines/>
        <w:tabs>
          <w:tab w:val="left" w:pos="900"/>
        </w:tabs>
        <w:spacing w:before="120" w:after="120" w:line="276" w:lineRule="auto"/>
        <w:ind w:left="990" w:hanging="1080"/>
        <w:jc w:val="both"/>
      </w:pPr>
      <w:bookmarkStart w:id="2" w:name="_Toc469525630"/>
      <w:bookmarkStart w:id="3" w:name="_Toc470251183"/>
      <w:bookmarkStart w:id="4" w:name="_Toc472628875"/>
      <w:bookmarkStart w:id="5" w:name="_Toc475771794"/>
      <w:bookmarkEnd w:id="2"/>
      <w:bookmarkEnd w:id="3"/>
      <w:r w:rsidRPr="004E17BB">
        <w:t>Scope</w:t>
      </w:r>
      <w:bookmarkEnd w:id="4"/>
      <w:bookmarkEnd w:id="5"/>
    </w:p>
    <w:p w:rsidR="00982D67" w:rsidRPr="004E17BB" w:rsidRDefault="00982D67" w:rsidP="00982D67">
      <w:pPr>
        <w:tabs>
          <w:tab w:val="left" w:pos="9000"/>
        </w:tabs>
        <w:rPr>
          <w:rFonts w:cs="Tahoma"/>
          <w:color w:val="000000"/>
          <w:lang w:eastAsia="en-IN"/>
        </w:rPr>
      </w:pPr>
      <w:r w:rsidRPr="004E17BB">
        <w:rPr>
          <w:rFonts w:cs="Tahoma"/>
          <w:color w:val="000000"/>
          <w:lang w:eastAsia="en-IN"/>
        </w:rPr>
        <w:t>This specification covers design, engineering, manufacture, testing, inspection before dispatch packing, forwarding, transportation, insurance during transit, delivery to site/ stores of 33kV Outdoor Vacuum Circuit Breakers for outdoor use.</w:t>
      </w:r>
    </w:p>
    <w:p w:rsidR="00982D67" w:rsidRPr="004E17BB" w:rsidRDefault="00982D67" w:rsidP="00982D67">
      <w:pPr>
        <w:tabs>
          <w:tab w:val="left" w:pos="9000"/>
        </w:tabs>
        <w:rPr>
          <w:rFonts w:cs="Tahoma"/>
          <w:color w:val="000000"/>
          <w:lang w:eastAsia="en-IN"/>
        </w:rPr>
      </w:pPr>
      <w:r w:rsidRPr="004E17BB">
        <w:rPr>
          <w:rFonts w:cs="Tahoma"/>
          <w:color w:val="000000"/>
          <w:lang w:eastAsia="en-IN"/>
        </w:rPr>
        <w:t>The circuit breakers shall conform in all respects to the highest standards of engineering, design, workmanship, this specification and the latest revisions of relevant standards at the time of offer and the purchaser shall have the power to reject any work or materials, which, in his judgement, is not in full accordance therewith.</w:t>
      </w:r>
    </w:p>
    <w:p w:rsidR="00982D67" w:rsidRPr="004E17BB" w:rsidRDefault="00982D67" w:rsidP="00982D67">
      <w:pPr>
        <w:pStyle w:val="Heading2"/>
        <w:keepLines/>
        <w:tabs>
          <w:tab w:val="left" w:pos="900"/>
        </w:tabs>
        <w:spacing w:before="120" w:after="120" w:line="276" w:lineRule="auto"/>
        <w:ind w:left="990" w:hanging="1080"/>
        <w:jc w:val="both"/>
      </w:pPr>
      <w:bookmarkStart w:id="6" w:name="_Toc394417008"/>
      <w:bookmarkStart w:id="7" w:name="_Toc413250800"/>
      <w:bookmarkStart w:id="8" w:name="_Toc469525632"/>
      <w:bookmarkStart w:id="9" w:name="_Toc472628876"/>
      <w:bookmarkStart w:id="10" w:name="_Toc475771795"/>
      <w:r w:rsidRPr="004E17BB">
        <w:t>Service Conditions</w:t>
      </w:r>
      <w:bookmarkEnd w:id="6"/>
      <w:bookmarkEnd w:id="7"/>
      <w:bookmarkEnd w:id="8"/>
      <w:bookmarkEnd w:id="9"/>
      <w:bookmarkEnd w:id="10"/>
    </w:p>
    <w:p w:rsidR="00982D67" w:rsidRPr="004E17BB" w:rsidRDefault="00982D67" w:rsidP="00982D67">
      <w:pPr>
        <w:tabs>
          <w:tab w:val="left" w:pos="9000"/>
        </w:tabs>
        <w:rPr>
          <w:rFonts w:cs="Tahoma"/>
          <w:color w:val="000000"/>
          <w:lang w:eastAsia="en-IN"/>
        </w:rPr>
      </w:pPr>
      <w:r w:rsidRPr="004E17BB">
        <w:rPr>
          <w:rFonts w:cs="Tahoma"/>
          <w:color w:val="000000"/>
          <w:lang w:eastAsia="en-IN"/>
        </w:rPr>
        <w:t>Equipment/Material to be supplied against this specification shall be suitable for satisfactory continuous operation under the Tropical Conditions given below:</w:t>
      </w:r>
    </w:p>
    <w:p w:rsidR="00982D67" w:rsidRPr="004E17BB" w:rsidRDefault="00982D67" w:rsidP="00982D67">
      <w:pPr>
        <w:pStyle w:val="Caption"/>
        <w:keepNext/>
      </w:pPr>
      <w:bookmarkStart w:id="11" w:name="_Toc469388669"/>
      <w:bookmarkStart w:id="12" w:name="_Toc470425109"/>
      <w:bookmarkStart w:id="13" w:name="_Toc475772118"/>
      <w:r w:rsidRPr="004E17BB">
        <w:t xml:space="preserve">Table </w:t>
      </w:r>
      <w:r w:rsidRPr="004E17BB">
        <w:fldChar w:fldCharType="begin"/>
      </w:r>
      <w:r w:rsidRPr="004E17BB">
        <w:instrText xml:space="preserve"> STYLEREF 1 \s </w:instrText>
      </w:r>
      <w:r w:rsidRPr="004E17BB">
        <w:fldChar w:fldCharType="separate"/>
      </w:r>
      <w:r>
        <w:rPr>
          <w:noProof/>
        </w:rPr>
        <w:t>1</w:t>
      </w:r>
      <w:r w:rsidRPr="004E17BB">
        <w:rPr>
          <w:noProof/>
        </w:rPr>
        <w:fldChar w:fldCharType="end"/>
      </w:r>
      <w:r w:rsidRPr="004E17BB">
        <w:t>.</w:t>
      </w:r>
      <w:r w:rsidRPr="004E17BB">
        <w:fldChar w:fldCharType="begin"/>
      </w:r>
      <w:r w:rsidRPr="004E17BB">
        <w:instrText xml:space="preserve"> SEQ Table \* ARABIC \s 1 </w:instrText>
      </w:r>
      <w:r w:rsidRPr="004E17BB">
        <w:fldChar w:fldCharType="separate"/>
      </w:r>
      <w:r>
        <w:rPr>
          <w:noProof/>
        </w:rPr>
        <w:t>1</w:t>
      </w:r>
      <w:r w:rsidRPr="004E17BB">
        <w:fldChar w:fldCharType="end"/>
      </w:r>
      <w:r w:rsidRPr="004E17BB">
        <w:t>: Tropical conditions for continuous operation</w:t>
      </w:r>
      <w:bookmarkEnd w:id="11"/>
      <w:bookmarkEnd w:id="12"/>
      <w:bookmarkEnd w:id="13"/>
    </w:p>
    <w:tbl>
      <w:tblPr>
        <w:tblW w:w="4785" w:type="pct"/>
        <w:jc w:val="center"/>
        <w:tblBorders>
          <w:top w:val="single" w:sz="8" w:space="0" w:color="B5AE53"/>
          <w:left w:val="single" w:sz="8" w:space="0" w:color="B5AE53"/>
          <w:bottom w:val="single" w:sz="8" w:space="0" w:color="B5AE53"/>
          <w:right w:val="single" w:sz="8" w:space="0" w:color="B5AE53"/>
          <w:insideH w:val="single" w:sz="8" w:space="0" w:color="B5AE53"/>
          <w:insideV w:val="single" w:sz="8" w:space="0" w:color="B5AE53"/>
        </w:tblBorders>
        <w:tblLook w:val="04A0" w:firstRow="1" w:lastRow="0" w:firstColumn="1" w:lastColumn="0" w:noHBand="0" w:noVBand="1"/>
      </w:tblPr>
      <w:tblGrid>
        <w:gridCol w:w="681"/>
        <w:gridCol w:w="6454"/>
        <w:gridCol w:w="1493"/>
      </w:tblGrid>
      <w:tr w:rsidR="00982D67" w:rsidRPr="004E17BB" w:rsidTr="006F507C">
        <w:trPr>
          <w:trHeight w:val="357"/>
          <w:jc w:val="center"/>
        </w:trPr>
        <w:tc>
          <w:tcPr>
            <w:tcW w:w="367" w:type="pct"/>
            <w:tcBorders>
              <w:left w:val="nil"/>
              <w:bottom w:val="single" w:sz="4" w:space="0" w:color="B5AE53"/>
              <w:right w:val="nil"/>
              <w:tl2br w:val="nil"/>
              <w:tr2bl w:val="nil"/>
            </w:tcBorders>
            <w:shd w:val="clear" w:color="auto" w:fill="FFFFFF"/>
          </w:tcPr>
          <w:p w:rsidR="00982D67" w:rsidRPr="00E97319" w:rsidRDefault="00982D67" w:rsidP="006F507C">
            <w:pPr>
              <w:pStyle w:val="EDH3"/>
              <w:numPr>
                <w:ilvl w:val="0"/>
                <w:numId w:val="0"/>
              </w:numPr>
              <w:spacing w:before="60" w:after="60"/>
              <w:jc w:val="center"/>
              <w:rPr>
                <w:rFonts w:ascii="Tahoma" w:hAnsi="Tahoma" w:cs="Tahoma"/>
                <w:b w:val="0"/>
                <w:bCs w:val="0"/>
                <w:sz w:val="20"/>
                <w:szCs w:val="22"/>
              </w:rPr>
            </w:pPr>
            <w:r w:rsidRPr="00E97319">
              <w:rPr>
                <w:rFonts w:ascii="Tahoma" w:hAnsi="Tahoma" w:cs="Tahoma"/>
                <w:b w:val="0"/>
                <w:bCs w:val="0"/>
                <w:sz w:val="20"/>
                <w:szCs w:val="22"/>
              </w:rPr>
              <w:t>S.No.</w:t>
            </w:r>
          </w:p>
        </w:tc>
        <w:tc>
          <w:tcPr>
            <w:tcW w:w="3754" w:type="pct"/>
            <w:shd w:val="clear" w:color="auto" w:fill="F7F7ED"/>
          </w:tcPr>
          <w:p w:rsidR="00982D67" w:rsidRPr="00E97319" w:rsidRDefault="00982D67" w:rsidP="006F507C">
            <w:pPr>
              <w:pStyle w:val="EDH3"/>
              <w:numPr>
                <w:ilvl w:val="0"/>
                <w:numId w:val="0"/>
              </w:numPr>
              <w:spacing w:before="60" w:after="60"/>
              <w:jc w:val="center"/>
              <w:rPr>
                <w:rFonts w:ascii="Tahoma" w:hAnsi="Tahoma" w:cs="Tahoma"/>
                <w:b w:val="0"/>
                <w:bCs w:val="0"/>
                <w:sz w:val="20"/>
                <w:szCs w:val="22"/>
              </w:rPr>
            </w:pPr>
            <w:r w:rsidRPr="00E97319">
              <w:rPr>
                <w:rFonts w:ascii="Tahoma" w:hAnsi="Tahoma" w:cs="Tahoma"/>
                <w:b w:val="0"/>
                <w:bCs w:val="0"/>
                <w:sz w:val="20"/>
                <w:szCs w:val="22"/>
              </w:rPr>
              <w:t>Particulars</w:t>
            </w:r>
          </w:p>
        </w:tc>
        <w:tc>
          <w:tcPr>
            <w:tcW w:w="879" w:type="pct"/>
            <w:shd w:val="clear" w:color="auto" w:fill="F7F7ED"/>
          </w:tcPr>
          <w:p w:rsidR="00982D67" w:rsidRPr="00E97319" w:rsidRDefault="00982D67" w:rsidP="006F507C">
            <w:pPr>
              <w:pStyle w:val="EDH3"/>
              <w:numPr>
                <w:ilvl w:val="0"/>
                <w:numId w:val="0"/>
              </w:numPr>
              <w:spacing w:before="60" w:after="60"/>
              <w:jc w:val="center"/>
              <w:rPr>
                <w:rFonts w:ascii="Tahoma" w:hAnsi="Tahoma" w:cs="Tahoma"/>
                <w:b w:val="0"/>
                <w:bCs w:val="0"/>
                <w:sz w:val="20"/>
                <w:szCs w:val="22"/>
              </w:rPr>
            </w:pPr>
            <w:r w:rsidRPr="00E97319">
              <w:rPr>
                <w:rFonts w:ascii="Tahoma" w:hAnsi="Tahoma" w:cs="Tahoma"/>
                <w:b w:val="0"/>
                <w:bCs w:val="0"/>
                <w:sz w:val="20"/>
                <w:szCs w:val="22"/>
              </w:rPr>
              <w:t>Value</w:t>
            </w:r>
          </w:p>
        </w:tc>
      </w:tr>
      <w:tr w:rsidR="00982D67" w:rsidRPr="004E17BB" w:rsidTr="006F507C">
        <w:trPr>
          <w:trHeight w:val="20"/>
          <w:jc w:val="center"/>
        </w:trPr>
        <w:tc>
          <w:tcPr>
            <w:tcW w:w="367" w:type="pct"/>
            <w:tcBorders>
              <w:top w:val="nil"/>
              <w:left w:val="nil"/>
              <w:bottom w:val="single" w:sz="4" w:space="0" w:color="B5AE53"/>
              <w:right w:val="nil"/>
              <w:tl2br w:val="nil"/>
              <w:tr2bl w:val="nil"/>
            </w:tcBorders>
            <w:shd w:val="clear" w:color="auto" w:fill="FFFFFF"/>
          </w:tcPr>
          <w:p w:rsidR="00982D67" w:rsidRPr="00E97319" w:rsidRDefault="00982D67" w:rsidP="006F507C">
            <w:pPr>
              <w:spacing w:after="60"/>
              <w:jc w:val="center"/>
              <w:rPr>
                <w:rFonts w:ascii="Tahoma" w:hAnsi="Tahoma" w:cs="Tahoma"/>
                <w:b/>
                <w:bCs/>
                <w:color w:val="000000"/>
              </w:rPr>
            </w:pPr>
            <w:r w:rsidRPr="00E97319">
              <w:rPr>
                <w:rFonts w:ascii="Tahoma" w:hAnsi="Tahoma" w:cs="Tahoma"/>
                <w:b/>
                <w:bCs/>
                <w:color w:val="000000"/>
              </w:rPr>
              <w:t>1</w:t>
            </w:r>
          </w:p>
        </w:tc>
        <w:tc>
          <w:tcPr>
            <w:tcW w:w="3754" w:type="pct"/>
            <w:tcBorders>
              <w:left w:val="single" w:sz="6" w:space="0" w:color="B5AE53"/>
              <w:right w:val="single" w:sz="6" w:space="0" w:color="B5AE53"/>
            </w:tcBorders>
            <w:shd w:val="clear" w:color="auto" w:fill="DAD6A9"/>
          </w:tcPr>
          <w:p w:rsidR="00982D67" w:rsidRPr="00E97319" w:rsidRDefault="00982D67" w:rsidP="006F507C">
            <w:pPr>
              <w:spacing w:after="60"/>
              <w:rPr>
                <w:rStyle w:val="BookTitle"/>
                <w:rFonts w:ascii="Tahoma" w:hAnsi="Tahoma" w:cs="Tahoma"/>
                <w:color w:val="000000"/>
              </w:rPr>
            </w:pPr>
            <w:bookmarkStart w:id="14" w:name="_Toc394417009"/>
            <w:r w:rsidRPr="00E97319">
              <w:rPr>
                <w:rFonts w:ascii="Tahoma" w:hAnsi="Tahoma" w:cs="Tahoma"/>
                <w:color w:val="000000"/>
              </w:rPr>
              <w:t>Maximum ambient temperature (Deg. Celsius)</w:t>
            </w:r>
            <w:bookmarkEnd w:id="14"/>
          </w:p>
        </w:tc>
        <w:tc>
          <w:tcPr>
            <w:tcW w:w="879" w:type="pct"/>
            <w:tcBorders>
              <w:left w:val="single" w:sz="6" w:space="0" w:color="B5AE53"/>
            </w:tcBorders>
            <w:shd w:val="clear" w:color="auto" w:fill="DAD6A9"/>
          </w:tcPr>
          <w:p w:rsidR="00982D67" w:rsidRPr="00E97319" w:rsidRDefault="00982D67" w:rsidP="006F507C">
            <w:pPr>
              <w:spacing w:after="60"/>
              <w:jc w:val="center"/>
              <w:rPr>
                <w:rFonts w:ascii="Tahoma" w:hAnsi="Tahoma" w:cs="Tahoma"/>
                <w:color w:val="000000"/>
              </w:rPr>
            </w:pPr>
            <w:r w:rsidRPr="00E97319">
              <w:rPr>
                <w:rFonts w:ascii="Tahoma" w:hAnsi="Tahoma" w:cs="Tahoma"/>
                <w:color w:val="000000"/>
              </w:rPr>
              <w:t>50</w:t>
            </w:r>
          </w:p>
        </w:tc>
      </w:tr>
      <w:tr w:rsidR="00982D67" w:rsidRPr="004E17BB" w:rsidTr="006F507C">
        <w:trPr>
          <w:trHeight w:val="20"/>
          <w:jc w:val="center"/>
        </w:trPr>
        <w:tc>
          <w:tcPr>
            <w:tcW w:w="367" w:type="pct"/>
            <w:tcBorders>
              <w:left w:val="nil"/>
              <w:bottom w:val="single" w:sz="4" w:space="0" w:color="B5AE53"/>
              <w:right w:val="nil"/>
              <w:tl2br w:val="nil"/>
              <w:tr2bl w:val="nil"/>
            </w:tcBorders>
            <w:shd w:val="clear" w:color="auto" w:fill="FFFFFF"/>
          </w:tcPr>
          <w:p w:rsidR="00982D67" w:rsidRPr="00E97319" w:rsidRDefault="00982D67" w:rsidP="006F507C">
            <w:pPr>
              <w:spacing w:after="60"/>
              <w:jc w:val="center"/>
              <w:rPr>
                <w:rFonts w:ascii="Tahoma" w:hAnsi="Tahoma" w:cs="Tahoma"/>
                <w:b/>
                <w:bCs/>
                <w:color w:val="000000"/>
              </w:rPr>
            </w:pPr>
            <w:r w:rsidRPr="00E97319">
              <w:rPr>
                <w:rFonts w:ascii="Tahoma" w:hAnsi="Tahoma" w:cs="Tahoma"/>
                <w:b/>
                <w:bCs/>
                <w:color w:val="000000"/>
              </w:rPr>
              <w:t>2</w:t>
            </w:r>
          </w:p>
        </w:tc>
        <w:tc>
          <w:tcPr>
            <w:tcW w:w="3754" w:type="pct"/>
            <w:shd w:val="clear" w:color="auto" w:fill="ECEAD4"/>
          </w:tcPr>
          <w:p w:rsidR="00982D67" w:rsidRPr="00E97319" w:rsidRDefault="00982D67" w:rsidP="006F507C">
            <w:pPr>
              <w:spacing w:after="60"/>
              <w:rPr>
                <w:rFonts w:ascii="Tahoma" w:hAnsi="Tahoma" w:cs="Tahoma"/>
                <w:color w:val="000000"/>
              </w:rPr>
            </w:pPr>
            <w:r w:rsidRPr="00E97319">
              <w:rPr>
                <w:rFonts w:ascii="Tahoma" w:hAnsi="Tahoma" w:cs="Tahoma"/>
                <w:color w:val="000000"/>
              </w:rPr>
              <w:t>Minimum temperature (Deg. Celsius)</w:t>
            </w:r>
          </w:p>
        </w:tc>
        <w:tc>
          <w:tcPr>
            <w:tcW w:w="879" w:type="pct"/>
            <w:shd w:val="clear" w:color="auto" w:fill="ECEAD4"/>
          </w:tcPr>
          <w:p w:rsidR="00982D67" w:rsidRPr="00E97319" w:rsidRDefault="00982D67" w:rsidP="006F507C">
            <w:pPr>
              <w:spacing w:after="60"/>
              <w:jc w:val="center"/>
              <w:rPr>
                <w:rFonts w:ascii="Tahoma" w:hAnsi="Tahoma" w:cs="Tahoma"/>
                <w:color w:val="000000"/>
              </w:rPr>
            </w:pPr>
            <w:r w:rsidRPr="00E97319">
              <w:rPr>
                <w:rFonts w:ascii="Tahoma" w:hAnsi="Tahoma" w:cs="Tahoma"/>
                <w:bCs/>
                <w:color w:val="000000"/>
              </w:rPr>
              <w:t>0</w:t>
            </w:r>
          </w:p>
        </w:tc>
      </w:tr>
      <w:tr w:rsidR="00982D67" w:rsidRPr="004E17BB" w:rsidTr="006F507C">
        <w:trPr>
          <w:trHeight w:val="20"/>
          <w:jc w:val="center"/>
        </w:trPr>
        <w:tc>
          <w:tcPr>
            <w:tcW w:w="367" w:type="pct"/>
            <w:tcBorders>
              <w:left w:val="nil"/>
              <w:bottom w:val="single" w:sz="4" w:space="0" w:color="B5AE53"/>
              <w:right w:val="nil"/>
              <w:tl2br w:val="nil"/>
              <w:tr2bl w:val="nil"/>
            </w:tcBorders>
            <w:shd w:val="clear" w:color="auto" w:fill="FFFFFF"/>
          </w:tcPr>
          <w:p w:rsidR="00982D67" w:rsidRPr="00E97319" w:rsidRDefault="00982D67" w:rsidP="006F507C">
            <w:pPr>
              <w:spacing w:after="60"/>
              <w:jc w:val="center"/>
              <w:rPr>
                <w:rFonts w:ascii="Tahoma" w:hAnsi="Tahoma" w:cs="Tahoma"/>
                <w:b/>
                <w:bCs/>
                <w:color w:val="000000"/>
              </w:rPr>
            </w:pPr>
            <w:r w:rsidRPr="00E97319">
              <w:rPr>
                <w:rFonts w:ascii="Tahoma" w:hAnsi="Tahoma" w:cs="Tahoma"/>
                <w:b/>
                <w:bCs/>
                <w:color w:val="000000"/>
              </w:rPr>
              <w:t>3</w:t>
            </w:r>
          </w:p>
        </w:tc>
        <w:tc>
          <w:tcPr>
            <w:tcW w:w="3754" w:type="pct"/>
            <w:tcBorders>
              <w:left w:val="single" w:sz="6" w:space="0" w:color="B5AE53"/>
              <w:right w:val="single" w:sz="6" w:space="0" w:color="B5AE53"/>
            </w:tcBorders>
            <w:shd w:val="clear" w:color="auto" w:fill="DAD6A9"/>
          </w:tcPr>
          <w:p w:rsidR="00982D67" w:rsidRPr="00E97319" w:rsidRDefault="00982D67" w:rsidP="006F507C">
            <w:pPr>
              <w:spacing w:after="60"/>
              <w:rPr>
                <w:rFonts w:ascii="Tahoma" w:hAnsi="Tahoma" w:cs="Tahoma"/>
                <w:color w:val="000000"/>
              </w:rPr>
            </w:pPr>
            <w:r w:rsidRPr="00E97319">
              <w:rPr>
                <w:rFonts w:ascii="Tahoma" w:hAnsi="Tahoma" w:cs="Tahoma"/>
                <w:color w:val="000000"/>
              </w:rPr>
              <w:t>Relative humidity range (%)</w:t>
            </w:r>
            <w:r w:rsidRPr="00E97319">
              <w:rPr>
                <w:rFonts w:ascii="Tahoma" w:hAnsi="Tahoma" w:cs="Tahoma"/>
                <w:color w:val="000000"/>
              </w:rPr>
              <w:tab/>
            </w:r>
          </w:p>
        </w:tc>
        <w:tc>
          <w:tcPr>
            <w:tcW w:w="879" w:type="pct"/>
            <w:tcBorders>
              <w:left w:val="single" w:sz="6" w:space="0" w:color="B5AE53"/>
            </w:tcBorders>
            <w:shd w:val="clear" w:color="auto" w:fill="DAD6A9"/>
          </w:tcPr>
          <w:p w:rsidR="00982D67" w:rsidRPr="00E97319" w:rsidRDefault="00982D67" w:rsidP="006F507C">
            <w:pPr>
              <w:spacing w:after="60"/>
              <w:jc w:val="center"/>
              <w:rPr>
                <w:rFonts w:ascii="Tahoma" w:hAnsi="Tahoma" w:cs="Tahoma"/>
                <w:color w:val="000000"/>
              </w:rPr>
            </w:pPr>
            <w:r w:rsidRPr="00E97319">
              <w:rPr>
                <w:rFonts w:ascii="Tahoma" w:hAnsi="Tahoma" w:cs="Tahoma"/>
                <w:color w:val="000000"/>
              </w:rPr>
              <w:t>10 to 95</w:t>
            </w:r>
          </w:p>
        </w:tc>
      </w:tr>
      <w:tr w:rsidR="00982D67" w:rsidRPr="004E17BB" w:rsidTr="006F507C">
        <w:trPr>
          <w:trHeight w:val="20"/>
          <w:jc w:val="center"/>
        </w:trPr>
        <w:tc>
          <w:tcPr>
            <w:tcW w:w="367" w:type="pct"/>
            <w:tcBorders>
              <w:left w:val="nil"/>
              <w:bottom w:val="single" w:sz="4" w:space="0" w:color="B5AE53"/>
              <w:right w:val="nil"/>
              <w:tl2br w:val="nil"/>
              <w:tr2bl w:val="nil"/>
            </w:tcBorders>
            <w:shd w:val="clear" w:color="auto" w:fill="FFFFFF"/>
          </w:tcPr>
          <w:p w:rsidR="00982D67" w:rsidRPr="00E97319" w:rsidRDefault="00982D67" w:rsidP="006F507C">
            <w:pPr>
              <w:spacing w:after="60"/>
              <w:jc w:val="center"/>
              <w:rPr>
                <w:rFonts w:ascii="Tahoma" w:hAnsi="Tahoma" w:cs="Tahoma"/>
                <w:b/>
                <w:bCs/>
                <w:color w:val="000000"/>
              </w:rPr>
            </w:pPr>
            <w:r w:rsidRPr="00E97319">
              <w:rPr>
                <w:rFonts w:ascii="Tahoma" w:hAnsi="Tahoma" w:cs="Tahoma"/>
                <w:b/>
                <w:bCs/>
                <w:color w:val="000000"/>
              </w:rPr>
              <w:t>4</w:t>
            </w:r>
          </w:p>
        </w:tc>
        <w:tc>
          <w:tcPr>
            <w:tcW w:w="3754" w:type="pct"/>
            <w:shd w:val="clear" w:color="auto" w:fill="ECEAD4"/>
          </w:tcPr>
          <w:p w:rsidR="00982D67" w:rsidRPr="00E97319" w:rsidRDefault="00982D67" w:rsidP="006F507C">
            <w:pPr>
              <w:spacing w:after="60"/>
              <w:rPr>
                <w:rFonts w:ascii="Tahoma" w:hAnsi="Tahoma" w:cs="Tahoma"/>
                <w:color w:val="000000"/>
              </w:rPr>
            </w:pPr>
            <w:r w:rsidRPr="00E97319">
              <w:rPr>
                <w:rFonts w:ascii="Tahoma" w:hAnsi="Tahoma" w:cs="Tahoma"/>
                <w:color w:val="000000"/>
              </w:rPr>
              <w:t>Maximum annual rainfall (mm)</w:t>
            </w:r>
          </w:p>
        </w:tc>
        <w:tc>
          <w:tcPr>
            <w:tcW w:w="879" w:type="pct"/>
            <w:shd w:val="clear" w:color="auto" w:fill="ECEAD4"/>
          </w:tcPr>
          <w:p w:rsidR="00982D67" w:rsidRPr="00E97319" w:rsidRDefault="00982D67" w:rsidP="006F507C">
            <w:pPr>
              <w:spacing w:after="60"/>
              <w:jc w:val="center"/>
              <w:rPr>
                <w:rFonts w:ascii="Tahoma" w:hAnsi="Tahoma" w:cs="Tahoma"/>
                <w:color w:val="000000"/>
              </w:rPr>
            </w:pPr>
            <w:r w:rsidRPr="00E97319">
              <w:rPr>
                <w:rFonts w:ascii="Tahoma" w:hAnsi="Tahoma" w:cs="Tahoma"/>
                <w:color w:val="000000"/>
              </w:rPr>
              <w:t>1450</w:t>
            </w:r>
          </w:p>
        </w:tc>
      </w:tr>
      <w:tr w:rsidR="00982D67" w:rsidRPr="004E17BB" w:rsidTr="006F507C">
        <w:trPr>
          <w:trHeight w:val="20"/>
          <w:jc w:val="center"/>
        </w:trPr>
        <w:tc>
          <w:tcPr>
            <w:tcW w:w="367" w:type="pct"/>
            <w:tcBorders>
              <w:left w:val="nil"/>
              <w:bottom w:val="single" w:sz="4" w:space="0" w:color="B5AE53"/>
              <w:right w:val="nil"/>
              <w:tl2br w:val="nil"/>
              <w:tr2bl w:val="nil"/>
            </w:tcBorders>
            <w:shd w:val="clear" w:color="auto" w:fill="FFFFFF"/>
          </w:tcPr>
          <w:p w:rsidR="00982D67" w:rsidRPr="00E97319" w:rsidRDefault="00982D67" w:rsidP="006F507C">
            <w:pPr>
              <w:spacing w:after="60"/>
              <w:jc w:val="center"/>
              <w:rPr>
                <w:rFonts w:ascii="Tahoma" w:hAnsi="Tahoma" w:cs="Tahoma"/>
                <w:b/>
                <w:bCs/>
                <w:color w:val="000000"/>
              </w:rPr>
            </w:pPr>
            <w:r w:rsidRPr="00E97319">
              <w:rPr>
                <w:rFonts w:ascii="Tahoma" w:hAnsi="Tahoma" w:cs="Tahoma"/>
                <w:b/>
                <w:bCs/>
                <w:color w:val="000000"/>
              </w:rPr>
              <w:t>5</w:t>
            </w:r>
          </w:p>
        </w:tc>
        <w:tc>
          <w:tcPr>
            <w:tcW w:w="3754" w:type="pct"/>
            <w:tcBorders>
              <w:left w:val="single" w:sz="6" w:space="0" w:color="B5AE53"/>
              <w:right w:val="single" w:sz="6" w:space="0" w:color="B5AE53"/>
            </w:tcBorders>
            <w:shd w:val="clear" w:color="auto" w:fill="DAD6A9"/>
          </w:tcPr>
          <w:p w:rsidR="00982D67" w:rsidRPr="00E97319" w:rsidRDefault="00982D67" w:rsidP="006F507C">
            <w:pPr>
              <w:spacing w:after="60"/>
              <w:rPr>
                <w:rFonts w:ascii="Tahoma" w:hAnsi="Tahoma" w:cs="Tahoma"/>
                <w:color w:val="000000"/>
              </w:rPr>
            </w:pPr>
            <w:r w:rsidRPr="00E97319">
              <w:rPr>
                <w:rFonts w:ascii="Tahoma" w:hAnsi="Tahoma" w:cs="Tahoma"/>
                <w:color w:val="000000"/>
              </w:rPr>
              <w:t>Maximum wind pressure  (kg/sq m)</w:t>
            </w:r>
          </w:p>
        </w:tc>
        <w:tc>
          <w:tcPr>
            <w:tcW w:w="879" w:type="pct"/>
            <w:tcBorders>
              <w:left w:val="single" w:sz="6" w:space="0" w:color="B5AE53"/>
            </w:tcBorders>
            <w:shd w:val="clear" w:color="auto" w:fill="DAD6A9"/>
          </w:tcPr>
          <w:p w:rsidR="00982D67" w:rsidRPr="00E97319" w:rsidRDefault="00982D67" w:rsidP="006F507C">
            <w:pPr>
              <w:spacing w:after="60"/>
              <w:jc w:val="center"/>
              <w:rPr>
                <w:rFonts w:ascii="Tahoma" w:hAnsi="Tahoma" w:cs="Tahoma"/>
                <w:color w:val="000000"/>
              </w:rPr>
            </w:pPr>
            <w:r w:rsidRPr="00E97319">
              <w:rPr>
                <w:rFonts w:ascii="Tahoma" w:hAnsi="Tahoma" w:cs="Tahoma"/>
                <w:color w:val="000000"/>
              </w:rPr>
              <w:t>150</w:t>
            </w:r>
          </w:p>
        </w:tc>
      </w:tr>
      <w:tr w:rsidR="00982D67" w:rsidRPr="004E17BB" w:rsidTr="006F507C">
        <w:trPr>
          <w:trHeight w:val="20"/>
          <w:jc w:val="center"/>
        </w:trPr>
        <w:tc>
          <w:tcPr>
            <w:tcW w:w="367" w:type="pct"/>
            <w:tcBorders>
              <w:left w:val="nil"/>
              <w:bottom w:val="single" w:sz="4" w:space="0" w:color="B5AE53"/>
              <w:right w:val="nil"/>
              <w:tl2br w:val="nil"/>
              <w:tr2bl w:val="nil"/>
            </w:tcBorders>
            <w:shd w:val="clear" w:color="auto" w:fill="FFFFFF"/>
          </w:tcPr>
          <w:p w:rsidR="00982D67" w:rsidRPr="00E97319" w:rsidRDefault="00982D67" w:rsidP="006F507C">
            <w:pPr>
              <w:spacing w:after="60"/>
              <w:jc w:val="center"/>
              <w:rPr>
                <w:rFonts w:ascii="Tahoma" w:hAnsi="Tahoma" w:cs="Tahoma"/>
                <w:b/>
                <w:bCs/>
                <w:color w:val="000000"/>
              </w:rPr>
            </w:pPr>
            <w:r w:rsidRPr="00E97319">
              <w:rPr>
                <w:rFonts w:ascii="Tahoma" w:hAnsi="Tahoma" w:cs="Tahoma"/>
                <w:b/>
                <w:bCs/>
                <w:color w:val="000000"/>
              </w:rPr>
              <w:t>6</w:t>
            </w:r>
          </w:p>
        </w:tc>
        <w:tc>
          <w:tcPr>
            <w:tcW w:w="3754" w:type="pct"/>
            <w:shd w:val="clear" w:color="auto" w:fill="ECEAD4"/>
          </w:tcPr>
          <w:p w:rsidR="00982D67" w:rsidRPr="00E97319" w:rsidRDefault="00982D67" w:rsidP="006F507C">
            <w:pPr>
              <w:spacing w:after="60"/>
              <w:rPr>
                <w:rFonts w:ascii="Tahoma" w:hAnsi="Tahoma" w:cs="Tahoma"/>
                <w:color w:val="000000"/>
              </w:rPr>
            </w:pPr>
            <w:r w:rsidRPr="00E97319">
              <w:rPr>
                <w:rFonts w:ascii="Tahoma" w:hAnsi="Tahoma" w:cs="Tahoma"/>
                <w:color w:val="000000"/>
              </w:rPr>
              <w:t>Wind speed zones (m/s)</w:t>
            </w:r>
          </w:p>
        </w:tc>
        <w:tc>
          <w:tcPr>
            <w:tcW w:w="879" w:type="pct"/>
            <w:shd w:val="clear" w:color="auto" w:fill="ECEAD4"/>
          </w:tcPr>
          <w:p w:rsidR="00982D67" w:rsidRPr="00E97319" w:rsidRDefault="00982D67" w:rsidP="006F507C">
            <w:pPr>
              <w:spacing w:after="60"/>
              <w:jc w:val="center"/>
              <w:rPr>
                <w:rFonts w:ascii="Tahoma" w:hAnsi="Tahoma" w:cs="Tahoma"/>
                <w:color w:val="000000"/>
              </w:rPr>
            </w:pPr>
            <w:r w:rsidRPr="00E97319">
              <w:rPr>
                <w:rFonts w:ascii="Tahoma" w:hAnsi="Tahoma" w:cs="Tahoma"/>
                <w:color w:val="000000"/>
              </w:rPr>
              <w:t>47 &amp; 39</w:t>
            </w:r>
          </w:p>
        </w:tc>
      </w:tr>
      <w:tr w:rsidR="00982D67" w:rsidRPr="004E17BB" w:rsidTr="006F507C">
        <w:trPr>
          <w:trHeight w:val="20"/>
          <w:jc w:val="center"/>
        </w:trPr>
        <w:tc>
          <w:tcPr>
            <w:tcW w:w="367" w:type="pct"/>
            <w:tcBorders>
              <w:left w:val="nil"/>
              <w:bottom w:val="single" w:sz="4" w:space="0" w:color="B5AE53"/>
              <w:right w:val="nil"/>
              <w:tl2br w:val="nil"/>
              <w:tr2bl w:val="nil"/>
            </w:tcBorders>
            <w:shd w:val="clear" w:color="auto" w:fill="FFFFFF"/>
          </w:tcPr>
          <w:p w:rsidR="00982D67" w:rsidRPr="00E97319" w:rsidRDefault="00982D67" w:rsidP="006F507C">
            <w:pPr>
              <w:spacing w:after="60"/>
              <w:jc w:val="center"/>
              <w:rPr>
                <w:rFonts w:ascii="Tahoma" w:hAnsi="Tahoma" w:cs="Tahoma"/>
                <w:b/>
                <w:bCs/>
                <w:color w:val="000000"/>
              </w:rPr>
            </w:pPr>
            <w:r w:rsidRPr="00E97319">
              <w:rPr>
                <w:rFonts w:ascii="Tahoma" w:hAnsi="Tahoma" w:cs="Tahoma"/>
                <w:b/>
                <w:bCs/>
                <w:color w:val="000000"/>
              </w:rPr>
              <w:t>7</w:t>
            </w:r>
          </w:p>
        </w:tc>
        <w:tc>
          <w:tcPr>
            <w:tcW w:w="3754" w:type="pct"/>
            <w:tcBorders>
              <w:left w:val="single" w:sz="6" w:space="0" w:color="B5AE53"/>
              <w:right w:val="single" w:sz="6" w:space="0" w:color="B5AE53"/>
            </w:tcBorders>
            <w:shd w:val="clear" w:color="auto" w:fill="DAD6A9"/>
          </w:tcPr>
          <w:p w:rsidR="00982D67" w:rsidRPr="00E97319" w:rsidRDefault="00982D67" w:rsidP="006F507C">
            <w:pPr>
              <w:spacing w:after="60"/>
              <w:rPr>
                <w:rFonts w:ascii="Tahoma" w:hAnsi="Tahoma" w:cs="Tahoma"/>
                <w:color w:val="000000"/>
              </w:rPr>
            </w:pPr>
            <w:r w:rsidRPr="00E97319">
              <w:rPr>
                <w:rFonts w:ascii="Tahoma" w:hAnsi="Tahoma" w:cs="Tahoma"/>
                <w:color w:val="000000"/>
              </w:rPr>
              <w:t>Maximum altitude above mean sea level (m)</w:t>
            </w:r>
          </w:p>
        </w:tc>
        <w:tc>
          <w:tcPr>
            <w:tcW w:w="879" w:type="pct"/>
            <w:tcBorders>
              <w:left w:val="single" w:sz="6" w:space="0" w:color="B5AE53"/>
            </w:tcBorders>
            <w:shd w:val="clear" w:color="auto" w:fill="DAD6A9"/>
          </w:tcPr>
          <w:p w:rsidR="00982D67" w:rsidRPr="00E97319" w:rsidRDefault="00982D67" w:rsidP="006F507C">
            <w:pPr>
              <w:spacing w:after="60"/>
              <w:jc w:val="center"/>
              <w:rPr>
                <w:rFonts w:ascii="Tahoma" w:hAnsi="Tahoma" w:cs="Tahoma"/>
                <w:color w:val="000000"/>
              </w:rPr>
            </w:pPr>
            <w:r w:rsidRPr="00E97319">
              <w:rPr>
                <w:rFonts w:ascii="Tahoma" w:hAnsi="Tahoma" w:cs="Tahoma"/>
                <w:color w:val="000000"/>
              </w:rPr>
              <w:t>1000</w:t>
            </w:r>
          </w:p>
        </w:tc>
      </w:tr>
      <w:tr w:rsidR="00982D67" w:rsidRPr="004E17BB" w:rsidTr="006F507C">
        <w:trPr>
          <w:trHeight w:val="20"/>
          <w:jc w:val="center"/>
        </w:trPr>
        <w:tc>
          <w:tcPr>
            <w:tcW w:w="367" w:type="pct"/>
            <w:tcBorders>
              <w:left w:val="nil"/>
              <w:bottom w:val="single" w:sz="4" w:space="0" w:color="B5AE53"/>
              <w:right w:val="nil"/>
              <w:tl2br w:val="nil"/>
              <w:tr2bl w:val="nil"/>
            </w:tcBorders>
            <w:shd w:val="clear" w:color="auto" w:fill="FFFFFF"/>
          </w:tcPr>
          <w:p w:rsidR="00982D67" w:rsidRPr="00E97319" w:rsidRDefault="00982D67" w:rsidP="006F507C">
            <w:pPr>
              <w:spacing w:after="60"/>
              <w:jc w:val="center"/>
              <w:rPr>
                <w:rFonts w:ascii="Tahoma" w:hAnsi="Tahoma" w:cs="Tahoma"/>
                <w:b/>
                <w:bCs/>
                <w:color w:val="000000"/>
              </w:rPr>
            </w:pPr>
            <w:r w:rsidRPr="00E97319">
              <w:rPr>
                <w:rFonts w:ascii="Tahoma" w:hAnsi="Tahoma" w:cs="Tahoma"/>
                <w:b/>
                <w:bCs/>
                <w:color w:val="000000"/>
              </w:rPr>
              <w:t>8</w:t>
            </w:r>
          </w:p>
        </w:tc>
        <w:tc>
          <w:tcPr>
            <w:tcW w:w="3754" w:type="pct"/>
            <w:shd w:val="clear" w:color="auto" w:fill="ECEAD4"/>
          </w:tcPr>
          <w:p w:rsidR="00982D67" w:rsidRPr="00E97319" w:rsidRDefault="00982D67" w:rsidP="006F507C">
            <w:pPr>
              <w:spacing w:after="60"/>
              <w:rPr>
                <w:rFonts w:ascii="Tahoma" w:hAnsi="Tahoma" w:cs="Tahoma"/>
                <w:color w:val="000000"/>
              </w:rPr>
            </w:pPr>
            <w:r w:rsidRPr="00E97319">
              <w:rPr>
                <w:rFonts w:ascii="Tahoma" w:hAnsi="Tahoma" w:cs="Tahoma"/>
                <w:color w:val="000000"/>
              </w:rPr>
              <w:t>Isoceraunic level (days/year)</w:t>
            </w:r>
          </w:p>
        </w:tc>
        <w:tc>
          <w:tcPr>
            <w:tcW w:w="879" w:type="pct"/>
            <w:shd w:val="clear" w:color="auto" w:fill="ECEAD4"/>
          </w:tcPr>
          <w:p w:rsidR="00982D67" w:rsidRPr="00E97319" w:rsidRDefault="00982D67" w:rsidP="006F507C">
            <w:pPr>
              <w:spacing w:after="60"/>
              <w:jc w:val="center"/>
              <w:rPr>
                <w:rFonts w:ascii="Tahoma" w:hAnsi="Tahoma" w:cs="Tahoma"/>
                <w:color w:val="000000"/>
              </w:rPr>
            </w:pPr>
            <w:r w:rsidRPr="00E97319">
              <w:rPr>
                <w:rFonts w:ascii="Tahoma" w:hAnsi="Tahoma" w:cs="Tahoma"/>
                <w:color w:val="000000"/>
              </w:rPr>
              <w:t>50</w:t>
            </w:r>
          </w:p>
        </w:tc>
      </w:tr>
      <w:tr w:rsidR="00982D67" w:rsidRPr="004E17BB" w:rsidTr="006F507C">
        <w:trPr>
          <w:trHeight w:val="20"/>
          <w:jc w:val="center"/>
        </w:trPr>
        <w:tc>
          <w:tcPr>
            <w:tcW w:w="367" w:type="pct"/>
            <w:tcBorders>
              <w:left w:val="nil"/>
              <w:bottom w:val="nil"/>
              <w:right w:val="nil"/>
              <w:tl2br w:val="nil"/>
              <w:tr2bl w:val="nil"/>
            </w:tcBorders>
            <w:shd w:val="clear" w:color="auto" w:fill="FFFFFF"/>
          </w:tcPr>
          <w:p w:rsidR="00982D67" w:rsidRPr="00E97319" w:rsidRDefault="00982D67" w:rsidP="006F507C">
            <w:pPr>
              <w:spacing w:after="60"/>
              <w:jc w:val="center"/>
              <w:rPr>
                <w:rFonts w:ascii="Tahoma" w:hAnsi="Tahoma" w:cs="Tahoma"/>
                <w:b/>
                <w:bCs/>
                <w:color w:val="000000"/>
              </w:rPr>
            </w:pPr>
            <w:r w:rsidRPr="00E97319">
              <w:rPr>
                <w:rFonts w:ascii="Tahoma" w:hAnsi="Tahoma" w:cs="Tahoma"/>
                <w:b/>
                <w:bCs/>
                <w:color w:val="000000"/>
              </w:rPr>
              <w:t>9</w:t>
            </w:r>
          </w:p>
        </w:tc>
        <w:tc>
          <w:tcPr>
            <w:tcW w:w="3754" w:type="pct"/>
            <w:tcBorders>
              <w:left w:val="single" w:sz="6" w:space="0" w:color="B5AE53"/>
              <w:right w:val="single" w:sz="6" w:space="0" w:color="B5AE53"/>
            </w:tcBorders>
            <w:shd w:val="clear" w:color="auto" w:fill="DAD6A9"/>
          </w:tcPr>
          <w:p w:rsidR="00982D67" w:rsidRPr="00E97319" w:rsidRDefault="00982D67" w:rsidP="006F507C">
            <w:pPr>
              <w:spacing w:after="60"/>
              <w:rPr>
                <w:rFonts w:ascii="Tahoma" w:hAnsi="Tahoma" w:cs="Tahoma"/>
                <w:color w:val="000000"/>
              </w:rPr>
            </w:pPr>
            <w:r w:rsidRPr="00E97319">
              <w:rPr>
                <w:rFonts w:ascii="Tahoma" w:hAnsi="Tahoma" w:cs="Tahoma"/>
                <w:color w:val="000000"/>
              </w:rPr>
              <w:t xml:space="preserve">Seismic level (Horizontal acceleration) (g) </w:t>
            </w:r>
          </w:p>
        </w:tc>
        <w:tc>
          <w:tcPr>
            <w:tcW w:w="879" w:type="pct"/>
            <w:tcBorders>
              <w:left w:val="single" w:sz="6" w:space="0" w:color="B5AE53"/>
            </w:tcBorders>
            <w:shd w:val="clear" w:color="auto" w:fill="DAD6A9"/>
          </w:tcPr>
          <w:p w:rsidR="00982D67" w:rsidRPr="00E97319" w:rsidRDefault="00982D67" w:rsidP="006F507C">
            <w:pPr>
              <w:spacing w:after="60"/>
              <w:jc w:val="center"/>
              <w:rPr>
                <w:rFonts w:ascii="Tahoma" w:hAnsi="Tahoma" w:cs="Tahoma"/>
                <w:color w:val="000000"/>
              </w:rPr>
            </w:pPr>
            <w:r w:rsidRPr="00E97319">
              <w:rPr>
                <w:rFonts w:ascii="Tahoma" w:hAnsi="Tahoma" w:cs="Tahoma"/>
                <w:color w:val="000000"/>
              </w:rPr>
              <w:t>0.3</w:t>
            </w:r>
          </w:p>
        </w:tc>
      </w:tr>
    </w:tbl>
    <w:p w:rsidR="00982D67" w:rsidRPr="004E17BB" w:rsidRDefault="00982D67" w:rsidP="00982D67">
      <w:pPr>
        <w:pStyle w:val="Heading2"/>
        <w:keepLines/>
        <w:tabs>
          <w:tab w:val="left" w:pos="900"/>
        </w:tabs>
        <w:spacing w:before="120" w:after="120" w:line="276" w:lineRule="auto"/>
        <w:ind w:left="990" w:hanging="1080"/>
        <w:jc w:val="both"/>
      </w:pPr>
      <w:bookmarkStart w:id="15" w:name="_Toc393383475"/>
      <w:bookmarkStart w:id="16" w:name="_Toc394417010"/>
      <w:bookmarkStart w:id="17" w:name="_Toc413250801"/>
      <w:bookmarkStart w:id="18" w:name="_Toc472628877"/>
      <w:bookmarkStart w:id="19" w:name="_Toc475771796"/>
      <w:r w:rsidRPr="004E17BB">
        <w:t>Standards</w:t>
      </w:r>
      <w:bookmarkEnd w:id="15"/>
      <w:bookmarkEnd w:id="16"/>
      <w:bookmarkEnd w:id="17"/>
      <w:bookmarkEnd w:id="18"/>
      <w:bookmarkEnd w:id="19"/>
    </w:p>
    <w:p w:rsidR="00982D67" w:rsidRPr="004E17BB" w:rsidRDefault="00982D67" w:rsidP="00982D67">
      <w:pPr>
        <w:tabs>
          <w:tab w:val="left" w:pos="9000"/>
        </w:tabs>
        <w:rPr>
          <w:rFonts w:cs="Tahoma"/>
          <w:color w:val="000000"/>
          <w:lang w:eastAsia="en-IN"/>
        </w:rPr>
      </w:pPr>
      <w:r w:rsidRPr="004E17BB">
        <w:rPr>
          <w:rFonts w:cs="Tahoma"/>
          <w:color w:val="000000"/>
          <w:lang w:eastAsia="en-IN"/>
        </w:rPr>
        <w:t>Expect where modified by this specification, the circuit breakers and the accessories shall be designed, manufactured and tested in accordance with latest editions of the following standards.</w:t>
      </w:r>
    </w:p>
    <w:p w:rsidR="00982D67" w:rsidRPr="004E17BB" w:rsidRDefault="00982D67" w:rsidP="00982D67">
      <w:pPr>
        <w:spacing w:after="200"/>
        <w:rPr>
          <w:rFonts w:ascii="Cambria" w:eastAsia="Cambria" w:hAnsi="Cambria" w:cs="Cambria"/>
          <w:b/>
          <w:bCs/>
          <w:color w:val="000000"/>
          <w:sz w:val="24"/>
          <w:szCs w:val="18"/>
          <w:lang w:val="en-GB"/>
        </w:rPr>
      </w:pPr>
      <w:bookmarkStart w:id="20" w:name="_Toc469388670"/>
      <w:bookmarkStart w:id="21" w:name="_Toc470425110"/>
      <w:r w:rsidRPr="004E17BB">
        <w:br w:type="page"/>
      </w:r>
    </w:p>
    <w:p w:rsidR="00982D67" w:rsidRPr="004E17BB" w:rsidRDefault="00982D67" w:rsidP="00982D67">
      <w:pPr>
        <w:pStyle w:val="Caption"/>
        <w:keepNext/>
      </w:pPr>
      <w:bookmarkStart w:id="22" w:name="_Toc475772119"/>
      <w:r w:rsidRPr="004E17BB">
        <w:lastRenderedPageBreak/>
        <w:t xml:space="preserve">Table </w:t>
      </w:r>
      <w:r w:rsidRPr="004E17BB">
        <w:fldChar w:fldCharType="begin"/>
      </w:r>
      <w:r w:rsidRPr="004E17BB">
        <w:instrText xml:space="preserve"> STYLEREF 1 \s </w:instrText>
      </w:r>
      <w:r w:rsidRPr="004E17BB">
        <w:fldChar w:fldCharType="separate"/>
      </w:r>
      <w:r>
        <w:rPr>
          <w:noProof/>
        </w:rPr>
        <w:t>1</w:t>
      </w:r>
      <w:r w:rsidRPr="004E17BB">
        <w:rPr>
          <w:noProof/>
        </w:rPr>
        <w:fldChar w:fldCharType="end"/>
      </w:r>
      <w:r w:rsidRPr="004E17BB">
        <w:t>.</w:t>
      </w:r>
      <w:r w:rsidRPr="004E17BB">
        <w:fldChar w:fldCharType="begin"/>
      </w:r>
      <w:r w:rsidRPr="004E17BB">
        <w:instrText xml:space="preserve"> SEQ Table \* ARABIC \s 1 </w:instrText>
      </w:r>
      <w:r w:rsidRPr="004E17BB">
        <w:fldChar w:fldCharType="separate"/>
      </w:r>
      <w:r>
        <w:rPr>
          <w:noProof/>
        </w:rPr>
        <w:t>2</w:t>
      </w:r>
      <w:r w:rsidRPr="004E17BB">
        <w:fldChar w:fldCharType="end"/>
      </w:r>
      <w:r w:rsidRPr="004E17BB">
        <w:t>: Standards of compliance</w:t>
      </w:r>
      <w:bookmarkEnd w:id="20"/>
      <w:bookmarkEnd w:id="21"/>
      <w:bookmarkEnd w:id="22"/>
    </w:p>
    <w:tbl>
      <w:tblPr>
        <w:tblW w:w="4955" w:type="pct"/>
        <w:jc w:val="center"/>
        <w:tblBorders>
          <w:top w:val="single" w:sz="8" w:space="0" w:color="B5AE53"/>
          <w:left w:val="single" w:sz="8" w:space="0" w:color="B5AE53"/>
          <w:bottom w:val="single" w:sz="8" w:space="0" w:color="B5AE53"/>
          <w:right w:val="single" w:sz="8" w:space="0" w:color="B5AE53"/>
          <w:insideH w:val="single" w:sz="8" w:space="0" w:color="B5AE53"/>
          <w:insideV w:val="single" w:sz="8" w:space="0" w:color="B5AE53"/>
        </w:tblBorders>
        <w:tblLook w:val="04A0" w:firstRow="1" w:lastRow="0" w:firstColumn="1" w:lastColumn="0" w:noHBand="0" w:noVBand="1"/>
      </w:tblPr>
      <w:tblGrid>
        <w:gridCol w:w="799"/>
        <w:gridCol w:w="1824"/>
        <w:gridCol w:w="1659"/>
        <w:gridCol w:w="4653"/>
      </w:tblGrid>
      <w:tr w:rsidR="00982D67" w:rsidRPr="004E17BB" w:rsidTr="006F507C">
        <w:trPr>
          <w:trHeight w:val="378"/>
          <w:tblHeader/>
          <w:jc w:val="center"/>
        </w:trPr>
        <w:tc>
          <w:tcPr>
            <w:tcW w:w="380" w:type="pct"/>
            <w:tcBorders>
              <w:left w:val="nil"/>
              <w:bottom w:val="single" w:sz="4" w:space="0" w:color="B5AE53"/>
              <w:right w:val="nil"/>
              <w:tl2br w:val="nil"/>
              <w:tr2bl w:val="nil"/>
            </w:tcBorders>
            <w:shd w:val="clear" w:color="auto" w:fill="FFFFFF"/>
          </w:tcPr>
          <w:p w:rsidR="00982D67" w:rsidRPr="00E97319" w:rsidRDefault="00982D67" w:rsidP="006F507C">
            <w:pPr>
              <w:autoSpaceDE w:val="0"/>
              <w:autoSpaceDN w:val="0"/>
              <w:adjustRightInd w:val="0"/>
              <w:spacing w:line="276" w:lineRule="auto"/>
              <w:jc w:val="center"/>
              <w:rPr>
                <w:rFonts w:ascii="Tahoma" w:hAnsi="Tahoma" w:cs="Tahoma"/>
                <w:b/>
                <w:bCs/>
                <w:color w:val="000000"/>
              </w:rPr>
            </w:pPr>
            <w:r w:rsidRPr="00E97319">
              <w:rPr>
                <w:rFonts w:ascii="Tahoma" w:hAnsi="Tahoma" w:cs="Tahoma"/>
                <w:b/>
                <w:bCs/>
                <w:color w:val="000000"/>
              </w:rPr>
              <w:t>S.No.</w:t>
            </w:r>
          </w:p>
        </w:tc>
        <w:tc>
          <w:tcPr>
            <w:tcW w:w="1043" w:type="pct"/>
            <w:shd w:val="clear" w:color="auto" w:fill="F7F7ED"/>
          </w:tcPr>
          <w:p w:rsidR="00982D67" w:rsidRPr="00E97319" w:rsidRDefault="00982D67" w:rsidP="006F507C">
            <w:pPr>
              <w:autoSpaceDE w:val="0"/>
              <w:autoSpaceDN w:val="0"/>
              <w:adjustRightInd w:val="0"/>
              <w:rPr>
                <w:rFonts w:ascii="Tahoma" w:hAnsi="Tahoma" w:cs="Tahoma"/>
                <w:b/>
                <w:bCs/>
                <w:color w:val="000000"/>
              </w:rPr>
            </w:pPr>
            <w:r w:rsidRPr="00E97319">
              <w:rPr>
                <w:rFonts w:ascii="Tahoma" w:hAnsi="Tahoma" w:cs="Tahoma"/>
                <w:b/>
                <w:bCs/>
                <w:color w:val="000000"/>
              </w:rPr>
              <w:t>IEC / ISO / BS</w:t>
            </w:r>
          </w:p>
        </w:tc>
        <w:tc>
          <w:tcPr>
            <w:tcW w:w="951" w:type="pct"/>
            <w:shd w:val="clear" w:color="auto" w:fill="F7F7ED"/>
          </w:tcPr>
          <w:p w:rsidR="00982D67" w:rsidRPr="00E97319" w:rsidRDefault="00982D67" w:rsidP="006F507C">
            <w:pPr>
              <w:autoSpaceDE w:val="0"/>
              <w:autoSpaceDN w:val="0"/>
              <w:adjustRightInd w:val="0"/>
              <w:spacing w:line="276" w:lineRule="auto"/>
              <w:rPr>
                <w:rFonts w:ascii="Tahoma" w:hAnsi="Tahoma" w:cs="Tahoma"/>
                <w:b/>
                <w:bCs/>
                <w:color w:val="000000"/>
              </w:rPr>
            </w:pPr>
            <w:r w:rsidRPr="00E97319">
              <w:rPr>
                <w:rFonts w:ascii="Tahoma" w:hAnsi="Tahoma" w:cs="Tahoma"/>
                <w:b/>
                <w:bCs/>
                <w:color w:val="000000"/>
              </w:rPr>
              <w:t>Indian Standard</w:t>
            </w:r>
          </w:p>
        </w:tc>
        <w:tc>
          <w:tcPr>
            <w:tcW w:w="2626" w:type="pct"/>
            <w:shd w:val="clear" w:color="auto" w:fill="F7F7ED"/>
          </w:tcPr>
          <w:p w:rsidR="00982D67" w:rsidRPr="00E97319" w:rsidRDefault="00982D67" w:rsidP="006F507C">
            <w:pPr>
              <w:autoSpaceDE w:val="0"/>
              <w:autoSpaceDN w:val="0"/>
              <w:adjustRightInd w:val="0"/>
              <w:spacing w:line="276" w:lineRule="auto"/>
              <w:jc w:val="center"/>
              <w:rPr>
                <w:rFonts w:ascii="Tahoma" w:hAnsi="Tahoma" w:cs="Tahoma"/>
                <w:b/>
                <w:bCs/>
                <w:color w:val="000000"/>
              </w:rPr>
            </w:pPr>
            <w:r w:rsidRPr="00E97319">
              <w:rPr>
                <w:rFonts w:ascii="Tahoma" w:hAnsi="Tahoma" w:cs="Tahoma"/>
                <w:b/>
                <w:bCs/>
                <w:color w:val="000000"/>
              </w:rPr>
              <w:t>Title</w:t>
            </w:r>
          </w:p>
        </w:tc>
      </w:tr>
      <w:tr w:rsidR="00982D67" w:rsidRPr="004E17BB" w:rsidTr="006F507C">
        <w:trPr>
          <w:trHeight w:val="20"/>
          <w:jc w:val="center"/>
        </w:trPr>
        <w:tc>
          <w:tcPr>
            <w:tcW w:w="380" w:type="pct"/>
            <w:tcBorders>
              <w:top w:val="nil"/>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20"/>
              </w:numPr>
              <w:autoSpaceDE w:val="0"/>
              <w:autoSpaceDN w:val="0"/>
              <w:adjustRightInd w:val="0"/>
              <w:spacing w:before="60"/>
              <w:ind w:left="648"/>
              <w:contextualSpacing/>
              <w:jc w:val="both"/>
              <w:rPr>
                <w:rFonts w:ascii="Tahoma" w:hAnsi="Tahoma" w:cs="Tahoma"/>
                <w:b/>
                <w:bCs/>
                <w:color w:val="000000"/>
              </w:rPr>
            </w:pPr>
          </w:p>
        </w:tc>
        <w:tc>
          <w:tcPr>
            <w:tcW w:w="1043" w:type="pct"/>
            <w:tcBorders>
              <w:left w:val="single" w:sz="6" w:space="0" w:color="B5AE53"/>
              <w:righ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IEC56 IEC 62271-100 &amp; 200</w:t>
            </w:r>
          </w:p>
        </w:tc>
        <w:tc>
          <w:tcPr>
            <w:tcW w:w="951" w:type="pct"/>
            <w:tcBorders>
              <w:left w:val="single" w:sz="6" w:space="0" w:color="B5AE53"/>
              <w:righ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IS 13118</w:t>
            </w:r>
          </w:p>
        </w:tc>
        <w:tc>
          <w:tcPr>
            <w:tcW w:w="2626" w:type="pct"/>
            <w:tcBorders>
              <w:lef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 xml:space="preserve">High voltage alternating current circuit breakers general requirement </w:t>
            </w:r>
          </w:p>
        </w:tc>
      </w:tr>
      <w:tr w:rsidR="00982D67" w:rsidRPr="004E17BB" w:rsidTr="006F507C">
        <w:trPr>
          <w:trHeight w:val="20"/>
          <w:jc w:val="center"/>
        </w:trPr>
        <w:tc>
          <w:tcPr>
            <w:tcW w:w="380"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20"/>
              </w:numPr>
              <w:autoSpaceDE w:val="0"/>
              <w:autoSpaceDN w:val="0"/>
              <w:adjustRightInd w:val="0"/>
              <w:spacing w:before="60"/>
              <w:ind w:left="648"/>
              <w:contextualSpacing/>
              <w:jc w:val="both"/>
              <w:rPr>
                <w:rFonts w:ascii="Tahoma" w:hAnsi="Tahoma" w:cs="Tahoma"/>
                <w:b/>
                <w:bCs/>
                <w:color w:val="000000"/>
              </w:rPr>
            </w:pPr>
          </w:p>
        </w:tc>
        <w:tc>
          <w:tcPr>
            <w:tcW w:w="1043" w:type="pct"/>
            <w:shd w:val="clear" w:color="auto" w:fill="ECEAD4"/>
          </w:tcPr>
          <w:p w:rsidR="00982D67" w:rsidRPr="00E97319" w:rsidRDefault="00982D67" w:rsidP="006F507C">
            <w:pPr>
              <w:rPr>
                <w:rFonts w:ascii="Tahoma" w:hAnsi="Tahoma"/>
                <w:color w:val="000000"/>
              </w:rPr>
            </w:pPr>
            <w:r w:rsidRPr="00E97319">
              <w:rPr>
                <w:rFonts w:ascii="Tahoma" w:hAnsi="Tahoma"/>
                <w:color w:val="000000"/>
              </w:rPr>
              <w:t>IEC 694</w:t>
            </w:r>
          </w:p>
        </w:tc>
        <w:tc>
          <w:tcPr>
            <w:tcW w:w="951" w:type="pct"/>
            <w:shd w:val="clear" w:color="auto" w:fill="ECEAD4"/>
          </w:tcPr>
          <w:p w:rsidR="00982D67" w:rsidRPr="00E97319" w:rsidRDefault="00982D67" w:rsidP="006F507C">
            <w:pPr>
              <w:rPr>
                <w:rFonts w:ascii="Tahoma" w:hAnsi="Tahoma"/>
                <w:color w:val="000000"/>
              </w:rPr>
            </w:pPr>
            <w:r w:rsidRPr="00E97319">
              <w:rPr>
                <w:rFonts w:ascii="Tahoma" w:hAnsi="Tahoma"/>
                <w:color w:val="000000"/>
              </w:rPr>
              <w:t>IS 12729</w:t>
            </w:r>
          </w:p>
        </w:tc>
        <w:tc>
          <w:tcPr>
            <w:tcW w:w="2626" w:type="pct"/>
            <w:shd w:val="clear" w:color="auto" w:fill="ECEAD4"/>
          </w:tcPr>
          <w:p w:rsidR="00982D67" w:rsidRPr="00E97319" w:rsidRDefault="00982D67" w:rsidP="006F507C">
            <w:pPr>
              <w:rPr>
                <w:rFonts w:ascii="Tahoma" w:hAnsi="Tahoma"/>
                <w:color w:val="000000"/>
              </w:rPr>
            </w:pPr>
            <w:r w:rsidRPr="00E97319">
              <w:rPr>
                <w:rFonts w:ascii="Tahoma" w:hAnsi="Tahoma"/>
                <w:color w:val="000000"/>
              </w:rPr>
              <w:t>Common clauses of high voltage switch-gear and control gear standards (for voltage exceeding 1000 V)</w:t>
            </w:r>
          </w:p>
        </w:tc>
      </w:tr>
      <w:tr w:rsidR="00982D67" w:rsidRPr="004E17BB" w:rsidTr="006F507C">
        <w:trPr>
          <w:trHeight w:val="20"/>
          <w:jc w:val="center"/>
        </w:trPr>
        <w:tc>
          <w:tcPr>
            <w:tcW w:w="380"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20"/>
              </w:numPr>
              <w:autoSpaceDE w:val="0"/>
              <w:autoSpaceDN w:val="0"/>
              <w:adjustRightInd w:val="0"/>
              <w:spacing w:before="60"/>
              <w:ind w:left="648"/>
              <w:contextualSpacing/>
              <w:jc w:val="both"/>
              <w:rPr>
                <w:rFonts w:ascii="Tahoma" w:hAnsi="Tahoma" w:cs="Tahoma"/>
                <w:b/>
                <w:bCs/>
                <w:color w:val="000000"/>
              </w:rPr>
            </w:pPr>
          </w:p>
        </w:tc>
        <w:tc>
          <w:tcPr>
            <w:tcW w:w="1043" w:type="pct"/>
            <w:tcBorders>
              <w:left w:val="single" w:sz="6" w:space="0" w:color="B5AE53"/>
              <w:righ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IEC 60</w:t>
            </w:r>
          </w:p>
        </w:tc>
        <w:tc>
          <w:tcPr>
            <w:tcW w:w="951" w:type="pct"/>
            <w:tcBorders>
              <w:left w:val="single" w:sz="6" w:space="0" w:color="B5AE53"/>
              <w:righ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IS 9135</w:t>
            </w:r>
          </w:p>
        </w:tc>
        <w:tc>
          <w:tcPr>
            <w:tcW w:w="2626" w:type="pct"/>
            <w:tcBorders>
              <w:lef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High Voltage testing techniques</w:t>
            </w:r>
          </w:p>
        </w:tc>
      </w:tr>
      <w:tr w:rsidR="00982D67" w:rsidRPr="004E17BB" w:rsidTr="006F507C">
        <w:trPr>
          <w:trHeight w:val="20"/>
          <w:jc w:val="center"/>
        </w:trPr>
        <w:tc>
          <w:tcPr>
            <w:tcW w:w="380"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20"/>
              </w:numPr>
              <w:autoSpaceDE w:val="0"/>
              <w:autoSpaceDN w:val="0"/>
              <w:adjustRightInd w:val="0"/>
              <w:spacing w:before="60"/>
              <w:ind w:left="648"/>
              <w:contextualSpacing/>
              <w:jc w:val="both"/>
              <w:rPr>
                <w:rFonts w:ascii="Tahoma" w:hAnsi="Tahoma" w:cs="Tahoma"/>
                <w:b/>
                <w:bCs/>
                <w:color w:val="000000"/>
              </w:rPr>
            </w:pPr>
          </w:p>
        </w:tc>
        <w:tc>
          <w:tcPr>
            <w:tcW w:w="1043" w:type="pct"/>
            <w:shd w:val="clear" w:color="auto" w:fill="ECEAD4"/>
          </w:tcPr>
          <w:p w:rsidR="00982D67" w:rsidRPr="00E97319" w:rsidRDefault="00982D67" w:rsidP="006F507C">
            <w:pPr>
              <w:rPr>
                <w:rFonts w:ascii="Tahoma" w:hAnsi="Tahoma"/>
                <w:color w:val="000000"/>
              </w:rPr>
            </w:pPr>
            <w:r w:rsidRPr="00E97319">
              <w:rPr>
                <w:rFonts w:ascii="Tahoma" w:hAnsi="Tahoma"/>
                <w:color w:val="000000"/>
              </w:rPr>
              <w:t>IEC 427</w:t>
            </w:r>
          </w:p>
        </w:tc>
        <w:tc>
          <w:tcPr>
            <w:tcW w:w="951" w:type="pct"/>
            <w:shd w:val="clear" w:color="auto" w:fill="ECEAD4"/>
          </w:tcPr>
          <w:p w:rsidR="00982D67" w:rsidRPr="00E97319" w:rsidRDefault="00982D67" w:rsidP="006F507C">
            <w:pPr>
              <w:rPr>
                <w:rFonts w:ascii="Tahoma" w:hAnsi="Tahoma"/>
                <w:color w:val="000000"/>
              </w:rPr>
            </w:pPr>
            <w:r w:rsidRPr="00E97319">
              <w:rPr>
                <w:rFonts w:ascii="Tahoma" w:hAnsi="Tahoma"/>
                <w:color w:val="000000"/>
              </w:rPr>
              <w:t>IS13516</w:t>
            </w:r>
          </w:p>
        </w:tc>
        <w:tc>
          <w:tcPr>
            <w:tcW w:w="2626" w:type="pct"/>
            <w:shd w:val="clear" w:color="auto" w:fill="ECEAD4"/>
          </w:tcPr>
          <w:p w:rsidR="00982D67" w:rsidRPr="00E97319" w:rsidRDefault="00982D67" w:rsidP="006F507C">
            <w:pPr>
              <w:rPr>
                <w:rFonts w:ascii="Tahoma" w:hAnsi="Tahoma"/>
                <w:color w:val="000000"/>
              </w:rPr>
            </w:pPr>
            <w:r w:rsidRPr="00E97319">
              <w:rPr>
                <w:rFonts w:ascii="Tahoma" w:hAnsi="Tahoma"/>
                <w:color w:val="000000"/>
              </w:rPr>
              <w:t>Method of synthetic testing of HV AC circuit breakers</w:t>
            </w:r>
          </w:p>
        </w:tc>
      </w:tr>
      <w:tr w:rsidR="00982D67" w:rsidRPr="004E17BB" w:rsidTr="006F507C">
        <w:trPr>
          <w:trHeight w:val="20"/>
          <w:jc w:val="center"/>
        </w:trPr>
        <w:tc>
          <w:tcPr>
            <w:tcW w:w="380"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20"/>
              </w:numPr>
              <w:autoSpaceDE w:val="0"/>
              <w:autoSpaceDN w:val="0"/>
              <w:adjustRightInd w:val="0"/>
              <w:spacing w:before="60"/>
              <w:ind w:left="648"/>
              <w:contextualSpacing/>
              <w:jc w:val="both"/>
              <w:rPr>
                <w:rFonts w:ascii="Tahoma" w:hAnsi="Tahoma" w:cs="Tahoma"/>
                <w:b/>
                <w:bCs/>
                <w:color w:val="000000"/>
              </w:rPr>
            </w:pPr>
          </w:p>
        </w:tc>
        <w:tc>
          <w:tcPr>
            <w:tcW w:w="1043" w:type="pct"/>
            <w:tcBorders>
              <w:left w:val="single" w:sz="6" w:space="0" w:color="B5AE53"/>
              <w:righ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IEC 1233</w:t>
            </w:r>
          </w:p>
        </w:tc>
        <w:tc>
          <w:tcPr>
            <w:tcW w:w="951" w:type="pct"/>
            <w:tcBorders>
              <w:left w:val="single" w:sz="6" w:space="0" w:color="B5AE53"/>
              <w:right w:val="single" w:sz="6" w:space="0" w:color="B5AE53"/>
            </w:tcBorders>
            <w:shd w:val="clear" w:color="auto" w:fill="DAD6A9"/>
          </w:tcPr>
          <w:p w:rsidR="00982D67" w:rsidRPr="00E97319" w:rsidRDefault="00982D67" w:rsidP="006F507C">
            <w:pPr>
              <w:rPr>
                <w:rFonts w:ascii="Tahoma" w:hAnsi="Tahoma"/>
                <w:color w:val="000000"/>
              </w:rPr>
            </w:pPr>
          </w:p>
        </w:tc>
        <w:tc>
          <w:tcPr>
            <w:tcW w:w="2626" w:type="pct"/>
            <w:tcBorders>
              <w:lef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HV. AC. Circuit breakers- inductive load switching</w:t>
            </w:r>
          </w:p>
        </w:tc>
      </w:tr>
      <w:tr w:rsidR="00982D67" w:rsidRPr="004E17BB" w:rsidTr="006F507C">
        <w:trPr>
          <w:trHeight w:val="20"/>
          <w:jc w:val="center"/>
        </w:trPr>
        <w:tc>
          <w:tcPr>
            <w:tcW w:w="380"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20"/>
              </w:numPr>
              <w:autoSpaceDE w:val="0"/>
              <w:autoSpaceDN w:val="0"/>
              <w:adjustRightInd w:val="0"/>
              <w:spacing w:before="60"/>
              <w:ind w:left="648"/>
              <w:contextualSpacing/>
              <w:jc w:val="both"/>
              <w:rPr>
                <w:rFonts w:ascii="Tahoma" w:hAnsi="Tahoma" w:cs="Tahoma"/>
                <w:b/>
                <w:bCs/>
                <w:color w:val="000000"/>
              </w:rPr>
            </w:pPr>
          </w:p>
        </w:tc>
        <w:tc>
          <w:tcPr>
            <w:tcW w:w="1043" w:type="pct"/>
            <w:shd w:val="clear" w:color="auto" w:fill="ECEAD4"/>
          </w:tcPr>
          <w:p w:rsidR="00982D67" w:rsidRPr="00E97319" w:rsidRDefault="00982D67" w:rsidP="006F507C">
            <w:pPr>
              <w:rPr>
                <w:rFonts w:ascii="Tahoma" w:hAnsi="Tahoma"/>
                <w:color w:val="000000"/>
              </w:rPr>
            </w:pPr>
            <w:r w:rsidRPr="00E97319">
              <w:rPr>
                <w:rFonts w:ascii="Tahoma" w:hAnsi="Tahoma"/>
                <w:color w:val="000000"/>
              </w:rPr>
              <w:t>IEC 17A/CD 474</w:t>
            </w:r>
          </w:p>
        </w:tc>
        <w:tc>
          <w:tcPr>
            <w:tcW w:w="951" w:type="pct"/>
            <w:shd w:val="clear" w:color="auto" w:fill="ECEAD4"/>
          </w:tcPr>
          <w:p w:rsidR="00982D67" w:rsidRPr="00E97319" w:rsidRDefault="00982D67" w:rsidP="006F507C">
            <w:pPr>
              <w:rPr>
                <w:rFonts w:ascii="Tahoma" w:hAnsi="Tahoma"/>
                <w:color w:val="000000"/>
              </w:rPr>
            </w:pPr>
          </w:p>
        </w:tc>
        <w:tc>
          <w:tcPr>
            <w:tcW w:w="2626" w:type="pct"/>
            <w:shd w:val="clear" w:color="auto" w:fill="ECEAD4"/>
          </w:tcPr>
          <w:p w:rsidR="00982D67" w:rsidRPr="00E97319" w:rsidRDefault="00982D67" w:rsidP="006F507C">
            <w:pPr>
              <w:rPr>
                <w:rFonts w:ascii="Tahoma" w:hAnsi="Tahoma"/>
                <w:color w:val="000000"/>
              </w:rPr>
            </w:pPr>
            <w:r w:rsidRPr="00E97319">
              <w:rPr>
                <w:rFonts w:ascii="Tahoma" w:hAnsi="Tahoma"/>
                <w:color w:val="000000"/>
              </w:rPr>
              <w:t>HV. AC. Circuit breakers- capacitive switching</w:t>
            </w:r>
          </w:p>
        </w:tc>
      </w:tr>
      <w:tr w:rsidR="00982D67" w:rsidRPr="004E17BB" w:rsidTr="006F507C">
        <w:trPr>
          <w:trHeight w:val="20"/>
          <w:jc w:val="center"/>
        </w:trPr>
        <w:tc>
          <w:tcPr>
            <w:tcW w:w="380"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20"/>
              </w:numPr>
              <w:autoSpaceDE w:val="0"/>
              <w:autoSpaceDN w:val="0"/>
              <w:adjustRightInd w:val="0"/>
              <w:spacing w:before="60"/>
              <w:ind w:left="648"/>
              <w:contextualSpacing/>
              <w:jc w:val="both"/>
              <w:rPr>
                <w:rFonts w:ascii="Tahoma" w:hAnsi="Tahoma" w:cs="Tahoma"/>
                <w:b/>
                <w:bCs/>
                <w:color w:val="000000"/>
              </w:rPr>
            </w:pPr>
          </w:p>
        </w:tc>
        <w:tc>
          <w:tcPr>
            <w:tcW w:w="1043" w:type="pct"/>
            <w:tcBorders>
              <w:left w:val="single" w:sz="6" w:space="0" w:color="B5AE53"/>
              <w:righ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IEC 529</w:t>
            </w:r>
          </w:p>
        </w:tc>
        <w:tc>
          <w:tcPr>
            <w:tcW w:w="951" w:type="pct"/>
            <w:tcBorders>
              <w:left w:val="single" w:sz="6" w:space="0" w:color="B5AE53"/>
              <w:righ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IS 13947</w:t>
            </w:r>
          </w:p>
        </w:tc>
        <w:tc>
          <w:tcPr>
            <w:tcW w:w="2626" w:type="pct"/>
            <w:tcBorders>
              <w:lef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Degree of protection provided by enclosure</w:t>
            </w:r>
          </w:p>
        </w:tc>
      </w:tr>
      <w:tr w:rsidR="00982D67" w:rsidRPr="004E17BB" w:rsidTr="006F507C">
        <w:trPr>
          <w:trHeight w:val="20"/>
          <w:jc w:val="center"/>
        </w:trPr>
        <w:tc>
          <w:tcPr>
            <w:tcW w:w="380"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20"/>
              </w:numPr>
              <w:autoSpaceDE w:val="0"/>
              <w:autoSpaceDN w:val="0"/>
              <w:adjustRightInd w:val="0"/>
              <w:spacing w:before="60"/>
              <w:ind w:left="648"/>
              <w:contextualSpacing/>
              <w:jc w:val="both"/>
              <w:rPr>
                <w:rFonts w:ascii="Tahoma" w:hAnsi="Tahoma" w:cs="Tahoma"/>
                <w:b/>
                <w:bCs/>
                <w:color w:val="000000"/>
              </w:rPr>
            </w:pPr>
          </w:p>
        </w:tc>
        <w:tc>
          <w:tcPr>
            <w:tcW w:w="1043" w:type="pct"/>
            <w:shd w:val="clear" w:color="auto" w:fill="ECEAD4"/>
          </w:tcPr>
          <w:p w:rsidR="00982D67" w:rsidRPr="00E97319" w:rsidRDefault="00982D67" w:rsidP="006F507C">
            <w:pPr>
              <w:rPr>
                <w:rFonts w:ascii="Tahoma" w:hAnsi="Tahoma"/>
                <w:color w:val="000000"/>
              </w:rPr>
            </w:pPr>
            <w:r w:rsidRPr="00E97319">
              <w:rPr>
                <w:rFonts w:ascii="Tahoma" w:hAnsi="Tahoma"/>
                <w:color w:val="000000"/>
              </w:rPr>
              <w:t>IEC137</w:t>
            </w:r>
          </w:p>
        </w:tc>
        <w:tc>
          <w:tcPr>
            <w:tcW w:w="951" w:type="pct"/>
            <w:shd w:val="clear" w:color="auto" w:fill="ECEAD4"/>
          </w:tcPr>
          <w:p w:rsidR="00982D67" w:rsidRPr="00E97319" w:rsidRDefault="00982D67" w:rsidP="006F507C">
            <w:pPr>
              <w:rPr>
                <w:rFonts w:ascii="Tahoma" w:hAnsi="Tahoma"/>
                <w:color w:val="000000"/>
              </w:rPr>
            </w:pPr>
            <w:r w:rsidRPr="00E97319">
              <w:rPr>
                <w:rFonts w:ascii="Tahoma" w:hAnsi="Tahoma"/>
                <w:color w:val="000000"/>
              </w:rPr>
              <w:t>IS 2099</w:t>
            </w:r>
          </w:p>
        </w:tc>
        <w:tc>
          <w:tcPr>
            <w:tcW w:w="2626" w:type="pct"/>
            <w:shd w:val="clear" w:color="auto" w:fill="ECEAD4"/>
          </w:tcPr>
          <w:p w:rsidR="00982D67" w:rsidRPr="00E97319" w:rsidRDefault="00982D67" w:rsidP="006F507C">
            <w:pPr>
              <w:rPr>
                <w:rFonts w:ascii="Tahoma" w:hAnsi="Tahoma"/>
                <w:color w:val="000000"/>
              </w:rPr>
            </w:pPr>
            <w:r w:rsidRPr="00E97319">
              <w:rPr>
                <w:rFonts w:ascii="Tahoma" w:hAnsi="Tahoma"/>
                <w:color w:val="000000"/>
              </w:rPr>
              <w:t xml:space="preserve">Insulating bushing for A.C. voltages above 1000V </w:t>
            </w:r>
          </w:p>
        </w:tc>
      </w:tr>
      <w:tr w:rsidR="00982D67" w:rsidRPr="004E17BB" w:rsidTr="006F507C">
        <w:trPr>
          <w:trHeight w:val="20"/>
          <w:jc w:val="center"/>
        </w:trPr>
        <w:tc>
          <w:tcPr>
            <w:tcW w:w="380"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20"/>
              </w:numPr>
              <w:autoSpaceDE w:val="0"/>
              <w:autoSpaceDN w:val="0"/>
              <w:adjustRightInd w:val="0"/>
              <w:spacing w:before="60"/>
              <w:ind w:left="648"/>
              <w:contextualSpacing/>
              <w:jc w:val="both"/>
              <w:rPr>
                <w:rFonts w:ascii="Tahoma" w:hAnsi="Tahoma" w:cs="Tahoma"/>
                <w:b/>
                <w:bCs/>
                <w:color w:val="000000"/>
              </w:rPr>
            </w:pPr>
          </w:p>
        </w:tc>
        <w:tc>
          <w:tcPr>
            <w:tcW w:w="1043" w:type="pct"/>
            <w:tcBorders>
              <w:left w:val="single" w:sz="6" w:space="0" w:color="B5AE53"/>
              <w:righ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IEC233</w:t>
            </w:r>
          </w:p>
        </w:tc>
        <w:tc>
          <w:tcPr>
            <w:tcW w:w="951" w:type="pct"/>
            <w:tcBorders>
              <w:left w:val="single" w:sz="6" w:space="0" w:color="B5AE53"/>
              <w:righ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IS 5621</w:t>
            </w:r>
          </w:p>
        </w:tc>
        <w:tc>
          <w:tcPr>
            <w:tcW w:w="2626" w:type="pct"/>
            <w:tcBorders>
              <w:lef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Hollow insulators for use in electrical equipment &amp; testing</w:t>
            </w:r>
          </w:p>
        </w:tc>
      </w:tr>
      <w:tr w:rsidR="00982D67" w:rsidRPr="004E17BB" w:rsidTr="006F507C">
        <w:trPr>
          <w:trHeight w:val="20"/>
          <w:jc w:val="center"/>
        </w:trPr>
        <w:tc>
          <w:tcPr>
            <w:tcW w:w="380"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20"/>
              </w:numPr>
              <w:autoSpaceDE w:val="0"/>
              <w:autoSpaceDN w:val="0"/>
              <w:adjustRightInd w:val="0"/>
              <w:spacing w:before="60"/>
              <w:ind w:left="648"/>
              <w:contextualSpacing/>
              <w:jc w:val="both"/>
              <w:rPr>
                <w:rFonts w:ascii="Tahoma" w:hAnsi="Tahoma" w:cs="Tahoma"/>
                <w:b/>
                <w:bCs/>
                <w:color w:val="000000"/>
              </w:rPr>
            </w:pPr>
          </w:p>
        </w:tc>
        <w:tc>
          <w:tcPr>
            <w:tcW w:w="1043" w:type="pct"/>
            <w:shd w:val="clear" w:color="auto" w:fill="ECEAD4"/>
          </w:tcPr>
          <w:p w:rsidR="00982D67" w:rsidRPr="00E97319" w:rsidRDefault="00982D67" w:rsidP="006F507C">
            <w:pPr>
              <w:rPr>
                <w:rFonts w:ascii="Tahoma" w:hAnsi="Tahoma"/>
                <w:color w:val="000000"/>
              </w:rPr>
            </w:pPr>
            <w:r w:rsidRPr="00E97319">
              <w:rPr>
                <w:rFonts w:ascii="Tahoma" w:hAnsi="Tahoma"/>
                <w:color w:val="000000"/>
              </w:rPr>
              <w:t>IEC273</w:t>
            </w:r>
          </w:p>
        </w:tc>
        <w:tc>
          <w:tcPr>
            <w:tcW w:w="951" w:type="pct"/>
            <w:shd w:val="clear" w:color="auto" w:fill="ECEAD4"/>
          </w:tcPr>
          <w:p w:rsidR="00982D67" w:rsidRPr="00E97319" w:rsidRDefault="00982D67" w:rsidP="006F507C">
            <w:pPr>
              <w:rPr>
                <w:rFonts w:ascii="Tahoma" w:hAnsi="Tahoma"/>
                <w:color w:val="000000"/>
              </w:rPr>
            </w:pPr>
            <w:r w:rsidRPr="00E97319">
              <w:rPr>
                <w:rFonts w:ascii="Tahoma" w:hAnsi="Tahoma"/>
                <w:color w:val="000000"/>
              </w:rPr>
              <w:t>IS 5350</w:t>
            </w:r>
          </w:p>
        </w:tc>
        <w:tc>
          <w:tcPr>
            <w:tcW w:w="2626" w:type="pct"/>
            <w:shd w:val="clear" w:color="auto" w:fill="ECEAD4"/>
          </w:tcPr>
          <w:p w:rsidR="00982D67" w:rsidRPr="00E97319" w:rsidRDefault="00982D67" w:rsidP="006F507C">
            <w:pPr>
              <w:rPr>
                <w:rFonts w:ascii="Tahoma" w:hAnsi="Tahoma"/>
                <w:color w:val="000000"/>
              </w:rPr>
            </w:pPr>
            <w:r w:rsidRPr="00E97319">
              <w:rPr>
                <w:rFonts w:ascii="Tahoma" w:hAnsi="Tahoma"/>
                <w:color w:val="000000"/>
              </w:rPr>
              <w:t>Characteristics of indoor and outdoor post insulators for systems with nominal voltages greater than 1000V</w:t>
            </w:r>
          </w:p>
        </w:tc>
      </w:tr>
      <w:tr w:rsidR="00982D67" w:rsidRPr="004E17BB" w:rsidTr="006F507C">
        <w:trPr>
          <w:trHeight w:val="20"/>
          <w:jc w:val="center"/>
        </w:trPr>
        <w:tc>
          <w:tcPr>
            <w:tcW w:w="380"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20"/>
              </w:numPr>
              <w:autoSpaceDE w:val="0"/>
              <w:autoSpaceDN w:val="0"/>
              <w:adjustRightInd w:val="0"/>
              <w:spacing w:before="60"/>
              <w:ind w:left="648"/>
              <w:contextualSpacing/>
              <w:jc w:val="both"/>
              <w:rPr>
                <w:rFonts w:ascii="Tahoma" w:hAnsi="Tahoma" w:cs="Tahoma"/>
                <w:b/>
                <w:bCs/>
                <w:color w:val="000000"/>
              </w:rPr>
            </w:pPr>
          </w:p>
        </w:tc>
        <w:tc>
          <w:tcPr>
            <w:tcW w:w="1043" w:type="pct"/>
            <w:tcBorders>
              <w:left w:val="single" w:sz="6" w:space="0" w:color="B5AE53"/>
              <w:righ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IEC815</w:t>
            </w:r>
          </w:p>
        </w:tc>
        <w:tc>
          <w:tcPr>
            <w:tcW w:w="951" w:type="pct"/>
            <w:tcBorders>
              <w:left w:val="single" w:sz="6" w:space="0" w:color="B5AE53"/>
              <w:righ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IS 13134</w:t>
            </w:r>
          </w:p>
        </w:tc>
        <w:tc>
          <w:tcPr>
            <w:tcW w:w="2626" w:type="pct"/>
            <w:tcBorders>
              <w:lef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Guide for selection of insulators in respect of polluted conditions</w:t>
            </w:r>
          </w:p>
        </w:tc>
      </w:tr>
      <w:tr w:rsidR="00982D67" w:rsidRPr="004E17BB" w:rsidTr="006F507C">
        <w:trPr>
          <w:trHeight w:val="20"/>
          <w:jc w:val="center"/>
        </w:trPr>
        <w:tc>
          <w:tcPr>
            <w:tcW w:w="380"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20"/>
              </w:numPr>
              <w:autoSpaceDE w:val="0"/>
              <w:autoSpaceDN w:val="0"/>
              <w:adjustRightInd w:val="0"/>
              <w:spacing w:before="60"/>
              <w:ind w:left="648"/>
              <w:contextualSpacing/>
              <w:jc w:val="both"/>
              <w:rPr>
                <w:rFonts w:ascii="Tahoma" w:hAnsi="Tahoma" w:cs="Tahoma"/>
                <w:b/>
                <w:bCs/>
                <w:color w:val="000000"/>
              </w:rPr>
            </w:pPr>
          </w:p>
        </w:tc>
        <w:tc>
          <w:tcPr>
            <w:tcW w:w="1043" w:type="pct"/>
            <w:shd w:val="clear" w:color="auto" w:fill="ECEAD4"/>
          </w:tcPr>
          <w:p w:rsidR="00982D67" w:rsidRPr="00E97319" w:rsidRDefault="00982D67" w:rsidP="006F507C">
            <w:pPr>
              <w:rPr>
                <w:rFonts w:ascii="Tahoma" w:hAnsi="Tahoma"/>
                <w:color w:val="000000"/>
              </w:rPr>
            </w:pPr>
            <w:r w:rsidRPr="00E97319">
              <w:rPr>
                <w:rFonts w:ascii="Tahoma" w:hAnsi="Tahoma"/>
                <w:color w:val="000000"/>
              </w:rPr>
              <w:t>IEC 34</w:t>
            </w:r>
          </w:p>
        </w:tc>
        <w:tc>
          <w:tcPr>
            <w:tcW w:w="951" w:type="pct"/>
            <w:shd w:val="clear" w:color="auto" w:fill="ECEAD4"/>
          </w:tcPr>
          <w:p w:rsidR="00982D67" w:rsidRPr="00E97319" w:rsidRDefault="00982D67" w:rsidP="006F507C">
            <w:pPr>
              <w:rPr>
                <w:rFonts w:ascii="Tahoma" w:hAnsi="Tahoma"/>
                <w:color w:val="000000"/>
              </w:rPr>
            </w:pPr>
            <w:r w:rsidRPr="00E97319">
              <w:rPr>
                <w:rFonts w:ascii="Tahoma" w:hAnsi="Tahoma"/>
                <w:color w:val="000000"/>
              </w:rPr>
              <w:t>IS 996</w:t>
            </w:r>
          </w:p>
        </w:tc>
        <w:tc>
          <w:tcPr>
            <w:tcW w:w="2626" w:type="pct"/>
            <w:shd w:val="clear" w:color="auto" w:fill="ECEAD4"/>
          </w:tcPr>
          <w:p w:rsidR="00982D67" w:rsidRPr="00E97319" w:rsidRDefault="00982D67" w:rsidP="006F507C">
            <w:pPr>
              <w:rPr>
                <w:rFonts w:ascii="Tahoma" w:hAnsi="Tahoma"/>
                <w:color w:val="000000"/>
              </w:rPr>
            </w:pPr>
            <w:r w:rsidRPr="00E97319">
              <w:rPr>
                <w:rFonts w:ascii="Tahoma" w:hAnsi="Tahoma"/>
                <w:color w:val="000000"/>
              </w:rPr>
              <w:t xml:space="preserve">A.C motors </w:t>
            </w:r>
          </w:p>
        </w:tc>
      </w:tr>
      <w:tr w:rsidR="00982D67" w:rsidRPr="004E17BB" w:rsidTr="006F507C">
        <w:trPr>
          <w:trHeight w:val="20"/>
          <w:jc w:val="center"/>
        </w:trPr>
        <w:tc>
          <w:tcPr>
            <w:tcW w:w="380"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20"/>
              </w:numPr>
              <w:autoSpaceDE w:val="0"/>
              <w:autoSpaceDN w:val="0"/>
              <w:adjustRightInd w:val="0"/>
              <w:spacing w:before="60"/>
              <w:ind w:left="648"/>
              <w:contextualSpacing/>
              <w:jc w:val="both"/>
              <w:rPr>
                <w:rFonts w:ascii="Tahoma" w:hAnsi="Tahoma" w:cs="Tahoma"/>
                <w:b/>
                <w:bCs/>
                <w:color w:val="000000"/>
              </w:rPr>
            </w:pPr>
          </w:p>
        </w:tc>
        <w:tc>
          <w:tcPr>
            <w:tcW w:w="1043" w:type="pct"/>
            <w:tcBorders>
              <w:left w:val="single" w:sz="6" w:space="0" w:color="B5AE53"/>
              <w:righ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ISO1460 BS729</w:t>
            </w:r>
          </w:p>
        </w:tc>
        <w:tc>
          <w:tcPr>
            <w:tcW w:w="951" w:type="pct"/>
            <w:tcBorders>
              <w:left w:val="single" w:sz="6" w:space="0" w:color="B5AE53"/>
              <w:righ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IS2629</w:t>
            </w:r>
          </w:p>
        </w:tc>
        <w:tc>
          <w:tcPr>
            <w:tcW w:w="2626" w:type="pct"/>
            <w:tcBorders>
              <w:lef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 xml:space="preserve">Hot dip galvanizing </w:t>
            </w:r>
          </w:p>
        </w:tc>
      </w:tr>
      <w:tr w:rsidR="00982D67" w:rsidRPr="004E17BB" w:rsidTr="006F507C">
        <w:trPr>
          <w:trHeight w:val="20"/>
          <w:jc w:val="center"/>
        </w:trPr>
        <w:tc>
          <w:tcPr>
            <w:tcW w:w="380"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20"/>
              </w:numPr>
              <w:autoSpaceDE w:val="0"/>
              <w:autoSpaceDN w:val="0"/>
              <w:adjustRightInd w:val="0"/>
              <w:spacing w:before="60"/>
              <w:ind w:left="648"/>
              <w:contextualSpacing/>
              <w:jc w:val="both"/>
              <w:rPr>
                <w:rFonts w:ascii="Tahoma" w:hAnsi="Tahoma" w:cs="Tahoma"/>
                <w:b/>
                <w:bCs/>
                <w:color w:val="000000"/>
              </w:rPr>
            </w:pPr>
          </w:p>
        </w:tc>
        <w:tc>
          <w:tcPr>
            <w:tcW w:w="1043" w:type="pct"/>
            <w:shd w:val="clear" w:color="auto" w:fill="ECEAD4"/>
          </w:tcPr>
          <w:p w:rsidR="00982D67" w:rsidRPr="00E97319" w:rsidRDefault="00982D67" w:rsidP="006F507C">
            <w:pPr>
              <w:rPr>
                <w:rFonts w:ascii="Tahoma" w:hAnsi="Tahoma"/>
                <w:color w:val="000000"/>
              </w:rPr>
            </w:pPr>
          </w:p>
        </w:tc>
        <w:tc>
          <w:tcPr>
            <w:tcW w:w="951" w:type="pct"/>
            <w:shd w:val="clear" w:color="auto" w:fill="ECEAD4"/>
          </w:tcPr>
          <w:p w:rsidR="00982D67" w:rsidRPr="00E97319" w:rsidRDefault="00982D67" w:rsidP="006F507C">
            <w:pPr>
              <w:rPr>
                <w:rFonts w:ascii="Tahoma" w:hAnsi="Tahoma"/>
                <w:color w:val="000000"/>
              </w:rPr>
            </w:pPr>
            <w:r w:rsidRPr="00E97319">
              <w:rPr>
                <w:rFonts w:ascii="Tahoma" w:hAnsi="Tahoma"/>
                <w:color w:val="000000"/>
              </w:rPr>
              <w:t>IS2633</w:t>
            </w:r>
          </w:p>
        </w:tc>
        <w:tc>
          <w:tcPr>
            <w:tcW w:w="2626" w:type="pct"/>
            <w:shd w:val="clear" w:color="auto" w:fill="ECEAD4"/>
          </w:tcPr>
          <w:p w:rsidR="00982D67" w:rsidRPr="00E97319" w:rsidRDefault="00982D67" w:rsidP="006F507C">
            <w:pPr>
              <w:rPr>
                <w:rFonts w:ascii="Tahoma" w:hAnsi="Tahoma"/>
                <w:color w:val="000000"/>
              </w:rPr>
            </w:pPr>
            <w:r w:rsidRPr="00E97319">
              <w:rPr>
                <w:rFonts w:ascii="Tahoma" w:hAnsi="Tahoma"/>
                <w:color w:val="000000"/>
              </w:rPr>
              <w:t>Method of testing uniformity of zinc coated articles</w:t>
            </w:r>
          </w:p>
        </w:tc>
      </w:tr>
      <w:tr w:rsidR="00982D67" w:rsidRPr="004E17BB" w:rsidTr="006F507C">
        <w:trPr>
          <w:trHeight w:val="20"/>
          <w:jc w:val="center"/>
        </w:trPr>
        <w:tc>
          <w:tcPr>
            <w:tcW w:w="380"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20"/>
              </w:numPr>
              <w:autoSpaceDE w:val="0"/>
              <w:autoSpaceDN w:val="0"/>
              <w:adjustRightInd w:val="0"/>
              <w:spacing w:before="60"/>
              <w:ind w:left="648"/>
              <w:contextualSpacing/>
              <w:jc w:val="both"/>
              <w:rPr>
                <w:rFonts w:ascii="Tahoma" w:hAnsi="Tahoma" w:cs="Tahoma"/>
                <w:b/>
                <w:bCs/>
                <w:color w:val="000000"/>
              </w:rPr>
            </w:pPr>
          </w:p>
        </w:tc>
        <w:tc>
          <w:tcPr>
            <w:tcW w:w="1043" w:type="pct"/>
            <w:tcBorders>
              <w:left w:val="single" w:sz="6" w:space="0" w:color="B5AE53"/>
              <w:right w:val="single" w:sz="6" w:space="0" w:color="B5AE53"/>
            </w:tcBorders>
            <w:shd w:val="clear" w:color="auto" w:fill="DAD6A9"/>
          </w:tcPr>
          <w:p w:rsidR="00982D67" w:rsidRPr="00E97319" w:rsidRDefault="00982D67" w:rsidP="006F507C">
            <w:pPr>
              <w:rPr>
                <w:rFonts w:ascii="Tahoma" w:hAnsi="Tahoma"/>
                <w:color w:val="000000"/>
              </w:rPr>
            </w:pPr>
          </w:p>
        </w:tc>
        <w:tc>
          <w:tcPr>
            <w:tcW w:w="951" w:type="pct"/>
            <w:tcBorders>
              <w:left w:val="single" w:sz="6" w:space="0" w:color="B5AE53"/>
              <w:righ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IS 5</w:t>
            </w:r>
          </w:p>
        </w:tc>
        <w:tc>
          <w:tcPr>
            <w:tcW w:w="2626" w:type="pct"/>
            <w:tcBorders>
              <w:lef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Colour for ready missed paints and enamels</w:t>
            </w:r>
          </w:p>
        </w:tc>
      </w:tr>
      <w:tr w:rsidR="00982D67" w:rsidRPr="004E17BB" w:rsidTr="006F507C">
        <w:trPr>
          <w:trHeight w:val="20"/>
          <w:jc w:val="center"/>
        </w:trPr>
        <w:tc>
          <w:tcPr>
            <w:tcW w:w="380"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20"/>
              </w:numPr>
              <w:autoSpaceDE w:val="0"/>
              <w:autoSpaceDN w:val="0"/>
              <w:adjustRightInd w:val="0"/>
              <w:spacing w:before="60"/>
              <w:ind w:left="648"/>
              <w:contextualSpacing/>
              <w:jc w:val="both"/>
              <w:rPr>
                <w:rFonts w:ascii="Tahoma" w:hAnsi="Tahoma" w:cs="Tahoma"/>
                <w:b/>
                <w:bCs/>
                <w:color w:val="000000"/>
              </w:rPr>
            </w:pPr>
          </w:p>
        </w:tc>
        <w:tc>
          <w:tcPr>
            <w:tcW w:w="1043" w:type="pct"/>
            <w:shd w:val="clear" w:color="auto" w:fill="ECEAD4"/>
          </w:tcPr>
          <w:p w:rsidR="00982D67" w:rsidRPr="00E97319" w:rsidRDefault="00982D67" w:rsidP="006F507C">
            <w:pPr>
              <w:rPr>
                <w:rFonts w:ascii="Tahoma" w:hAnsi="Tahoma"/>
                <w:color w:val="000000"/>
              </w:rPr>
            </w:pPr>
          </w:p>
        </w:tc>
        <w:tc>
          <w:tcPr>
            <w:tcW w:w="951" w:type="pct"/>
            <w:shd w:val="clear" w:color="auto" w:fill="ECEAD4"/>
          </w:tcPr>
          <w:p w:rsidR="00982D67" w:rsidRPr="00E97319" w:rsidRDefault="00982D67" w:rsidP="006F507C">
            <w:pPr>
              <w:rPr>
                <w:rFonts w:ascii="Tahoma" w:hAnsi="Tahoma"/>
                <w:color w:val="000000"/>
              </w:rPr>
            </w:pPr>
            <w:r w:rsidRPr="00E97319">
              <w:rPr>
                <w:rFonts w:ascii="Tahoma" w:hAnsi="Tahoma"/>
                <w:color w:val="000000"/>
              </w:rPr>
              <w:t>IS 6005</w:t>
            </w:r>
          </w:p>
        </w:tc>
        <w:tc>
          <w:tcPr>
            <w:tcW w:w="2626" w:type="pct"/>
            <w:shd w:val="clear" w:color="auto" w:fill="ECEAD4"/>
          </w:tcPr>
          <w:p w:rsidR="00982D67" w:rsidRPr="00E97319" w:rsidRDefault="00982D67" w:rsidP="006F507C">
            <w:pPr>
              <w:rPr>
                <w:rFonts w:ascii="Tahoma" w:hAnsi="Tahoma"/>
                <w:color w:val="000000"/>
              </w:rPr>
            </w:pPr>
            <w:r w:rsidRPr="00E97319">
              <w:rPr>
                <w:rFonts w:ascii="Tahoma" w:hAnsi="Tahoma"/>
                <w:color w:val="000000"/>
              </w:rPr>
              <w:t>Code of practice for phosphating or iron and steel</w:t>
            </w:r>
          </w:p>
        </w:tc>
      </w:tr>
      <w:tr w:rsidR="00982D67" w:rsidRPr="004E17BB" w:rsidTr="006F507C">
        <w:trPr>
          <w:trHeight w:val="20"/>
          <w:jc w:val="center"/>
        </w:trPr>
        <w:tc>
          <w:tcPr>
            <w:tcW w:w="380"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20"/>
              </w:numPr>
              <w:autoSpaceDE w:val="0"/>
              <w:autoSpaceDN w:val="0"/>
              <w:adjustRightInd w:val="0"/>
              <w:spacing w:before="60"/>
              <w:ind w:left="648"/>
              <w:contextualSpacing/>
              <w:jc w:val="both"/>
              <w:rPr>
                <w:rFonts w:ascii="Tahoma" w:hAnsi="Tahoma" w:cs="Tahoma"/>
                <w:b/>
                <w:bCs/>
                <w:color w:val="000000"/>
              </w:rPr>
            </w:pPr>
          </w:p>
        </w:tc>
        <w:tc>
          <w:tcPr>
            <w:tcW w:w="1043" w:type="pct"/>
            <w:tcBorders>
              <w:left w:val="single" w:sz="6" w:space="0" w:color="B5AE53"/>
              <w:righ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IEC 227</w:t>
            </w:r>
          </w:p>
        </w:tc>
        <w:tc>
          <w:tcPr>
            <w:tcW w:w="951" w:type="pct"/>
            <w:tcBorders>
              <w:left w:val="single" w:sz="6" w:space="0" w:color="B5AE53"/>
              <w:righ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IS1554</w:t>
            </w:r>
          </w:p>
        </w:tc>
        <w:tc>
          <w:tcPr>
            <w:tcW w:w="2626" w:type="pct"/>
            <w:tcBorders>
              <w:lef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P.V.C Insulated cables for voltages up to and including 1100 Volt</w:t>
            </w:r>
          </w:p>
        </w:tc>
      </w:tr>
      <w:tr w:rsidR="00982D67" w:rsidRPr="004E17BB" w:rsidTr="006F507C">
        <w:trPr>
          <w:trHeight w:val="20"/>
          <w:jc w:val="center"/>
        </w:trPr>
        <w:tc>
          <w:tcPr>
            <w:tcW w:w="380"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20"/>
              </w:numPr>
              <w:autoSpaceDE w:val="0"/>
              <w:autoSpaceDN w:val="0"/>
              <w:adjustRightInd w:val="0"/>
              <w:spacing w:before="60"/>
              <w:ind w:left="648"/>
              <w:contextualSpacing/>
              <w:jc w:val="both"/>
              <w:rPr>
                <w:rFonts w:ascii="Tahoma" w:hAnsi="Tahoma" w:cs="Tahoma"/>
                <w:b/>
                <w:bCs/>
                <w:color w:val="000000"/>
              </w:rPr>
            </w:pPr>
          </w:p>
        </w:tc>
        <w:tc>
          <w:tcPr>
            <w:tcW w:w="1043" w:type="pct"/>
            <w:shd w:val="clear" w:color="auto" w:fill="ECEAD4"/>
          </w:tcPr>
          <w:p w:rsidR="00982D67" w:rsidRPr="00E97319" w:rsidRDefault="00982D67" w:rsidP="006F507C">
            <w:pPr>
              <w:rPr>
                <w:rFonts w:ascii="Tahoma" w:hAnsi="Tahoma"/>
                <w:color w:val="000000"/>
              </w:rPr>
            </w:pPr>
            <w:r w:rsidRPr="00E97319">
              <w:rPr>
                <w:rFonts w:ascii="Tahoma" w:hAnsi="Tahoma"/>
                <w:color w:val="000000"/>
              </w:rPr>
              <w:t>IEC269</w:t>
            </w:r>
          </w:p>
        </w:tc>
        <w:tc>
          <w:tcPr>
            <w:tcW w:w="951" w:type="pct"/>
            <w:shd w:val="clear" w:color="auto" w:fill="ECEAD4"/>
          </w:tcPr>
          <w:p w:rsidR="00982D67" w:rsidRPr="00E97319" w:rsidRDefault="00982D67" w:rsidP="006F507C">
            <w:pPr>
              <w:rPr>
                <w:rFonts w:ascii="Tahoma" w:hAnsi="Tahoma"/>
                <w:color w:val="000000"/>
              </w:rPr>
            </w:pPr>
            <w:r w:rsidRPr="00E97319">
              <w:rPr>
                <w:rFonts w:ascii="Tahoma" w:hAnsi="Tahoma"/>
                <w:color w:val="000000"/>
              </w:rPr>
              <w:t>IS13703</w:t>
            </w:r>
          </w:p>
        </w:tc>
        <w:tc>
          <w:tcPr>
            <w:tcW w:w="2626" w:type="pct"/>
            <w:shd w:val="clear" w:color="auto" w:fill="ECEAD4"/>
          </w:tcPr>
          <w:p w:rsidR="00982D67" w:rsidRPr="00E97319" w:rsidRDefault="00982D67" w:rsidP="006F507C">
            <w:pPr>
              <w:rPr>
                <w:rFonts w:ascii="Tahoma" w:hAnsi="Tahoma"/>
                <w:color w:val="000000"/>
              </w:rPr>
            </w:pPr>
            <w:r w:rsidRPr="00E97319">
              <w:rPr>
                <w:rFonts w:ascii="Tahoma" w:hAnsi="Tahoma"/>
                <w:color w:val="000000"/>
              </w:rPr>
              <w:t>Low voltage fuses for voltages not exceeding 1000 volt</w:t>
            </w:r>
          </w:p>
        </w:tc>
      </w:tr>
      <w:tr w:rsidR="00982D67" w:rsidRPr="004E17BB" w:rsidTr="006F507C">
        <w:trPr>
          <w:trHeight w:val="20"/>
          <w:jc w:val="center"/>
        </w:trPr>
        <w:tc>
          <w:tcPr>
            <w:tcW w:w="380"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20"/>
              </w:numPr>
              <w:autoSpaceDE w:val="0"/>
              <w:autoSpaceDN w:val="0"/>
              <w:adjustRightInd w:val="0"/>
              <w:spacing w:before="60"/>
              <w:ind w:left="648"/>
              <w:contextualSpacing/>
              <w:jc w:val="both"/>
              <w:rPr>
                <w:rFonts w:ascii="Tahoma" w:hAnsi="Tahoma" w:cs="Tahoma"/>
                <w:b/>
                <w:bCs/>
                <w:color w:val="000000"/>
              </w:rPr>
            </w:pPr>
          </w:p>
        </w:tc>
        <w:tc>
          <w:tcPr>
            <w:tcW w:w="1043" w:type="pct"/>
            <w:tcBorders>
              <w:left w:val="single" w:sz="6" w:space="0" w:color="B5AE53"/>
              <w:righ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ISO800</w:t>
            </w:r>
          </w:p>
        </w:tc>
        <w:tc>
          <w:tcPr>
            <w:tcW w:w="951" w:type="pct"/>
            <w:tcBorders>
              <w:left w:val="single" w:sz="6" w:space="0" w:color="B5AE53"/>
              <w:righ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IS1300</w:t>
            </w:r>
          </w:p>
        </w:tc>
        <w:tc>
          <w:tcPr>
            <w:tcW w:w="2626" w:type="pct"/>
            <w:tcBorders>
              <w:lef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Phenolic molding materials</w:t>
            </w:r>
          </w:p>
        </w:tc>
      </w:tr>
      <w:tr w:rsidR="00982D67" w:rsidRPr="004E17BB" w:rsidTr="006F507C">
        <w:trPr>
          <w:trHeight w:val="20"/>
          <w:jc w:val="center"/>
        </w:trPr>
        <w:tc>
          <w:tcPr>
            <w:tcW w:w="380"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20"/>
              </w:numPr>
              <w:autoSpaceDE w:val="0"/>
              <w:autoSpaceDN w:val="0"/>
              <w:adjustRightInd w:val="0"/>
              <w:spacing w:before="60"/>
              <w:ind w:left="648"/>
              <w:contextualSpacing/>
              <w:jc w:val="both"/>
              <w:rPr>
                <w:rFonts w:ascii="Tahoma" w:hAnsi="Tahoma" w:cs="Tahoma"/>
                <w:b/>
                <w:bCs/>
                <w:color w:val="000000"/>
              </w:rPr>
            </w:pPr>
          </w:p>
        </w:tc>
        <w:tc>
          <w:tcPr>
            <w:tcW w:w="1043" w:type="pct"/>
            <w:shd w:val="clear" w:color="auto" w:fill="ECEAD4"/>
          </w:tcPr>
          <w:p w:rsidR="00982D67" w:rsidRPr="00E97319" w:rsidRDefault="00982D67" w:rsidP="006F507C">
            <w:pPr>
              <w:rPr>
                <w:rFonts w:ascii="Tahoma" w:hAnsi="Tahoma"/>
                <w:color w:val="000000"/>
              </w:rPr>
            </w:pPr>
          </w:p>
        </w:tc>
        <w:tc>
          <w:tcPr>
            <w:tcW w:w="951" w:type="pct"/>
            <w:shd w:val="clear" w:color="auto" w:fill="ECEAD4"/>
          </w:tcPr>
          <w:p w:rsidR="00982D67" w:rsidRPr="00E97319" w:rsidRDefault="00982D67" w:rsidP="006F507C">
            <w:pPr>
              <w:rPr>
                <w:rFonts w:ascii="Tahoma" w:hAnsi="Tahoma"/>
                <w:color w:val="000000"/>
              </w:rPr>
            </w:pPr>
            <w:r w:rsidRPr="00E97319">
              <w:rPr>
                <w:rFonts w:ascii="Tahoma" w:hAnsi="Tahoma"/>
                <w:color w:val="000000"/>
              </w:rPr>
              <w:t>IS13118</w:t>
            </w:r>
          </w:p>
        </w:tc>
        <w:tc>
          <w:tcPr>
            <w:tcW w:w="2626" w:type="pct"/>
            <w:shd w:val="clear" w:color="auto" w:fill="ECEAD4"/>
          </w:tcPr>
          <w:p w:rsidR="00982D67" w:rsidRPr="00E97319" w:rsidRDefault="00982D67" w:rsidP="006F507C">
            <w:pPr>
              <w:rPr>
                <w:rFonts w:ascii="Tahoma" w:hAnsi="Tahoma"/>
                <w:color w:val="000000"/>
              </w:rPr>
            </w:pPr>
            <w:r w:rsidRPr="00E97319">
              <w:rPr>
                <w:rFonts w:ascii="Tahoma" w:hAnsi="Tahoma"/>
                <w:color w:val="000000"/>
              </w:rPr>
              <w:t>Guide for uniform marking and identification of conductors and apparatus terminals</w:t>
            </w:r>
          </w:p>
        </w:tc>
      </w:tr>
      <w:tr w:rsidR="00982D67" w:rsidRPr="004E17BB" w:rsidTr="006F507C">
        <w:trPr>
          <w:trHeight w:val="20"/>
          <w:jc w:val="center"/>
        </w:trPr>
        <w:tc>
          <w:tcPr>
            <w:tcW w:w="380"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20"/>
              </w:numPr>
              <w:autoSpaceDE w:val="0"/>
              <w:autoSpaceDN w:val="0"/>
              <w:adjustRightInd w:val="0"/>
              <w:spacing w:before="60"/>
              <w:ind w:left="648"/>
              <w:contextualSpacing/>
              <w:jc w:val="both"/>
              <w:rPr>
                <w:rFonts w:ascii="Tahoma" w:hAnsi="Tahoma" w:cs="Tahoma"/>
                <w:b/>
                <w:bCs/>
                <w:color w:val="000000"/>
              </w:rPr>
            </w:pPr>
          </w:p>
        </w:tc>
        <w:tc>
          <w:tcPr>
            <w:tcW w:w="1043" w:type="pct"/>
            <w:tcBorders>
              <w:left w:val="single" w:sz="6" w:space="0" w:color="B5AE53"/>
              <w:righ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IEC 185</w:t>
            </w:r>
          </w:p>
        </w:tc>
        <w:tc>
          <w:tcPr>
            <w:tcW w:w="951" w:type="pct"/>
            <w:tcBorders>
              <w:left w:val="single" w:sz="6" w:space="0" w:color="B5AE53"/>
              <w:righ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IS 2705</w:t>
            </w:r>
          </w:p>
        </w:tc>
        <w:tc>
          <w:tcPr>
            <w:tcW w:w="2626" w:type="pct"/>
            <w:tcBorders>
              <w:lef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Current transformers</w:t>
            </w:r>
          </w:p>
        </w:tc>
      </w:tr>
      <w:tr w:rsidR="00982D67" w:rsidRPr="004E17BB" w:rsidTr="006F507C">
        <w:trPr>
          <w:trHeight w:val="20"/>
          <w:jc w:val="center"/>
        </w:trPr>
        <w:tc>
          <w:tcPr>
            <w:tcW w:w="380"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20"/>
              </w:numPr>
              <w:autoSpaceDE w:val="0"/>
              <w:autoSpaceDN w:val="0"/>
              <w:adjustRightInd w:val="0"/>
              <w:spacing w:before="60"/>
              <w:ind w:left="648"/>
              <w:contextualSpacing/>
              <w:jc w:val="both"/>
              <w:rPr>
                <w:rFonts w:ascii="Tahoma" w:hAnsi="Tahoma" w:cs="Tahoma"/>
                <w:b/>
                <w:bCs/>
                <w:color w:val="000000"/>
              </w:rPr>
            </w:pPr>
          </w:p>
        </w:tc>
        <w:tc>
          <w:tcPr>
            <w:tcW w:w="1043" w:type="pct"/>
            <w:shd w:val="clear" w:color="auto" w:fill="ECEAD4"/>
          </w:tcPr>
          <w:p w:rsidR="00982D67" w:rsidRPr="00E97319" w:rsidRDefault="00982D67" w:rsidP="006F507C">
            <w:pPr>
              <w:rPr>
                <w:rFonts w:ascii="Tahoma" w:hAnsi="Tahoma"/>
                <w:color w:val="000000"/>
              </w:rPr>
            </w:pPr>
            <w:r w:rsidRPr="00E97319">
              <w:rPr>
                <w:rFonts w:ascii="Tahoma" w:hAnsi="Tahoma"/>
                <w:color w:val="000000"/>
              </w:rPr>
              <w:t>IEC 296</w:t>
            </w:r>
          </w:p>
        </w:tc>
        <w:tc>
          <w:tcPr>
            <w:tcW w:w="951" w:type="pct"/>
            <w:shd w:val="clear" w:color="auto" w:fill="ECEAD4"/>
          </w:tcPr>
          <w:p w:rsidR="00982D67" w:rsidRPr="00E97319" w:rsidRDefault="00982D67" w:rsidP="006F507C">
            <w:pPr>
              <w:rPr>
                <w:rFonts w:ascii="Tahoma" w:hAnsi="Tahoma"/>
                <w:color w:val="000000"/>
              </w:rPr>
            </w:pPr>
            <w:r w:rsidRPr="00E97319">
              <w:rPr>
                <w:rFonts w:ascii="Tahoma" w:hAnsi="Tahoma"/>
                <w:color w:val="000000"/>
              </w:rPr>
              <w:t>IS 335</w:t>
            </w:r>
          </w:p>
        </w:tc>
        <w:tc>
          <w:tcPr>
            <w:tcW w:w="2626" w:type="pct"/>
            <w:shd w:val="clear" w:color="auto" w:fill="ECEAD4"/>
          </w:tcPr>
          <w:p w:rsidR="00982D67" w:rsidRPr="00E97319" w:rsidRDefault="00982D67" w:rsidP="006F507C">
            <w:pPr>
              <w:rPr>
                <w:rFonts w:ascii="Tahoma" w:hAnsi="Tahoma"/>
                <w:color w:val="000000"/>
              </w:rPr>
            </w:pPr>
            <w:r w:rsidRPr="00E97319">
              <w:rPr>
                <w:rFonts w:ascii="Tahoma" w:hAnsi="Tahoma"/>
                <w:color w:val="000000"/>
              </w:rPr>
              <w:t>Specification for unused insulating oil for transformer and switchgear</w:t>
            </w:r>
          </w:p>
        </w:tc>
      </w:tr>
      <w:tr w:rsidR="00982D67" w:rsidRPr="004E17BB" w:rsidTr="006F507C">
        <w:trPr>
          <w:trHeight w:val="20"/>
          <w:jc w:val="center"/>
        </w:trPr>
        <w:tc>
          <w:tcPr>
            <w:tcW w:w="380"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20"/>
              </w:numPr>
              <w:autoSpaceDE w:val="0"/>
              <w:autoSpaceDN w:val="0"/>
              <w:adjustRightInd w:val="0"/>
              <w:spacing w:before="60"/>
              <w:ind w:left="648"/>
              <w:contextualSpacing/>
              <w:jc w:val="both"/>
              <w:rPr>
                <w:rFonts w:ascii="Tahoma" w:hAnsi="Tahoma" w:cs="Tahoma"/>
                <w:b/>
                <w:bCs/>
                <w:color w:val="000000"/>
              </w:rPr>
            </w:pPr>
          </w:p>
        </w:tc>
        <w:tc>
          <w:tcPr>
            <w:tcW w:w="1043" w:type="pct"/>
            <w:tcBorders>
              <w:left w:val="single" w:sz="6" w:space="0" w:color="B5AE53"/>
              <w:righ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IEC186</w:t>
            </w:r>
          </w:p>
        </w:tc>
        <w:tc>
          <w:tcPr>
            <w:tcW w:w="951" w:type="pct"/>
            <w:tcBorders>
              <w:left w:val="single" w:sz="6" w:space="0" w:color="B5AE53"/>
              <w:righ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IS 3156</w:t>
            </w:r>
          </w:p>
        </w:tc>
        <w:tc>
          <w:tcPr>
            <w:tcW w:w="2626" w:type="pct"/>
            <w:tcBorders>
              <w:left w:val="single" w:sz="6" w:space="0" w:color="B5AE53"/>
            </w:tcBorders>
            <w:shd w:val="clear" w:color="auto" w:fill="DAD6A9"/>
          </w:tcPr>
          <w:p w:rsidR="00982D67" w:rsidRPr="00E97319" w:rsidRDefault="00982D67" w:rsidP="006F507C">
            <w:pPr>
              <w:rPr>
                <w:rFonts w:ascii="Tahoma" w:hAnsi="Tahoma"/>
                <w:color w:val="000000"/>
              </w:rPr>
            </w:pPr>
            <w:r w:rsidRPr="00E97319">
              <w:rPr>
                <w:rFonts w:ascii="Tahoma" w:hAnsi="Tahoma"/>
                <w:color w:val="000000"/>
              </w:rPr>
              <w:t>Potential transformers</w:t>
            </w:r>
          </w:p>
        </w:tc>
      </w:tr>
      <w:tr w:rsidR="00982D67" w:rsidRPr="004E17BB" w:rsidTr="006F507C">
        <w:trPr>
          <w:trHeight w:val="20"/>
          <w:jc w:val="center"/>
        </w:trPr>
        <w:tc>
          <w:tcPr>
            <w:tcW w:w="380" w:type="pct"/>
            <w:tcBorders>
              <w:left w:val="nil"/>
              <w:bottom w:val="nil"/>
              <w:right w:val="nil"/>
              <w:tl2br w:val="nil"/>
              <w:tr2bl w:val="nil"/>
            </w:tcBorders>
            <w:shd w:val="clear" w:color="auto" w:fill="FFFFFF"/>
          </w:tcPr>
          <w:p w:rsidR="00982D67" w:rsidRPr="00E97319" w:rsidRDefault="00982D67" w:rsidP="00982D67">
            <w:pPr>
              <w:pStyle w:val="ListParagraph"/>
              <w:widowControl/>
              <w:numPr>
                <w:ilvl w:val="0"/>
                <w:numId w:val="20"/>
              </w:numPr>
              <w:autoSpaceDE w:val="0"/>
              <w:autoSpaceDN w:val="0"/>
              <w:adjustRightInd w:val="0"/>
              <w:spacing w:before="60"/>
              <w:ind w:left="648"/>
              <w:contextualSpacing/>
              <w:jc w:val="both"/>
              <w:rPr>
                <w:rFonts w:ascii="Tahoma" w:hAnsi="Tahoma" w:cs="Tahoma"/>
                <w:b/>
                <w:bCs/>
                <w:color w:val="000000"/>
              </w:rPr>
            </w:pPr>
          </w:p>
        </w:tc>
        <w:tc>
          <w:tcPr>
            <w:tcW w:w="1994" w:type="pct"/>
            <w:gridSpan w:val="2"/>
            <w:shd w:val="clear" w:color="auto" w:fill="ECEAD4"/>
          </w:tcPr>
          <w:p w:rsidR="00982D67" w:rsidRPr="00E97319" w:rsidRDefault="00982D67" w:rsidP="006F507C">
            <w:pPr>
              <w:rPr>
                <w:rFonts w:ascii="Tahoma" w:hAnsi="Tahoma" w:cs="Tahoma"/>
                <w:color w:val="000000"/>
              </w:rPr>
            </w:pPr>
            <w:r w:rsidRPr="00E97319">
              <w:rPr>
                <w:rFonts w:ascii="Tahoma" w:hAnsi="Tahoma" w:cs="Tahoma"/>
                <w:color w:val="000000"/>
              </w:rPr>
              <w:t xml:space="preserve">CBIP Technical Report No. 88 revised July, 1996 read with amendment issued (April, 99, </w:t>
            </w:r>
            <w:r w:rsidRPr="00E97319">
              <w:rPr>
                <w:rFonts w:ascii="Tahoma" w:hAnsi="Tahoma" w:cs="Tahoma"/>
                <w:color w:val="000000"/>
              </w:rPr>
              <w:lastRenderedPageBreak/>
              <w:t>September, 99 and also any other amendment thereafter)</w:t>
            </w:r>
          </w:p>
        </w:tc>
        <w:tc>
          <w:tcPr>
            <w:tcW w:w="2626" w:type="pct"/>
            <w:shd w:val="clear" w:color="auto" w:fill="ECEAD4"/>
          </w:tcPr>
          <w:p w:rsidR="00982D67" w:rsidRPr="00E97319" w:rsidRDefault="00982D67" w:rsidP="006F507C">
            <w:pPr>
              <w:rPr>
                <w:rFonts w:ascii="Tahoma" w:hAnsi="Tahoma"/>
                <w:color w:val="000000"/>
              </w:rPr>
            </w:pPr>
            <w:r w:rsidRPr="00E97319">
              <w:rPr>
                <w:rFonts w:ascii="Tahoma" w:hAnsi="Tahoma"/>
                <w:color w:val="000000"/>
              </w:rPr>
              <w:lastRenderedPageBreak/>
              <w:t xml:space="preserve">Specification for AC Static Electrical Energy Meter </w:t>
            </w:r>
          </w:p>
        </w:tc>
      </w:tr>
    </w:tbl>
    <w:p w:rsidR="00982D67" w:rsidRPr="004E17BB" w:rsidRDefault="00982D67" w:rsidP="00982D67">
      <w:pPr>
        <w:tabs>
          <w:tab w:val="left" w:pos="9000"/>
        </w:tabs>
        <w:spacing w:before="120"/>
        <w:rPr>
          <w:rFonts w:cs="Tahoma"/>
          <w:color w:val="000000"/>
          <w:lang w:eastAsia="en-IN"/>
        </w:rPr>
      </w:pPr>
      <w:bookmarkStart w:id="23" w:name="_Toc393383476"/>
      <w:bookmarkStart w:id="24" w:name="_Toc394417011"/>
      <w:bookmarkStart w:id="25" w:name="_Toc413250802"/>
      <w:r w:rsidRPr="004E17BB">
        <w:rPr>
          <w:rFonts w:cs="Tahoma"/>
          <w:color w:val="000000"/>
          <w:lang w:eastAsia="en-IN"/>
        </w:rPr>
        <w:t>This list is not to be considered exhaustive and reference to a particular standard or recommendation in this specification does not relieve the Supplier of the necessity of providing the goods and services complying with other relevant standards or recommendations.</w:t>
      </w:r>
    </w:p>
    <w:p w:rsidR="00982D67" w:rsidRPr="004E17BB" w:rsidRDefault="00982D67" w:rsidP="00982D67">
      <w:pPr>
        <w:tabs>
          <w:tab w:val="left" w:pos="9000"/>
        </w:tabs>
        <w:spacing w:before="120"/>
        <w:rPr>
          <w:rFonts w:cs="Tahoma"/>
          <w:color w:val="000000"/>
          <w:lang w:eastAsia="en-IN"/>
        </w:rPr>
      </w:pPr>
    </w:p>
    <w:p w:rsidR="00982D67" w:rsidRPr="004E17BB" w:rsidRDefault="00982D67" w:rsidP="00982D67">
      <w:pPr>
        <w:pStyle w:val="Heading2"/>
        <w:keepLines/>
        <w:tabs>
          <w:tab w:val="left" w:pos="900"/>
        </w:tabs>
        <w:spacing w:before="120" w:after="120" w:line="276" w:lineRule="auto"/>
        <w:ind w:left="990" w:hanging="1080"/>
        <w:jc w:val="both"/>
      </w:pPr>
      <w:bookmarkStart w:id="26" w:name="_Toc413930022"/>
      <w:bookmarkStart w:id="27" w:name="_Toc472628878"/>
      <w:bookmarkStart w:id="28" w:name="_Toc475771797"/>
      <w:bookmarkEnd w:id="23"/>
      <w:bookmarkEnd w:id="24"/>
      <w:bookmarkEnd w:id="25"/>
      <w:r w:rsidRPr="004E17BB">
        <w:t>Basic Technical Requirements</w:t>
      </w:r>
      <w:bookmarkEnd w:id="26"/>
      <w:bookmarkEnd w:id="27"/>
      <w:bookmarkEnd w:id="28"/>
    </w:p>
    <w:p w:rsidR="00982D67" w:rsidRPr="004E17BB" w:rsidRDefault="00982D67" w:rsidP="00982D67">
      <w:pPr>
        <w:tabs>
          <w:tab w:val="left" w:pos="9000"/>
        </w:tabs>
        <w:rPr>
          <w:rFonts w:cs="Tahoma"/>
          <w:color w:val="000000"/>
          <w:lang w:eastAsia="en-IN"/>
        </w:rPr>
      </w:pPr>
      <w:r w:rsidRPr="004E17BB">
        <w:rPr>
          <w:rFonts w:cs="Tahoma"/>
          <w:color w:val="000000"/>
          <w:lang w:eastAsia="en-IN"/>
        </w:rPr>
        <w:t xml:space="preserve">The circuit breakers to be supplied against this specification shall be required for Feeder Protection and Transformer Protection. </w:t>
      </w:r>
    </w:p>
    <w:p w:rsidR="00982D67" w:rsidRPr="004E17BB" w:rsidRDefault="00982D67" w:rsidP="00982D67">
      <w:pPr>
        <w:tabs>
          <w:tab w:val="left" w:pos="9000"/>
        </w:tabs>
        <w:rPr>
          <w:rFonts w:cs="Tahoma"/>
          <w:color w:val="000000"/>
          <w:lang w:eastAsia="en-IN"/>
        </w:rPr>
      </w:pPr>
      <w:r w:rsidRPr="004E17BB">
        <w:rPr>
          <w:rFonts w:cs="Tahoma"/>
          <w:color w:val="000000"/>
          <w:lang w:eastAsia="en-IN"/>
        </w:rPr>
        <w:t xml:space="preserve">The circuit breakers shall be suitable for 3 phase 50Hz solidly grounded neutral system and shall have normal current carrying capacity and symmetrical short circuit current breaking capability as mentioned hereunder. </w:t>
      </w:r>
    </w:p>
    <w:p w:rsidR="00982D67" w:rsidRPr="004E17BB" w:rsidRDefault="00982D67" w:rsidP="00982D67">
      <w:r w:rsidRPr="004E17BB">
        <w:t>The supplier should be an OEM (Original Equipment manufacturers) of the relay</w:t>
      </w:r>
      <w:r>
        <w:t>,</w:t>
      </w:r>
      <w:r w:rsidRPr="004E17BB">
        <w:t xml:space="preserve"> make and break pot</w:t>
      </w:r>
      <w:r>
        <w:t xml:space="preserve"> and VCB</w:t>
      </w:r>
      <w:r w:rsidRPr="004E17BB">
        <w:t xml:space="preserve">. </w:t>
      </w:r>
    </w:p>
    <w:p w:rsidR="00982D67" w:rsidRPr="004E17BB" w:rsidRDefault="00982D67" w:rsidP="00982D67">
      <w:pPr>
        <w:tabs>
          <w:tab w:val="left" w:pos="9000"/>
        </w:tabs>
        <w:rPr>
          <w:rFonts w:cs="Tahoma"/>
          <w:color w:val="000000"/>
          <w:lang w:eastAsia="en-IN"/>
        </w:rPr>
      </w:pPr>
      <w:r w:rsidRPr="004E17BB">
        <w:rPr>
          <w:rFonts w:cs="Tahoma"/>
          <w:color w:val="000000"/>
          <w:lang w:eastAsia="en-IN"/>
        </w:rPr>
        <w:t xml:space="preserve">The vacuum circuit breakers are required to meet the following basic technical requirements. (Reference standards IEC56, </w:t>
      </w:r>
      <w:r>
        <w:rPr>
          <w:rFonts w:cs="Tahoma"/>
          <w:color w:val="000000"/>
          <w:lang w:eastAsia="en-IN"/>
        </w:rPr>
        <w:t xml:space="preserve">IEC 62271 – 100, </w:t>
      </w:r>
      <w:r w:rsidRPr="004E17BB">
        <w:rPr>
          <w:rFonts w:cs="Tahoma"/>
          <w:color w:val="000000"/>
          <w:lang w:eastAsia="en-IN"/>
        </w:rPr>
        <w:t xml:space="preserve">IS13118 and associated standards listed in this Specification). </w:t>
      </w:r>
    </w:p>
    <w:p w:rsidR="00982D67" w:rsidRPr="004E17BB" w:rsidRDefault="00982D67" w:rsidP="00982D67">
      <w:pPr>
        <w:pStyle w:val="Caption"/>
        <w:keepNext/>
        <w:rPr>
          <w:rFonts w:cs="Times New Roman Bold"/>
          <w:b/>
          <w:spacing w:val="-4"/>
        </w:rPr>
      </w:pPr>
      <w:bookmarkStart w:id="29" w:name="_Toc470425111"/>
      <w:bookmarkStart w:id="30" w:name="_Toc475772120"/>
      <w:r w:rsidRPr="004E17BB">
        <w:t xml:space="preserve">Table </w:t>
      </w:r>
      <w:r w:rsidRPr="004E17BB">
        <w:fldChar w:fldCharType="begin"/>
      </w:r>
      <w:r w:rsidRPr="004E17BB">
        <w:instrText xml:space="preserve"> STYLEREF 1 \s </w:instrText>
      </w:r>
      <w:r w:rsidRPr="004E17BB">
        <w:fldChar w:fldCharType="separate"/>
      </w:r>
      <w:r>
        <w:rPr>
          <w:noProof/>
        </w:rPr>
        <w:t>1</w:t>
      </w:r>
      <w:r w:rsidRPr="004E17BB">
        <w:rPr>
          <w:noProof/>
        </w:rPr>
        <w:fldChar w:fldCharType="end"/>
      </w:r>
      <w:r w:rsidRPr="004E17BB">
        <w:t>.</w:t>
      </w:r>
      <w:r w:rsidRPr="004E17BB">
        <w:fldChar w:fldCharType="begin"/>
      </w:r>
      <w:r w:rsidRPr="004E17BB">
        <w:instrText xml:space="preserve"> SEQ Table \* ARABIC \s 1 </w:instrText>
      </w:r>
      <w:r w:rsidRPr="004E17BB">
        <w:fldChar w:fldCharType="separate"/>
      </w:r>
      <w:r>
        <w:rPr>
          <w:noProof/>
        </w:rPr>
        <w:t>3</w:t>
      </w:r>
      <w:r w:rsidRPr="004E17BB">
        <w:fldChar w:fldCharType="end"/>
      </w:r>
      <w:r w:rsidRPr="004E17BB">
        <w:t>: Basic Technical Requirements</w:t>
      </w:r>
      <w:bookmarkEnd w:id="29"/>
      <w:bookmarkEnd w:id="30"/>
    </w:p>
    <w:tbl>
      <w:tblPr>
        <w:tblW w:w="4912" w:type="pct"/>
        <w:tblInd w:w="108" w:type="dxa"/>
        <w:tblBorders>
          <w:top w:val="single" w:sz="8" w:space="0" w:color="B5AE53"/>
          <w:left w:val="single" w:sz="8" w:space="0" w:color="B5AE53"/>
          <w:bottom w:val="single" w:sz="8" w:space="0" w:color="B5AE53"/>
          <w:right w:val="single" w:sz="8" w:space="0" w:color="B5AE53"/>
          <w:insideH w:val="single" w:sz="8" w:space="0" w:color="B5AE53"/>
          <w:insideV w:val="single" w:sz="8" w:space="0" w:color="B5AE53"/>
        </w:tblBorders>
        <w:tblLook w:val="04A0" w:firstRow="1" w:lastRow="0" w:firstColumn="1" w:lastColumn="0" w:noHBand="0" w:noVBand="1"/>
      </w:tblPr>
      <w:tblGrid>
        <w:gridCol w:w="799"/>
        <w:gridCol w:w="5132"/>
        <w:gridCol w:w="2926"/>
      </w:tblGrid>
      <w:tr w:rsidR="00982D67" w:rsidRPr="004E17BB" w:rsidTr="006F507C">
        <w:trPr>
          <w:trHeight w:val="378"/>
          <w:tblHeader/>
        </w:trPr>
        <w:tc>
          <w:tcPr>
            <w:tcW w:w="379" w:type="pct"/>
            <w:tcBorders>
              <w:left w:val="nil"/>
              <w:bottom w:val="single" w:sz="4" w:space="0" w:color="B5AE53"/>
              <w:right w:val="nil"/>
              <w:tl2br w:val="nil"/>
              <w:tr2bl w:val="nil"/>
            </w:tcBorders>
            <w:shd w:val="clear" w:color="auto" w:fill="FFFFFF"/>
          </w:tcPr>
          <w:p w:rsidR="00982D67" w:rsidRPr="00E97319" w:rsidRDefault="00982D67" w:rsidP="006F507C">
            <w:pPr>
              <w:spacing w:after="60"/>
              <w:jc w:val="center"/>
              <w:rPr>
                <w:rFonts w:ascii="Tahoma" w:hAnsi="Tahoma" w:cs="Arial"/>
                <w:b/>
                <w:bCs/>
                <w:color w:val="000000"/>
              </w:rPr>
            </w:pPr>
            <w:r w:rsidRPr="00E97319">
              <w:rPr>
                <w:rFonts w:ascii="Tahoma" w:hAnsi="Tahoma" w:cs="Arial"/>
                <w:b/>
                <w:bCs/>
                <w:color w:val="000000"/>
              </w:rPr>
              <w:t>S.No.</w:t>
            </w:r>
          </w:p>
        </w:tc>
        <w:tc>
          <w:tcPr>
            <w:tcW w:w="2933" w:type="pct"/>
            <w:shd w:val="clear" w:color="auto" w:fill="F7F7ED"/>
          </w:tcPr>
          <w:p w:rsidR="00982D67" w:rsidRPr="00E97319" w:rsidRDefault="00982D67" w:rsidP="006F507C">
            <w:pPr>
              <w:spacing w:after="60"/>
              <w:jc w:val="center"/>
              <w:rPr>
                <w:rFonts w:ascii="Tahoma" w:hAnsi="Tahoma" w:cs="Arial"/>
                <w:b/>
                <w:bCs/>
                <w:color w:val="000000"/>
                <w:spacing w:val="-3"/>
              </w:rPr>
            </w:pPr>
            <w:r w:rsidRPr="00E97319">
              <w:rPr>
                <w:rFonts w:ascii="Tahoma" w:hAnsi="Tahoma" w:cs="Arial"/>
                <w:b/>
                <w:bCs/>
                <w:color w:val="000000"/>
                <w:spacing w:val="-3"/>
              </w:rPr>
              <w:t>aParticulars</w:t>
            </w:r>
          </w:p>
        </w:tc>
        <w:tc>
          <w:tcPr>
            <w:tcW w:w="1688" w:type="pct"/>
            <w:shd w:val="clear" w:color="auto" w:fill="F7F7ED"/>
          </w:tcPr>
          <w:p w:rsidR="00982D67" w:rsidRPr="00E97319" w:rsidRDefault="00982D67" w:rsidP="006F507C">
            <w:pPr>
              <w:spacing w:after="60"/>
              <w:jc w:val="center"/>
              <w:rPr>
                <w:rFonts w:ascii="Tahoma" w:hAnsi="Tahoma" w:cs="Arial"/>
                <w:b/>
                <w:bCs/>
                <w:color w:val="000000"/>
              </w:rPr>
            </w:pPr>
            <w:r w:rsidRPr="00E97319">
              <w:rPr>
                <w:rFonts w:ascii="Tahoma" w:hAnsi="Tahoma" w:cs="Arial"/>
                <w:b/>
                <w:bCs/>
                <w:color w:val="000000"/>
                <w:spacing w:val="-3"/>
              </w:rPr>
              <w:t>Requirements</w:t>
            </w:r>
          </w:p>
        </w:tc>
      </w:tr>
      <w:tr w:rsidR="00982D67" w:rsidRPr="004E17BB" w:rsidTr="006F507C">
        <w:trPr>
          <w:trHeight w:val="363"/>
        </w:trPr>
        <w:tc>
          <w:tcPr>
            <w:tcW w:w="379" w:type="pct"/>
            <w:tcBorders>
              <w:top w:val="nil"/>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35"/>
              </w:numPr>
              <w:spacing w:before="60" w:after="60"/>
              <w:contextualSpacing/>
              <w:jc w:val="both"/>
              <w:rPr>
                <w:rFonts w:ascii="Tahoma" w:hAnsi="Tahoma" w:cs="Arial"/>
                <w:b/>
                <w:bCs/>
                <w:color w:val="000000"/>
              </w:rPr>
            </w:pPr>
          </w:p>
        </w:tc>
        <w:tc>
          <w:tcPr>
            <w:tcW w:w="2933" w:type="pct"/>
            <w:tcBorders>
              <w:left w:val="single" w:sz="6" w:space="0" w:color="B5AE53"/>
              <w:right w:val="single" w:sz="6" w:space="0" w:color="B5AE53"/>
            </w:tcBorders>
            <w:shd w:val="clear" w:color="auto" w:fill="DAD6A9"/>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 xml:space="preserve">Service type </w:t>
            </w:r>
          </w:p>
        </w:tc>
        <w:tc>
          <w:tcPr>
            <w:tcW w:w="1688" w:type="pct"/>
            <w:tcBorders>
              <w:left w:val="single" w:sz="6" w:space="0" w:color="B5AE53"/>
            </w:tcBorders>
            <w:shd w:val="clear" w:color="auto" w:fill="DAD6A9"/>
          </w:tcPr>
          <w:p w:rsidR="00982D67" w:rsidRPr="00E97319" w:rsidRDefault="00982D67" w:rsidP="006F507C">
            <w:pPr>
              <w:spacing w:after="60"/>
              <w:jc w:val="center"/>
              <w:rPr>
                <w:rFonts w:ascii="Tahoma" w:hAnsi="Tahoma" w:cs="Arial"/>
                <w:color w:val="000000"/>
              </w:rPr>
            </w:pPr>
            <w:r w:rsidRPr="00E97319">
              <w:rPr>
                <w:rFonts w:ascii="Tahoma" w:hAnsi="Tahoma" w:cs="Arial"/>
                <w:color w:val="000000"/>
                <w:spacing w:val="-3"/>
              </w:rPr>
              <w:t>Outdoor</w:t>
            </w:r>
          </w:p>
        </w:tc>
      </w:tr>
      <w:tr w:rsidR="00982D67" w:rsidRPr="004E17BB" w:rsidTr="006F507C">
        <w:trPr>
          <w:trHeight w:val="378"/>
        </w:trPr>
        <w:tc>
          <w:tcPr>
            <w:tcW w:w="379"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35"/>
              </w:numPr>
              <w:spacing w:before="60" w:after="60"/>
              <w:contextualSpacing/>
              <w:jc w:val="both"/>
              <w:rPr>
                <w:rFonts w:ascii="Tahoma" w:hAnsi="Tahoma" w:cs="Arial"/>
                <w:b/>
                <w:bCs/>
                <w:color w:val="000000"/>
              </w:rPr>
            </w:pPr>
          </w:p>
        </w:tc>
        <w:tc>
          <w:tcPr>
            <w:tcW w:w="2933" w:type="pct"/>
            <w:shd w:val="clear" w:color="auto" w:fill="ECEAD4"/>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 xml:space="preserve">No. of Poles </w:t>
            </w:r>
          </w:p>
        </w:tc>
        <w:tc>
          <w:tcPr>
            <w:tcW w:w="1688" w:type="pct"/>
            <w:shd w:val="clear" w:color="auto" w:fill="ECEAD4"/>
          </w:tcPr>
          <w:p w:rsidR="00982D67" w:rsidRPr="00E97319" w:rsidRDefault="00982D67" w:rsidP="006F507C">
            <w:pPr>
              <w:spacing w:after="60"/>
              <w:jc w:val="center"/>
              <w:rPr>
                <w:rFonts w:ascii="Tahoma" w:hAnsi="Tahoma" w:cs="Arial"/>
                <w:color w:val="000000"/>
              </w:rPr>
            </w:pPr>
            <w:r w:rsidRPr="00E97319">
              <w:rPr>
                <w:rFonts w:ascii="Tahoma" w:hAnsi="Tahoma" w:cs="Arial"/>
                <w:color w:val="000000"/>
                <w:spacing w:val="-3"/>
              </w:rPr>
              <w:t>3</w:t>
            </w:r>
          </w:p>
        </w:tc>
      </w:tr>
      <w:tr w:rsidR="00982D67" w:rsidRPr="004E17BB" w:rsidTr="006F507C">
        <w:trPr>
          <w:trHeight w:val="378"/>
        </w:trPr>
        <w:tc>
          <w:tcPr>
            <w:tcW w:w="379"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35"/>
              </w:numPr>
              <w:spacing w:before="60" w:after="60"/>
              <w:contextualSpacing/>
              <w:jc w:val="both"/>
              <w:rPr>
                <w:rFonts w:ascii="Tahoma" w:hAnsi="Tahoma" w:cs="Arial"/>
                <w:b/>
                <w:bCs/>
                <w:color w:val="000000"/>
              </w:rPr>
            </w:pPr>
          </w:p>
        </w:tc>
        <w:tc>
          <w:tcPr>
            <w:tcW w:w="2933" w:type="pct"/>
            <w:tcBorders>
              <w:left w:val="single" w:sz="6" w:space="0" w:color="B5AE53"/>
              <w:right w:val="single" w:sz="6" w:space="0" w:color="B5AE53"/>
            </w:tcBorders>
            <w:shd w:val="clear" w:color="auto" w:fill="DAD6A9"/>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Mechanical Endurance Class (as per relevant IEC)</w:t>
            </w:r>
          </w:p>
        </w:tc>
        <w:tc>
          <w:tcPr>
            <w:tcW w:w="1688" w:type="pct"/>
            <w:tcBorders>
              <w:left w:val="single" w:sz="6" w:space="0" w:color="B5AE53"/>
            </w:tcBorders>
            <w:shd w:val="clear" w:color="auto" w:fill="DAD6A9"/>
          </w:tcPr>
          <w:p w:rsidR="00982D67" w:rsidRPr="00E97319" w:rsidRDefault="00982D67" w:rsidP="006F507C">
            <w:pPr>
              <w:spacing w:after="60"/>
              <w:jc w:val="center"/>
              <w:rPr>
                <w:rFonts w:ascii="Tahoma" w:hAnsi="Tahoma" w:cs="Arial"/>
                <w:color w:val="000000"/>
                <w:spacing w:val="-3"/>
              </w:rPr>
            </w:pPr>
            <w:r w:rsidRPr="00E97319">
              <w:rPr>
                <w:rFonts w:ascii="Tahoma" w:hAnsi="Tahoma" w:cs="Arial"/>
                <w:color w:val="000000"/>
                <w:spacing w:val="-3"/>
              </w:rPr>
              <w:t>M2</w:t>
            </w:r>
          </w:p>
        </w:tc>
      </w:tr>
      <w:tr w:rsidR="00982D67" w:rsidRPr="004E17BB" w:rsidTr="006F507C">
        <w:trPr>
          <w:trHeight w:val="378"/>
        </w:trPr>
        <w:tc>
          <w:tcPr>
            <w:tcW w:w="379"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35"/>
              </w:numPr>
              <w:spacing w:before="60" w:after="60"/>
              <w:contextualSpacing/>
              <w:jc w:val="both"/>
              <w:rPr>
                <w:rFonts w:ascii="Tahoma" w:hAnsi="Tahoma" w:cs="Arial"/>
                <w:b/>
                <w:bCs/>
                <w:color w:val="000000"/>
              </w:rPr>
            </w:pPr>
          </w:p>
        </w:tc>
        <w:tc>
          <w:tcPr>
            <w:tcW w:w="2933" w:type="pct"/>
            <w:shd w:val="clear" w:color="auto" w:fill="ECEAD4"/>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Electrical Endurance Class (as per relevant IEC)</w:t>
            </w:r>
          </w:p>
        </w:tc>
        <w:tc>
          <w:tcPr>
            <w:tcW w:w="1688" w:type="pct"/>
            <w:shd w:val="clear" w:color="auto" w:fill="ECEAD4"/>
          </w:tcPr>
          <w:p w:rsidR="00982D67" w:rsidRPr="00E97319" w:rsidRDefault="00982D67" w:rsidP="006F507C">
            <w:pPr>
              <w:spacing w:after="60"/>
              <w:jc w:val="center"/>
              <w:rPr>
                <w:rFonts w:ascii="Tahoma" w:hAnsi="Tahoma" w:cs="Arial"/>
                <w:color w:val="000000"/>
                <w:spacing w:val="-3"/>
              </w:rPr>
            </w:pPr>
            <w:r w:rsidRPr="00E97319">
              <w:rPr>
                <w:rFonts w:ascii="Tahoma" w:hAnsi="Tahoma" w:cs="Arial"/>
                <w:color w:val="000000"/>
                <w:spacing w:val="-3"/>
              </w:rPr>
              <w:t>C2</w:t>
            </w:r>
          </w:p>
        </w:tc>
      </w:tr>
      <w:tr w:rsidR="00982D67" w:rsidRPr="004E17BB" w:rsidTr="006F507C">
        <w:trPr>
          <w:trHeight w:val="363"/>
        </w:trPr>
        <w:tc>
          <w:tcPr>
            <w:tcW w:w="379"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35"/>
              </w:numPr>
              <w:spacing w:before="60" w:after="60"/>
              <w:contextualSpacing/>
              <w:jc w:val="both"/>
              <w:rPr>
                <w:rFonts w:ascii="Tahoma" w:hAnsi="Tahoma" w:cs="Arial"/>
                <w:b/>
                <w:bCs/>
                <w:color w:val="000000"/>
              </w:rPr>
            </w:pPr>
          </w:p>
        </w:tc>
        <w:tc>
          <w:tcPr>
            <w:tcW w:w="2933" w:type="pct"/>
            <w:tcBorders>
              <w:left w:val="single" w:sz="6" w:space="0" w:color="B5AE53"/>
              <w:right w:val="single" w:sz="6" w:space="0" w:color="B5AE53"/>
            </w:tcBorders>
            <w:shd w:val="clear" w:color="auto" w:fill="DAD6A9"/>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Nominal system voltage</w:t>
            </w:r>
          </w:p>
        </w:tc>
        <w:tc>
          <w:tcPr>
            <w:tcW w:w="1688" w:type="pct"/>
            <w:tcBorders>
              <w:left w:val="single" w:sz="6" w:space="0" w:color="B5AE53"/>
            </w:tcBorders>
            <w:shd w:val="clear" w:color="auto" w:fill="DAD6A9"/>
          </w:tcPr>
          <w:p w:rsidR="00982D67" w:rsidRPr="00E97319" w:rsidRDefault="00982D67" w:rsidP="006F507C">
            <w:pPr>
              <w:spacing w:after="60"/>
              <w:jc w:val="center"/>
              <w:rPr>
                <w:rFonts w:ascii="Tahoma" w:hAnsi="Tahoma" w:cs="Arial"/>
                <w:color w:val="000000"/>
              </w:rPr>
            </w:pPr>
            <w:r w:rsidRPr="00E97319">
              <w:rPr>
                <w:rFonts w:ascii="Tahoma" w:hAnsi="Tahoma" w:cs="Arial"/>
                <w:color w:val="000000"/>
                <w:spacing w:val="-3"/>
              </w:rPr>
              <w:t>33kv</w:t>
            </w:r>
          </w:p>
        </w:tc>
      </w:tr>
      <w:tr w:rsidR="00982D67" w:rsidRPr="004E17BB" w:rsidTr="006F507C">
        <w:trPr>
          <w:trHeight w:val="363"/>
        </w:trPr>
        <w:tc>
          <w:tcPr>
            <w:tcW w:w="379"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35"/>
              </w:numPr>
              <w:spacing w:before="60" w:after="60"/>
              <w:contextualSpacing/>
              <w:jc w:val="both"/>
              <w:rPr>
                <w:rFonts w:ascii="Tahoma" w:hAnsi="Tahoma" w:cs="Arial"/>
                <w:b/>
                <w:bCs/>
                <w:color w:val="000000"/>
              </w:rPr>
            </w:pPr>
          </w:p>
        </w:tc>
        <w:tc>
          <w:tcPr>
            <w:tcW w:w="2933" w:type="pct"/>
            <w:shd w:val="clear" w:color="auto" w:fill="ECEAD4"/>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Highest system voltage</w:t>
            </w:r>
          </w:p>
        </w:tc>
        <w:tc>
          <w:tcPr>
            <w:tcW w:w="1688" w:type="pct"/>
            <w:shd w:val="clear" w:color="auto" w:fill="ECEAD4"/>
          </w:tcPr>
          <w:p w:rsidR="00982D67" w:rsidRPr="00E97319" w:rsidRDefault="00982D67" w:rsidP="006F507C">
            <w:pPr>
              <w:spacing w:after="60"/>
              <w:jc w:val="center"/>
              <w:rPr>
                <w:rFonts w:ascii="Tahoma" w:hAnsi="Tahoma" w:cs="Arial"/>
                <w:color w:val="000000"/>
              </w:rPr>
            </w:pPr>
            <w:r w:rsidRPr="00E97319">
              <w:rPr>
                <w:rFonts w:ascii="Tahoma" w:hAnsi="Tahoma" w:cs="Arial"/>
                <w:color w:val="000000"/>
                <w:spacing w:val="-3"/>
              </w:rPr>
              <w:t>36kv</w:t>
            </w:r>
          </w:p>
        </w:tc>
      </w:tr>
      <w:tr w:rsidR="00982D67" w:rsidRPr="004E17BB" w:rsidTr="006F507C">
        <w:trPr>
          <w:trHeight w:val="363"/>
        </w:trPr>
        <w:tc>
          <w:tcPr>
            <w:tcW w:w="379"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35"/>
              </w:numPr>
              <w:spacing w:before="60" w:after="60"/>
              <w:contextualSpacing/>
              <w:jc w:val="both"/>
              <w:rPr>
                <w:rFonts w:ascii="Tahoma" w:hAnsi="Tahoma" w:cs="Arial"/>
                <w:b/>
                <w:bCs/>
                <w:color w:val="000000"/>
              </w:rPr>
            </w:pPr>
          </w:p>
        </w:tc>
        <w:tc>
          <w:tcPr>
            <w:tcW w:w="2933" w:type="pct"/>
            <w:tcBorders>
              <w:left w:val="single" w:sz="6" w:space="0" w:color="B5AE53"/>
              <w:right w:val="single" w:sz="6" w:space="0" w:color="B5AE53"/>
            </w:tcBorders>
            <w:shd w:val="clear" w:color="auto" w:fill="DAD6A9"/>
          </w:tcPr>
          <w:p w:rsidR="00982D67" w:rsidRPr="00E97319" w:rsidRDefault="00982D67" w:rsidP="006F507C">
            <w:pPr>
              <w:spacing w:after="60"/>
              <w:rPr>
                <w:rFonts w:ascii="Tahoma" w:hAnsi="Tahoma" w:cs="Tahoma"/>
                <w:color w:val="000000"/>
                <w:sz w:val="18"/>
                <w:szCs w:val="18"/>
              </w:rPr>
            </w:pPr>
            <w:r w:rsidRPr="00E97319">
              <w:rPr>
                <w:rFonts w:ascii="Tahoma" w:hAnsi="Tahoma" w:cs="Arial"/>
                <w:color w:val="000000"/>
                <w:spacing w:val="-3"/>
              </w:rPr>
              <w:t>Interrupting Capacity at nominal system voltage</w:t>
            </w:r>
          </w:p>
        </w:tc>
        <w:tc>
          <w:tcPr>
            <w:tcW w:w="1688" w:type="pct"/>
            <w:tcBorders>
              <w:left w:val="single" w:sz="6" w:space="0" w:color="B5AE53"/>
            </w:tcBorders>
            <w:shd w:val="clear" w:color="auto" w:fill="DAD6A9"/>
          </w:tcPr>
          <w:p w:rsidR="00982D67" w:rsidRPr="00E97319" w:rsidRDefault="00982D67" w:rsidP="006F507C">
            <w:pPr>
              <w:spacing w:after="60"/>
              <w:jc w:val="center"/>
              <w:rPr>
                <w:rFonts w:ascii="Tahoma" w:hAnsi="Tahoma" w:cs="Arial"/>
                <w:color w:val="000000"/>
                <w:spacing w:val="-3"/>
              </w:rPr>
            </w:pPr>
            <w:r w:rsidRPr="00E97319">
              <w:rPr>
                <w:rFonts w:ascii="Tahoma" w:hAnsi="Tahoma" w:cs="Arial"/>
                <w:color w:val="000000"/>
                <w:spacing w:val="-3"/>
              </w:rPr>
              <w:t>1500 MVA</w:t>
            </w:r>
          </w:p>
        </w:tc>
      </w:tr>
      <w:tr w:rsidR="00982D67" w:rsidRPr="004E17BB" w:rsidTr="006F507C">
        <w:trPr>
          <w:trHeight w:val="363"/>
        </w:trPr>
        <w:tc>
          <w:tcPr>
            <w:tcW w:w="379"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35"/>
              </w:numPr>
              <w:spacing w:before="60" w:after="60"/>
              <w:contextualSpacing/>
              <w:jc w:val="both"/>
              <w:rPr>
                <w:rFonts w:ascii="Tahoma" w:hAnsi="Tahoma" w:cs="Arial"/>
                <w:b/>
                <w:bCs/>
                <w:color w:val="000000"/>
              </w:rPr>
            </w:pPr>
          </w:p>
        </w:tc>
        <w:tc>
          <w:tcPr>
            <w:tcW w:w="2933" w:type="pct"/>
            <w:shd w:val="clear" w:color="auto" w:fill="ECEAD4"/>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Rated normal current at 50</w:t>
            </w:r>
            <w:r w:rsidRPr="00E97319">
              <w:rPr>
                <w:rFonts w:ascii="Tahoma" w:hAnsi="Tahoma" w:cs="Arial"/>
                <w:color w:val="000000"/>
                <w:spacing w:val="-3"/>
                <w:vertAlign w:val="superscript"/>
              </w:rPr>
              <w:t>0</w:t>
            </w:r>
            <w:r w:rsidRPr="00E97319">
              <w:rPr>
                <w:rFonts w:ascii="Tahoma" w:hAnsi="Tahoma" w:cs="Arial"/>
                <w:color w:val="000000"/>
                <w:spacing w:val="-3"/>
              </w:rPr>
              <w:t xml:space="preserve">C </w:t>
            </w:r>
          </w:p>
        </w:tc>
        <w:tc>
          <w:tcPr>
            <w:tcW w:w="1688" w:type="pct"/>
            <w:shd w:val="clear" w:color="auto" w:fill="ECEAD4"/>
          </w:tcPr>
          <w:p w:rsidR="00982D67" w:rsidRPr="00E97319" w:rsidRDefault="00982D67" w:rsidP="006F507C">
            <w:pPr>
              <w:spacing w:after="60"/>
              <w:jc w:val="center"/>
              <w:rPr>
                <w:rFonts w:ascii="Tahoma" w:hAnsi="Tahoma" w:cs="Arial"/>
                <w:color w:val="000000"/>
              </w:rPr>
            </w:pPr>
            <w:r w:rsidRPr="00E97319">
              <w:rPr>
                <w:rFonts w:ascii="Tahoma" w:hAnsi="Tahoma" w:cs="Arial"/>
                <w:color w:val="000000"/>
                <w:spacing w:val="-3"/>
              </w:rPr>
              <w:t>1250 A</w:t>
            </w:r>
          </w:p>
        </w:tc>
      </w:tr>
      <w:tr w:rsidR="00982D67" w:rsidRPr="004E17BB" w:rsidTr="006F507C">
        <w:trPr>
          <w:trHeight w:val="363"/>
        </w:trPr>
        <w:tc>
          <w:tcPr>
            <w:tcW w:w="379"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35"/>
              </w:numPr>
              <w:spacing w:before="60" w:after="60"/>
              <w:contextualSpacing/>
              <w:jc w:val="both"/>
              <w:rPr>
                <w:rFonts w:ascii="Tahoma" w:hAnsi="Tahoma" w:cs="Arial"/>
                <w:b/>
                <w:bCs/>
                <w:color w:val="000000"/>
              </w:rPr>
            </w:pPr>
          </w:p>
        </w:tc>
        <w:tc>
          <w:tcPr>
            <w:tcW w:w="2933" w:type="pct"/>
            <w:tcBorders>
              <w:left w:val="single" w:sz="6" w:space="0" w:color="B5AE53"/>
              <w:right w:val="single" w:sz="6" w:space="0" w:color="B5AE53"/>
            </w:tcBorders>
            <w:shd w:val="clear" w:color="auto" w:fill="DAD6A9"/>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 xml:space="preserve">Rated short circuit breaking current (rms) </w:t>
            </w:r>
          </w:p>
        </w:tc>
        <w:tc>
          <w:tcPr>
            <w:tcW w:w="1688" w:type="pct"/>
            <w:tcBorders>
              <w:left w:val="single" w:sz="6" w:space="0" w:color="B5AE53"/>
            </w:tcBorders>
            <w:shd w:val="clear" w:color="auto" w:fill="DAD6A9"/>
          </w:tcPr>
          <w:p w:rsidR="00982D67" w:rsidRPr="00E97319" w:rsidRDefault="00982D67" w:rsidP="006F507C">
            <w:pPr>
              <w:spacing w:after="60"/>
              <w:jc w:val="center"/>
              <w:rPr>
                <w:rFonts w:ascii="Tahoma" w:hAnsi="Tahoma" w:cs="Arial"/>
                <w:color w:val="000000"/>
              </w:rPr>
            </w:pPr>
            <w:r w:rsidRPr="00E97319">
              <w:rPr>
                <w:rFonts w:ascii="Tahoma" w:hAnsi="Tahoma" w:cs="Arial"/>
                <w:color w:val="000000"/>
                <w:spacing w:val="-3"/>
              </w:rPr>
              <w:t>25 kA</w:t>
            </w:r>
          </w:p>
        </w:tc>
      </w:tr>
      <w:tr w:rsidR="00982D67" w:rsidRPr="004E17BB" w:rsidTr="006F507C">
        <w:trPr>
          <w:trHeight w:val="378"/>
        </w:trPr>
        <w:tc>
          <w:tcPr>
            <w:tcW w:w="379"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35"/>
              </w:numPr>
              <w:spacing w:before="60" w:after="60"/>
              <w:contextualSpacing/>
              <w:jc w:val="both"/>
              <w:rPr>
                <w:rFonts w:ascii="Tahoma" w:hAnsi="Tahoma" w:cs="Arial"/>
                <w:b/>
                <w:bCs/>
                <w:color w:val="000000"/>
              </w:rPr>
            </w:pPr>
          </w:p>
        </w:tc>
        <w:tc>
          <w:tcPr>
            <w:tcW w:w="2933" w:type="pct"/>
            <w:shd w:val="clear" w:color="auto" w:fill="ECEAD4"/>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 xml:space="preserve">Rated short circuit making current (peak) </w:t>
            </w:r>
          </w:p>
        </w:tc>
        <w:tc>
          <w:tcPr>
            <w:tcW w:w="1688" w:type="pct"/>
            <w:shd w:val="clear" w:color="auto" w:fill="ECEAD4"/>
          </w:tcPr>
          <w:p w:rsidR="00982D67" w:rsidRPr="00E97319" w:rsidRDefault="00982D67" w:rsidP="006F507C">
            <w:pPr>
              <w:spacing w:after="60"/>
              <w:jc w:val="center"/>
              <w:rPr>
                <w:rFonts w:ascii="Tahoma" w:hAnsi="Tahoma" w:cs="Arial"/>
                <w:color w:val="000000"/>
              </w:rPr>
            </w:pPr>
            <w:r w:rsidRPr="00E97319">
              <w:rPr>
                <w:rFonts w:ascii="Tahoma" w:hAnsi="Tahoma" w:cs="Arial"/>
                <w:color w:val="000000"/>
                <w:spacing w:val="-3"/>
              </w:rPr>
              <w:t>62.5 kA</w:t>
            </w:r>
          </w:p>
        </w:tc>
      </w:tr>
      <w:tr w:rsidR="00982D67" w:rsidRPr="004E17BB" w:rsidTr="006F507C">
        <w:trPr>
          <w:trHeight w:val="363"/>
        </w:trPr>
        <w:tc>
          <w:tcPr>
            <w:tcW w:w="379"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35"/>
              </w:numPr>
              <w:spacing w:before="60" w:after="60"/>
              <w:contextualSpacing/>
              <w:jc w:val="both"/>
              <w:rPr>
                <w:rFonts w:ascii="Tahoma" w:hAnsi="Tahoma" w:cs="Arial"/>
                <w:b/>
                <w:bCs/>
                <w:color w:val="000000"/>
              </w:rPr>
            </w:pPr>
          </w:p>
        </w:tc>
        <w:tc>
          <w:tcPr>
            <w:tcW w:w="2933" w:type="pct"/>
            <w:tcBorders>
              <w:left w:val="single" w:sz="6" w:space="0" w:color="B5AE53"/>
              <w:right w:val="single" w:sz="6" w:space="0" w:color="B5AE53"/>
            </w:tcBorders>
            <w:shd w:val="clear" w:color="auto" w:fill="DAD6A9"/>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 xml:space="preserve">Rated short time current withstand capability  </w:t>
            </w:r>
          </w:p>
        </w:tc>
        <w:tc>
          <w:tcPr>
            <w:tcW w:w="1688" w:type="pct"/>
            <w:tcBorders>
              <w:left w:val="single" w:sz="6" w:space="0" w:color="B5AE53"/>
            </w:tcBorders>
            <w:shd w:val="clear" w:color="auto" w:fill="DAD6A9"/>
          </w:tcPr>
          <w:p w:rsidR="00982D67" w:rsidRPr="00E97319" w:rsidRDefault="00982D67" w:rsidP="006F507C">
            <w:pPr>
              <w:spacing w:after="60"/>
              <w:jc w:val="center"/>
              <w:rPr>
                <w:rFonts w:ascii="Tahoma" w:hAnsi="Tahoma" w:cs="Arial"/>
                <w:color w:val="000000"/>
              </w:rPr>
            </w:pPr>
            <w:r w:rsidRPr="00E97319">
              <w:rPr>
                <w:rFonts w:ascii="Tahoma" w:hAnsi="Tahoma" w:cs="Arial"/>
                <w:color w:val="000000"/>
                <w:spacing w:val="-3"/>
              </w:rPr>
              <w:t>25 kA for 3 sec</w:t>
            </w:r>
          </w:p>
        </w:tc>
      </w:tr>
      <w:tr w:rsidR="00982D67" w:rsidRPr="004E17BB" w:rsidTr="006F507C">
        <w:trPr>
          <w:trHeight w:val="363"/>
        </w:trPr>
        <w:tc>
          <w:tcPr>
            <w:tcW w:w="379"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35"/>
              </w:numPr>
              <w:spacing w:before="60" w:after="60"/>
              <w:contextualSpacing/>
              <w:jc w:val="both"/>
              <w:rPr>
                <w:rFonts w:ascii="Tahoma" w:hAnsi="Tahoma" w:cs="Arial"/>
                <w:b/>
                <w:bCs/>
                <w:color w:val="000000"/>
              </w:rPr>
            </w:pPr>
          </w:p>
        </w:tc>
        <w:tc>
          <w:tcPr>
            <w:tcW w:w="2933" w:type="pct"/>
            <w:shd w:val="clear" w:color="auto" w:fill="ECEAD4"/>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No of Interruptions</w:t>
            </w:r>
          </w:p>
        </w:tc>
        <w:tc>
          <w:tcPr>
            <w:tcW w:w="1688" w:type="pct"/>
            <w:shd w:val="clear" w:color="auto" w:fill="ECEAD4"/>
          </w:tcPr>
          <w:p w:rsidR="00982D67" w:rsidRPr="00E97319" w:rsidRDefault="00982D67" w:rsidP="006F507C">
            <w:pPr>
              <w:spacing w:after="60"/>
              <w:jc w:val="center"/>
              <w:rPr>
                <w:rFonts w:ascii="Tahoma" w:hAnsi="Tahoma" w:cs="Arial"/>
                <w:color w:val="000000"/>
                <w:spacing w:val="-3"/>
              </w:rPr>
            </w:pPr>
            <w:r w:rsidRPr="00E97319">
              <w:rPr>
                <w:rFonts w:ascii="Tahoma" w:hAnsi="Tahoma" w:cs="Arial"/>
                <w:color w:val="000000"/>
                <w:spacing w:val="-3"/>
              </w:rPr>
              <w:t>10,000</w:t>
            </w:r>
          </w:p>
        </w:tc>
      </w:tr>
      <w:tr w:rsidR="00982D67" w:rsidRPr="004E17BB" w:rsidTr="006F507C">
        <w:trPr>
          <w:trHeight w:val="378"/>
        </w:trPr>
        <w:tc>
          <w:tcPr>
            <w:tcW w:w="379" w:type="pct"/>
            <w:vMerge w:val="restar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35"/>
              </w:numPr>
              <w:spacing w:before="60" w:after="60"/>
              <w:contextualSpacing/>
              <w:jc w:val="both"/>
              <w:rPr>
                <w:rFonts w:ascii="Tahoma" w:hAnsi="Tahoma" w:cs="Arial"/>
                <w:b/>
                <w:bCs/>
                <w:color w:val="000000"/>
              </w:rPr>
            </w:pPr>
          </w:p>
        </w:tc>
        <w:tc>
          <w:tcPr>
            <w:tcW w:w="2933" w:type="pct"/>
            <w:tcBorders>
              <w:left w:val="single" w:sz="6" w:space="0" w:color="B5AE53"/>
              <w:right w:val="single" w:sz="6" w:space="0" w:color="B5AE53"/>
            </w:tcBorders>
            <w:shd w:val="clear" w:color="auto" w:fill="DAD6A9"/>
          </w:tcPr>
          <w:p w:rsidR="00982D67" w:rsidRPr="00E97319" w:rsidRDefault="00982D67" w:rsidP="006F507C">
            <w:pPr>
              <w:spacing w:after="60"/>
              <w:rPr>
                <w:rFonts w:ascii="Tahoma" w:hAnsi="Tahoma" w:cs="Arial"/>
                <w:b/>
                <w:color w:val="000000"/>
                <w:spacing w:val="-3"/>
              </w:rPr>
            </w:pPr>
            <w:r w:rsidRPr="00E97319">
              <w:rPr>
                <w:rFonts w:ascii="Tahoma" w:hAnsi="Tahoma" w:cs="Arial"/>
                <w:b/>
                <w:color w:val="000000"/>
                <w:spacing w:val="-3"/>
              </w:rPr>
              <w:t xml:space="preserve">Rated insulation level </w:t>
            </w:r>
          </w:p>
        </w:tc>
        <w:tc>
          <w:tcPr>
            <w:tcW w:w="1688" w:type="pct"/>
            <w:tcBorders>
              <w:left w:val="single" w:sz="6" w:space="0" w:color="B5AE53"/>
            </w:tcBorders>
            <w:shd w:val="clear" w:color="auto" w:fill="DAD6A9"/>
          </w:tcPr>
          <w:p w:rsidR="00982D67" w:rsidRPr="00E97319" w:rsidRDefault="00982D67" w:rsidP="006F507C">
            <w:pPr>
              <w:spacing w:after="60"/>
              <w:jc w:val="center"/>
              <w:rPr>
                <w:rFonts w:ascii="Tahoma" w:hAnsi="Tahoma" w:cs="Arial"/>
                <w:color w:val="000000"/>
              </w:rPr>
            </w:pPr>
          </w:p>
        </w:tc>
      </w:tr>
      <w:tr w:rsidR="00982D67" w:rsidRPr="004E17BB" w:rsidTr="006F507C">
        <w:trPr>
          <w:trHeight w:val="145"/>
        </w:trPr>
        <w:tc>
          <w:tcPr>
            <w:tcW w:w="379" w:type="pct"/>
            <w:vMerge/>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35"/>
              </w:numPr>
              <w:spacing w:before="60" w:after="60"/>
              <w:contextualSpacing/>
              <w:jc w:val="both"/>
              <w:rPr>
                <w:rFonts w:ascii="Tahoma" w:hAnsi="Tahoma" w:cs="Arial"/>
                <w:b/>
                <w:bCs/>
                <w:color w:val="000000"/>
              </w:rPr>
            </w:pPr>
          </w:p>
        </w:tc>
        <w:tc>
          <w:tcPr>
            <w:tcW w:w="2933" w:type="pct"/>
            <w:shd w:val="clear" w:color="auto" w:fill="ECEAD4"/>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 xml:space="preserve">One minute power frequency withstand voltage to earth (wet and dry) rms </w:t>
            </w:r>
          </w:p>
        </w:tc>
        <w:tc>
          <w:tcPr>
            <w:tcW w:w="1688" w:type="pct"/>
            <w:shd w:val="clear" w:color="auto" w:fill="ECEAD4"/>
          </w:tcPr>
          <w:p w:rsidR="00982D67" w:rsidRPr="00E97319" w:rsidRDefault="00982D67" w:rsidP="006F507C">
            <w:pPr>
              <w:spacing w:after="60"/>
              <w:jc w:val="center"/>
              <w:rPr>
                <w:rFonts w:ascii="Tahoma" w:hAnsi="Tahoma" w:cs="Arial"/>
                <w:color w:val="000000"/>
              </w:rPr>
            </w:pPr>
            <w:r w:rsidRPr="00E97319">
              <w:rPr>
                <w:rFonts w:ascii="Tahoma" w:hAnsi="Tahoma" w:cs="Arial"/>
                <w:color w:val="000000"/>
                <w:spacing w:val="-3"/>
              </w:rPr>
              <w:t>70 kV</w:t>
            </w:r>
          </w:p>
        </w:tc>
      </w:tr>
      <w:tr w:rsidR="00982D67" w:rsidRPr="004E17BB" w:rsidTr="006F507C">
        <w:trPr>
          <w:trHeight w:val="145"/>
        </w:trPr>
        <w:tc>
          <w:tcPr>
            <w:tcW w:w="379" w:type="pct"/>
            <w:vMerge/>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35"/>
              </w:numPr>
              <w:spacing w:before="60" w:after="60"/>
              <w:contextualSpacing/>
              <w:jc w:val="both"/>
              <w:rPr>
                <w:rFonts w:ascii="Tahoma" w:hAnsi="Tahoma" w:cs="Arial"/>
                <w:b/>
                <w:bCs/>
                <w:color w:val="000000"/>
              </w:rPr>
            </w:pPr>
          </w:p>
        </w:tc>
        <w:tc>
          <w:tcPr>
            <w:tcW w:w="2933" w:type="pct"/>
            <w:tcBorders>
              <w:left w:val="single" w:sz="6" w:space="0" w:color="B5AE53"/>
              <w:right w:val="single" w:sz="6" w:space="0" w:color="B5AE53"/>
            </w:tcBorders>
            <w:shd w:val="clear" w:color="auto" w:fill="DAD6A9"/>
          </w:tcPr>
          <w:p w:rsidR="00982D67" w:rsidRPr="00E97319" w:rsidRDefault="00982D67" w:rsidP="006F507C">
            <w:pPr>
              <w:spacing w:after="60"/>
              <w:rPr>
                <w:rFonts w:ascii="Tahoma" w:hAnsi="Tahoma" w:cs="Arial"/>
                <w:color w:val="000000"/>
              </w:rPr>
            </w:pPr>
            <w:r w:rsidRPr="00E97319">
              <w:rPr>
                <w:rFonts w:ascii="Tahoma" w:hAnsi="Tahoma" w:cs="Arial"/>
                <w:color w:val="000000"/>
              </w:rPr>
              <w:t>Impulse withstand voltage to earth with 1.2/50µsec, wave of +ve and -ve polarity (Peak)</w:t>
            </w:r>
          </w:p>
        </w:tc>
        <w:tc>
          <w:tcPr>
            <w:tcW w:w="1688" w:type="pct"/>
            <w:tcBorders>
              <w:left w:val="single" w:sz="6" w:space="0" w:color="B5AE53"/>
            </w:tcBorders>
            <w:shd w:val="clear" w:color="auto" w:fill="DAD6A9"/>
          </w:tcPr>
          <w:p w:rsidR="00982D67" w:rsidRPr="00E97319" w:rsidRDefault="00982D67" w:rsidP="006F507C">
            <w:pPr>
              <w:spacing w:after="60"/>
              <w:jc w:val="center"/>
              <w:rPr>
                <w:rFonts w:ascii="Tahoma" w:hAnsi="Tahoma" w:cs="Arial"/>
                <w:color w:val="000000"/>
              </w:rPr>
            </w:pPr>
            <w:r w:rsidRPr="00E97319">
              <w:rPr>
                <w:rFonts w:ascii="Tahoma" w:hAnsi="Tahoma" w:cs="Arial"/>
                <w:color w:val="000000"/>
                <w:position w:val="-2"/>
              </w:rPr>
              <w:t>170kV</w:t>
            </w:r>
          </w:p>
        </w:tc>
      </w:tr>
      <w:tr w:rsidR="00982D67" w:rsidRPr="004E17BB" w:rsidTr="006F507C">
        <w:trPr>
          <w:trHeight w:val="604"/>
        </w:trPr>
        <w:tc>
          <w:tcPr>
            <w:tcW w:w="379"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35"/>
              </w:numPr>
              <w:spacing w:before="60" w:after="60"/>
              <w:contextualSpacing/>
              <w:jc w:val="both"/>
              <w:rPr>
                <w:rFonts w:ascii="Tahoma" w:hAnsi="Tahoma" w:cs="Arial"/>
                <w:b/>
                <w:bCs/>
                <w:color w:val="000000"/>
              </w:rPr>
            </w:pPr>
          </w:p>
        </w:tc>
        <w:tc>
          <w:tcPr>
            <w:tcW w:w="2933" w:type="pct"/>
            <w:shd w:val="clear" w:color="auto" w:fill="ECEAD4"/>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First - pole - to clear factor</w:t>
            </w:r>
          </w:p>
        </w:tc>
        <w:tc>
          <w:tcPr>
            <w:tcW w:w="1688" w:type="pct"/>
            <w:shd w:val="clear" w:color="auto" w:fill="ECEAD4"/>
          </w:tcPr>
          <w:p w:rsidR="00982D67" w:rsidRPr="00E97319" w:rsidRDefault="00982D67" w:rsidP="006F507C">
            <w:pPr>
              <w:spacing w:after="60"/>
              <w:jc w:val="center"/>
              <w:rPr>
                <w:rFonts w:ascii="Tahoma" w:hAnsi="Tahoma" w:cs="Arial"/>
                <w:color w:val="000000"/>
              </w:rPr>
            </w:pPr>
            <w:r w:rsidRPr="00E97319">
              <w:rPr>
                <w:rFonts w:ascii="Tahoma" w:hAnsi="Tahoma" w:cs="Arial"/>
                <w:color w:val="000000"/>
                <w:spacing w:val="-3"/>
              </w:rPr>
              <w:t xml:space="preserve">1.5 </w:t>
            </w:r>
          </w:p>
        </w:tc>
      </w:tr>
      <w:tr w:rsidR="00982D67" w:rsidRPr="004E17BB" w:rsidTr="006F507C">
        <w:trPr>
          <w:trHeight w:val="604"/>
        </w:trPr>
        <w:tc>
          <w:tcPr>
            <w:tcW w:w="379"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35"/>
              </w:numPr>
              <w:spacing w:before="60" w:after="60"/>
              <w:contextualSpacing/>
              <w:jc w:val="both"/>
              <w:rPr>
                <w:rFonts w:ascii="Tahoma" w:hAnsi="Tahoma" w:cs="Arial"/>
                <w:b/>
                <w:bCs/>
                <w:color w:val="000000"/>
              </w:rPr>
            </w:pPr>
          </w:p>
        </w:tc>
        <w:tc>
          <w:tcPr>
            <w:tcW w:w="2933" w:type="pct"/>
            <w:tcBorders>
              <w:left w:val="single" w:sz="6" w:space="0" w:color="B5AE53"/>
              <w:right w:val="single" w:sz="6" w:space="0" w:color="B5AE53"/>
            </w:tcBorders>
            <w:shd w:val="clear" w:color="auto" w:fill="DAD6A9"/>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Rated operating duty cycle</w:t>
            </w:r>
          </w:p>
        </w:tc>
        <w:tc>
          <w:tcPr>
            <w:tcW w:w="1688" w:type="pct"/>
            <w:tcBorders>
              <w:left w:val="single" w:sz="6" w:space="0" w:color="B5AE53"/>
            </w:tcBorders>
            <w:shd w:val="clear" w:color="auto" w:fill="DAD6A9"/>
          </w:tcPr>
          <w:p w:rsidR="00982D67" w:rsidRPr="00E97319" w:rsidRDefault="00982D67" w:rsidP="006F507C">
            <w:pPr>
              <w:spacing w:after="60"/>
              <w:jc w:val="center"/>
              <w:rPr>
                <w:rFonts w:ascii="Tahoma" w:hAnsi="Tahoma" w:cs="Arial"/>
                <w:color w:val="000000"/>
                <w:spacing w:val="-3"/>
              </w:rPr>
            </w:pPr>
            <w:r w:rsidRPr="00E97319">
              <w:rPr>
                <w:rFonts w:ascii="Tahoma" w:hAnsi="Tahoma" w:cs="Arial"/>
                <w:color w:val="000000"/>
                <w:spacing w:val="-3"/>
              </w:rPr>
              <w:t>O-0.3 Sec- CO-3 min- CO</w:t>
            </w:r>
          </w:p>
        </w:tc>
      </w:tr>
      <w:tr w:rsidR="00982D67" w:rsidRPr="004E17BB" w:rsidTr="006F507C">
        <w:trPr>
          <w:trHeight w:val="378"/>
        </w:trPr>
        <w:tc>
          <w:tcPr>
            <w:tcW w:w="379"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35"/>
              </w:numPr>
              <w:spacing w:before="60" w:after="60"/>
              <w:contextualSpacing/>
              <w:jc w:val="both"/>
              <w:rPr>
                <w:rFonts w:ascii="Tahoma" w:hAnsi="Tahoma" w:cs="Arial"/>
                <w:b/>
                <w:bCs/>
                <w:color w:val="000000"/>
              </w:rPr>
            </w:pPr>
          </w:p>
        </w:tc>
        <w:tc>
          <w:tcPr>
            <w:tcW w:w="2933" w:type="pct"/>
            <w:shd w:val="clear" w:color="auto" w:fill="ECEAD4"/>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Rated operating sequence (for auto reclosing)</w:t>
            </w:r>
          </w:p>
        </w:tc>
        <w:tc>
          <w:tcPr>
            <w:tcW w:w="1688" w:type="pct"/>
            <w:shd w:val="clear" w:color="auto" w:fill="ECEAD4"/>
          </w:tcPr>
          <w:p w:rsidR="00982D67" w:rsidRPr="00E97319" w:rsidRDefault="00982D67" w:rsidP="006F507C">
            <w:pPr>
              <w:spacing w:after="60"/>
              <w:jc w:val="center"/>
              <w:rPr>
                <w:rFonts w:ascii="Tahoma" w:hAnsi="Tahoma" w:cs="Arial"/>
                <w:color w:val="000000"/>
              </w:rPr>
            </w:pPr>
            <w:r w:rsidRPr="00E97319">
              <w:rPr>
                <w:rFonts w:ascii="Tahoma" w:hAnsi="Tahoma" w:cs="Arial"/>
                <w:color w:val="000000"/>
                <w:spacing w:val="-3"/>
              </w:rPr>
              <w:t>3 cycles (60 ms)</w:t>
            </w:r>
          </w:p>
        </w:tc>
      </w:tr>
      <w:tr w:rsidR="00982D67" w:rsidRPr="004E17BB" w:rsidTr="006F507C">
        <w:trPr>
          <w:trHeight w:val="145"/>
        </w:trPr>
        <w:tc>
          <w:tcPr>
            <w:tcW w:w="379"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35"/>
              </w:numPr>
              <w:spacing w:before="60" w:after="60"/>
              <w:contextualSpacing/>
              <w:jc w:val="both"/>
              <w:rPr>
                <w:rFonts w:ascii="Tahoma" w:hAnsi="Tahoma" w:cs="Arial"/>
                <w:b/>
                <w:bCs/>
                <w:color w:val="000000"/>
              </w:rPr>
            </w:pPr>
          </w:p>
        </w:tc>
        <w:tc>
          <w:tcPr>
            <w:tcW w:w="2933" w:type="pct"/>
            <w:tcBorders>
              <w:left w:val="single" w:sz="6" w:space="0" w:color="B5AE53"/>
              <w:right w:val="single" w:sz="6" w:space="0" w:color="B5AE53"/>
            </w:tcBorders>
            <w:shd w:val="clear" w:color="auto" w:fill="DAD6A9"/>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Maximum break time</w:t>
            </w:r>
          </w:p>
        </w:tc>
        <w:tc>
          <w:tcPr>
            <w:tcW w:w="1688" w:type="pct"/>
            <w:tcBorders>
              <w:left w:val="single" w:sz="6" w:space="0" w:color="B5AE53"/>
            </w:tcBorders>
            <w:shd w:val="clear" w:color="auto" w:fill="DAD6A9"/>
          </w:tcPr>
          <w:p w:rsidR="00982D67" w:rsidRPr="00E97319" w:rsidRDefault="00982D67" w:rsidP="006F507C">
            <w:pPr>
              <w:spacing w:after="60"/>
              <w:jc w:val="center"/>
              <w:rPr>
                <w:rFonts w:ascii="Tahoma" w:hAnsi="Tahoma" w:cs="Arial"/>
                <w:color w:val="000000"/>
              </w:rPr>
            </w:pPr>
            <w:r w:rsidRPr="00E97319">
              <w:rPr>
                <w:rFonts w:ascii="Tahoma" w:hAnsi="Tahoma" w:cs="Arial"/>
                <w:color w:val="000000"/>
                <w:spacing w:val="-3"/>
              </w:rPr>
              <w:t xml:space="preserve">3 cycles (60 ms) </w:t>
            </w:r>
          </w:p>
        </w:tc>
      </w:tr>
      <w:tr w:rsidR="00982D67" w:rsidRPr="004E17BB" w:rsidTr="006F507C">
        <w:trPr>
          <w:trHeight w:val="145"/>
        </w:trPr>
        <w:tc>
          <w:tcPr>
            <w:tcW w:w="379"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35"/>
              </w:numPr>
              <w:spacing w:before="60" w:after="60"/>
              <w:contextualSpacing/>
              <w:jc w:val="both"/>
              <w:rPr>
                <w:rFonts w:ascii="Tahoma" w:hAnsi="Tahoma" w:cs="Arial"/>
                <w:b/>
                <w:bCs/>
                <w:color w:val="000000"/>
              </w:rPr>
            </w:pPr>
          </w:p>
        </w:tc>
        <w:tc>
          <w:tcPr>
            <w:tcW w:w="2933" w:type="pct"/>
            <w:shd w:val="clear" w:color="auto" w:fill="ECEAD4"/>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Rated out of phase breaking current</w:t>
            </w:r>
          </w:p>
        </w:tc>
        <w:tc>
          <w:tcPr>
            <w:tcW w:w="1688" w:type="pct"/>
            <w:shd w:val="clear" w:color="auto" w:fill="ECEAD4"/>
          </w:tcPr>
          <w:p w:rsidR="00982D67" w:rsidRPr="00E97319" w:rsidRDefault="00982D67" w:rsidP="006F507C">
            <w:pPr>
              <w:spacing w:after="60"/>
              <w:jc w:val="center"/>
              <w:rPr>
                <w:rFonts w:ascii="Tahoma" w:hAnsi="Tahoma" w:cs="Arial"/>
                <w:color w:val="000000"/>
              </w:rPr>
            </w:pPr>
            <w:r w:rsidRPr="00E97319">
              <w:rPr>
                <w:rFonts w:ascii="Tahoma" w:hAnsi="Tahoma" w:cs="Arial"/>
                <w:color w:val="000000"/>
                <w:spacing w:val="-3"/>
                <w:position w:val="-2"/>
              </w:rPr>
              <w:t xml:space="preserve"> </w:t>
            </w:r>
            <w:r w:rsidRPr="00E97319">
              <w:rPr>
                <w:rFonts w:ascii="Tahoma" w:hAnsi="Tahoma" w:cs="Arial"/>
                <w:color w:val="000000"/>
                <w:spacing w:val="-3"/>
              </w:rPr>
              <w:t xml:space="preserve">25% of the symmetrical short circuit breaking current </w:t>
            </w:r>
          </w:p>
        </w:tc>
      </w:tr>
      <w:tr w:rsidR="00982D67" w:rsidRPr="004E17BB" w:rsidTr="006F507C">
        <w:trPr>
          <w:trHeight w:val="145"/>
        </w:trPr>
        <w:tc>
          <w:tcPr>
            <w:tcW w:w="379"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35"/>
              </w:numPr>
              <w:spacing w:before="60" w:after="60"/>
              <w:contextualSpacing/>
              <w:jc w:val="both"/>
              <w:rPr>
                <w:rFonts w:ascii="Tahoma" w:hAnsi="Tahoma" w:cs="Arial"/>
                <w:b/>
                <w:bCs/>
                <w:color w:val="000000"/>
              </w:rPr>
            </w:pPr>
          </w:p>
        </w:tc>
        <w:tc>
          <w:tcPr>
            <w:tcW w:w="2933" w:type="pct"/>
            <w:tcBorders>
              <w:left w:val="single" w:sz="6" w:space="0" w:color="B5AE53"/>
              <w:right w:val="single" w:sz="6" w:space="0" w:color="B5AE53"/>
            </w:tcBorders>
            <w:shd w:val="clear" w:color="auto" w:fill="DAD6A9"/>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Rated Auxiliary supply for spring charge motor, lamp &amp; heater circuit</w:t>
            </w:r>
          </w:p>
        </w:tc>
        <w:tc>
          <w:tcPr>
            <w:tcW w:w="1688" w:type="pct"/>
            <w:tcBorders>
              <w:left w:val="single" w:sz="6" w:space="0" w:color="B5AE53"/>
            </w:tcBorders>
            <w:shd w:val="clear" w:color="auto" w:fill="DAD6A9"/>
          </w:tcPr>
          <w:p w:rsidR="00982D67" w:rsidRPr="00E97319" w:rsidRDefault="00982D67" w:rsidP="006F507C">
            <w:pPr>
              <w:spacing w:after="60"/>
              <w:jc w:val="center"/>
              <w:rPr>
                <w:rFonts w:ascii="Tahoma" w:hAnsi="Tahoma" w:cs="Arial"/>
                <w:color w:val="000000"/>
              </w:rPr>
            </w:pPr>
            <w:r w:rsidRPr="00E97319">
              <w:rPr>
                <w:rFonts w:ascii="Tahoma" w:hAnsi="Tahoma" w:cs="Arial"/>
                <w:color w:val="000000"/>
                <w:spacing w:val="-3"/>
              </w:rPr>
              <w:t>230V A.C.</w:t>
            </w:r>
          </w:p>
        </w:tc>
      </w:tr>
      <w:tr w:rsidR="00982D67" w:rsidRPr="004E17BB" w:rsidTr="006F507C">
        <w:trPr>
          <w:trHeight w:val="145"/>
        </w:trPr>
        <w:tc>
          <w:tcPr>
            <w:tcW w:w="379"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35"/>
              </w:numPr>
              <w:spacing w:before="60" w:after="60"/>
              <w:contextualSpacing/>
              <w:jc w:val="both"/>
              <w:rPr>
                <w:rFonts w:ascii="Tahoma" w:hAnsi="Tahoma" w:cs="Arial"/>
                <w:b/>
                <w:bCs/>
                <w:color w:val="000000"/>
              </w:rPr>
            </w:pPr>
          </w:p>
        </w:tc>
        <w:tc>
          <w:tcPr>
            <w:tcW w:w="2933" w:type="pct"/>
            <w:shd w:val="clear" w:color="auto" w:fill="ECEAD4"/>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Rated supply voltage for trip/close coil</w:t>
            </w:r>
          </w:p>
        </w:tc>
        <w:tc>
          <w:tcPr>
            <w:tcW w:w="1688" w:type="pct"/>
            <w:shd w:val="clear" w:color="auto" w:fill="ECEAD4"/>
          </w:tcPr>
          <w:p w:rsidR="00982D67" w:rsidRPr="00E97319" w:rsidRDefault="00982D67" w:rsidP="006F507C">
            <w:pPr>
              <w:spacing w:after="60"/>
              <w:jc w:val="center"/>
              <w:rPr>
                <w:rFonts w:ascii="Tahoma" w:hAnsi="Tahoma" w:cs="Arial"/>
                <w:color w:val="000000"/>
              </w:rPr>
            </w:pPr>
            <w:r w:rsidRPr="00E97319">
              <w:rPr>
                <w:rFonts w:ascii="Tahoma" w:hAnsi="Tahoma" w:cs="Arial"/>
                <w:color w:val="000000"/>
                <w:spacing w:val="-3"/>
              </w:rPr>
              <w:t>30V or 110 V DC</w:t>
            </w:r>
          </w:p>
        </w:tc>
      </w:tr>
      <w:tr w:rsidR="00982D67" w:rsidRPr="004E17BB" w:rsidTr="006F507C">
        <w:trPr>
          <w:trHeight w:val="145"/>
        </w:trPr>
        <w:tc>
          <w:tcPr>
            <w:tcW w:w="379" w:type="pct"/>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35"/>
              </w:numPr>
              <w:spacing w:before="60" w:after="60"/>
              <w:contextualSpacing/>
              <w:jc w:val="both"/>
              <w:rPr>
                <w:rFonts w:ascii="Tahoma" w:hAnsi="Tahoma" w:cs="Arial"/>
                <w:b/>
                <w:bCs/>
                <w:color w:val="000000"/>
              </w:rPr>
            </w:pPr>
          </w:p>
        </w:tc>
        <w:tc>
          <w:tcPr>
            <w:tcW w:w="2933" w:type="pct"/>
            <w:tcBorders>
              <w:left w:val="single" w:sz="6" w:space="0" w:color="B5AE53"/>
              <w:right w:val="single" w:sz="6" w:space="0" w:color="B5AE53"/>
            </w:tcBorders>
            <w:shd w:val="clear" w:color="auto" w:fill="DAD6A9"/>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Minimum creepage distance (mm)</w:t>
            </w:r>
          </w:p>
        </w:tc>
        <w:tc>
          <w:tcPr>
            <w:tcW w:w="1688" w:type="pct"/>
            <w:tcBorders>
              <w:left w:val="single" w:sz="6" w:space="0" w:color="B5AE53"/>
            </w:tcBorders>
            <w:shd w:val="clear" w:color="auto" w:fill="DAD6A9"/>
          </w:tcPr>
          <w:p w:rsidR="00982D67" w:rsidRPr="00E97319" w:rsidRDefault="00982D67" w:rsidP="006F507C">
            <w:pPr>
              <w:spacing w:after="60"/>
              <w:jc w:val="center"/>
              <w:rPr>
                <w:rFonts w:ascii="Tahoma" w:hAnsi="Tahoma" w:cs="Arial"/>
                <w:color w:val="000000"/>
              </w:rPr>
            </w:pPr>
            <w:r w:rsidRPr="00E97319">
              <w:rPr>
                <w:rFonts w:ascii="Tahoma" w:hAnsi="Tahoma" w:cs="Arial"/>
                <w:color w:val="000000"/>
                <w:spacing w:val="-3"/>
              </w:rPr>
              <w:t>900mm</w:t>
            </w:r>
          </w:p>
        </w:tc>
      </w:tr>
      <w:tr w:rsidR="00982D67" w:rsidRPr="004E17BB" w:rsidTr="006F507C">
        <w:trPr>
          <w:trHeight w:val="145"/>
        </w:trPr>
        <w:tc>
          <w:tcPr>
            <w:tcW w:w="379" w:type="pct"/>
            <w:tcBorders>
              <w:left w:val="nil"/>
              <w:bottom w:val="nil"/>
              <w:right w:val="nil"/>
              <w:tl2br w:val="nil"/>
              <w:tr2bl w:val="nil"/>
            </w:tcBorders>
            <w:shd w:val="clear" w:color="auto" w:fill="FFFFFF"/>
          </w:tcPr>
          <w:p w:rsidR="00982D67" w:rsidRPr="00E97319" w:rsidRDefault="00982D67" w:rsidP="00982D67">
            <w:pPr>
              <w:pStyle w:val="ListParagraph"/>
              <w:widowControl/>
              <w:numPr>
                <w:ilvl w:val="0"/>
                <w:numId w:val="35"/>
              </w:numPr>
              <w:spacing w:before="60" w:after="60"/>
              <w:contextualSpacing/>
              <w:jc w:val="both"/>
              <w:rPr>
                <w:rFonts w:ascii="Tahoma" w:hAnsi="Tahoma" w:cs="Arial"/>
                <w:b/>
                <w:bCs/>
                <w:color w:val="000000"/>
              </w:rPr>
            </w:pPr>
          </w:p>
        </w:tc>
        <w:tc>
          <w:tcPr>
            <w:tcW w:w="2933" w:type="pct"/>
            <w:shd w:val="clear" w:color="auto" w:fill="ECEAD4"/>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1"/>
              </w:rPr>
              <w:t>Minimum protected creepage distance</w:t>
            </w:r>
          </w:p>
        </w:tc>
        <w:tc>
          <w:tcPr>
            <w:tcW w:w="1688" w:type="pct"/>
            <w:shd w:val="clear" w:color="auto" w:fill="ECEAD4"/>
          </w:tcPr>
          <w:p w:rsidR="00982D67" w:rsidRPr="00E97319" w:rsidRDefault="00982D67" w:rsidP="006F507C">
            <w:pPr>
              <w:spacing w:after="60"/>
              <w:jc w:val="center"/>
              <w:rPr>
                <w:rFonts w:ascii="Tahoma" w:hAnsi="Tahoma" w:cs="Arial"/>
                <w:color w:val="000000"/>
              </w:rPr>
            </w:pPr>
            <w:r w:rsidRPr="00E97319">
              <w:rPr>
                <w:rFonts w:ascii="Tahoma" w:hAnsi="Tahoma" w:cs="Arial"/>
                <w:color w:val="000000"/>
                <w:spacing w:val="-1"/>
              </w:rPr>
              <w:t>300mm</w:t>
            </w:r>
          </w:p>
        </w:tc>
      </w:tr>
    </w:tbl>
    <w:p w:rsidR="00982D67" w:rsidRPr="00C65B39" w:rsidRDefault="00982D67" w:rsidP="00982D67">
      <w:pPr>
        <w:spacing w:after="200"/>
        <w:rPr>
          <w:b/>
          <w:bCs/>
          <w:color w:val="5B9BD5"/>
        </w:rPr>
      </w:pPr>
    </w:p>
    <w:p w:rsidR="00982D67" w:rsidRPr="004E17BB" w:rsidRDefault="00982D67" w:rsidP="00982D67">
      <w:pPr>
        <w:pStyle w:val="Heading3"/>
        <w:keepLines/>
        <w:spacing w:before="200" w:after="120" w:line="276" w:lineRule="auto"/>
        <w:ind w:left="720" w:hanging="720"/>
        <w:jc w:val="both"/>
      </w:pPr>
      <w:r w:rsidRPr="004E17BB">
        <w:t xml:space="preserve">General </w:t>
      </w:r>
    </w:p>
    <w:p w:rsidR="00982D67" w:rsidRPr="004E17BB" w:rsidRDefault="00982D67" w:rsidP="00982D67">
      <w:r w:rsidRPr="004E17BB">
        <w:t xml:space="preserve">The circuit breakers shall be structure mounted open type with vacuum as interrupting media, incorporating separate interrupters for each phase mounted on single frame. There shall be a common drive mechanism actuating the interrupters, which must work in synchronism. These breakers shall be provided with suitable local control while provision shall be made for remote control.  The Design life of the circuit breaker should be 100 nos. operation at rated short circuit level. </w:t>
      </w:r>
    </w:p>
    <w:p w:rsidR="00982D67" w:rsidRPr="004E17BB" w:rsidRDefault="00982D67" w:rsidP="00982D67">
      <w:r w:rsidRPr="004E17BB">
        <w:t xml:space="preserve">The circuit breakers shall be fitted with spring mechanism type. </w:t>
      </w:r>
    </w:p>
    <w:p w:rsidR="00982D67" w:rsidRPr="004E17BB" w:rsidRDefault="00982D67" w:rsidP="00982D67">
      <w:r w:rsidRPr="004E17BB">
        <w:t xml:space="preserve">The design of the circuit breakers shall be such that inspection and replacement of contracts, coils, vacuum bottles and any worn or damaged components can be carried out quickly and this ease. The contract gaps shall be adjustable to allow for wear. </w:t>
      </w:r>
    </w:p>
    <w:p w:rsidR="00982D67" w:rsidRPr="004E17BB" w:rsidRDefault="00982D67" w:rsidP="00982D67">
      <w:r w:rsidRPr="004E17BB">
        <w:t xml:space="preserve">The mechanism and the connected interrupters shall satisfy the mechanical endurance requirements of IEC56, </w:t>
      </w:r>
      <w:r>
        <w:t xml:space="preserve">IEC 62271 – 100, </w:t>
      </w:r>
      <w:r w:rsidRPr="004E17BB">
        <w:t xml:space="preserve">IS13118 and all additional requirements specified herein. </w:t>
      </w:r>
    </w:p>
    <w:p w:rsidR="00982D67" w:rsidRPr="004E17BB" w:rsidRDefault="00982D67" w:rsidP="00982D67">
      <w:pPr>
        <w:pStyle w:val="Heading3"/>
        <w:keepLines/>
        <w:spacing w:before="200" w:after="120" w:line="276" w:lineRule="auto"/>
        <w:ind w:left="864" w:hanging="864"/>
        <w:jc w:val="both"/>
      </w:pPr>
      <w:r w:rsidRPr="004E17BB">
        <w:t>Porcelain Insulator</w:t>
      </w:r>
    </w:p>
    <w:p w:rsidR="00982D67" w:rsidRPr="004E17BB" w:rsidRDefault="00982D67" w:rsidP="00982D67">
      <w:r w:rsidRPr="004E17BB">
        <w:t xml:space="preserve">External parts of the circuit breakers, which are under continuous electrical stress, shall be of hollow porcelain. The creepage and flashover distance of the insulators shall be dimensioned and the type and profile designed in accordance with IEC815 or IS 13134 and shall be suitable for the worst environmental conditions specified in this specification. The creepage distance across the interrupting chambers shall suite the outdoor service conditions mentioned in the relevant standards for heavily polluted atmosphere and shall be not less than 900 mm with protected creepage distance 50 percent of the total. Internal surfaces of hollow insulators shall also be glazed. The insulators shall comply with IS5621 and tested in accordance with IEC233. </w:t>
      </w:r>
    </w:p>
    <w:p w:rsidR="00982D67" w:rsidRPr="004E17BB" w:rsidRDefault="00982D67" w:rsidP="00982D67">
      <w:r w:rsidRPr="004E17BB">
        <w:t xml:space="preserve">All porcelain whether, used on the interrupting chamber or on the support insulator shall have the following properties </w:t>
      </w:r>
    </w:p>
    <w:p w:rsidR="00982D67" w:rsidRPr="004E17BB" w:rsidRDefault="00982D67" w:rsidP="00982D67">
      <w:bookmarkStart w:id="31" w:name="Pg30"/>
      <w:bookmarkEnd w:id="31"/>
      <w:r w:rsidRPr="004E17BB">
        <w:t xml:space="preserve">Higher strength, homogeneity, uniform glaze, free from cavities and other flaws and high quality uniform finish porcelain components and shall withstand the maximum expected static and dynamic loads to which the circuit breakers may be subjected during their service life. </w:t>
      </w:r>
    </w:p>
    <w:p w:rsidR="00982D67" w:rsidRPr="004E17BB" w:rsidRDefault="00982D67" w:rsidP="00982D67">
      <w:pPr>
        <w:pStyle w:val="Heading3"/>
        <w:keepLines/>
        <w:spacing w:before="200" w:after="120" w:line="276" w:lineRule="auto"/>
        <w:ind w:left="864" w:hanging="864"/>
        <w:jc w:val="both"/>
      </w:pPr>
      <w:r w:rsidRPr="004E17BB">
        <w:t>Interrupting Media- Vacuum</w:t>
      </w:r>
    </w:p>
    <w:p w:rsidR="00982D67" w:rsidRPr="004E17BB" w:rsidRDefault="00982D67" w:rsidP="00982D67">
      <w:pPr>
        <w:rPr>
          <w:w w:val="105"/>
        </w:rPr>
      </w:pPr>
      <w:r w:rsidRPr="004E17BB">
        <w:rPr>
          <w:spacing w:val="-8"/>
        </w:rPr>
        <w:t xml:space="preserve">In vacuum circuit breakers, facilities shall be provided for monitoring the contract </w:t>
      </w:r>
      <w:r w:rsidRPr="004E17BB">
        <w:t xml:space="preserve">erosion and any change in contact gap. The vacuum bottles shall be easily replaceable </w:t>
      </w:r>
      <w:r w:rsidRPr="004E17BB">
        <w:rPr>
          <w:w w:val="105"/>
        </w:rPr>
        <w:t xml:space="preserve">on site and the mechanism shall be conveniently adjustable to permit resetting the contact gap. </w:t>
      </w:r>
    </w:p>
    <w:p w:rsidR="00982D67" w:rsidRPr="004E17BB" w:rsidRDefault="00982D67" w:rsidP="00982D67">
      <w:r w:rsidRPr="004E17BB">
        <w:lastRenderedPageBreak/>
        <w:t xml:space="preserve">The vacuum circuit breaker poles shall be sealed to prevent contamination of the spaces surrounding the interrupters. The Bidder shall demonstrate how this is achieved by supplying technical details with the bid. </w:t>
      </w:r>
    </w:p>
    <w:p w:rsidR="00982D67" w:rsidRPr="004E17BB" w:rsidRDefault="00982D67" w:rsidP="00982D67">
      <w:pPr>
        <w:pStyle w:val="Heading3"/>
        <w:keepLines/>
        <w:spacing w:before="200" w:after="120" w:line="276" w:lineRule="auto"/>
        <w:ind w:left="864" w:hanging="864"/>
        <w:jc w:val="both"/>
      </w:pPr>
      <w:r w:rsidRPr="004E17BB">
        <w:t>Auxiliary Contacts</w:t>
      </w:r>
    </w:p>
    <w:p w:rsidR="00982D67" w:rsidRPr="004E17BB" w:rsidRDefault="00982D67" w:rsidP="00982D67">
      <w:pPr>
        <w:pStyle w:val="ListParagraph"/>
      </w:pPr>
      <w:r w:rsidRPr="004E17BB">
        <w:t xml:space="preserve">20 auxiliary contacts (10N.O.+ 10N.C.) of 30 or 110 Volt D.C grade and 10 amps DC rating shall </w:t>
      </w:r>
      <w:r w:rsidRPr="004E17BB">
        <w:rPr>
          <w:spacing w:val="-1"/>
        </w:rPr>
        <w:t xml:space="preserve">be provided in each circuit breaker. </w:t>
      </w:r>
      <w:r w:rsidRPr="004E17BB">
        <w:t>and if the IS mentioned is upgraded then the latest version of IS shall be applicable</w:t>
      </w:r>
    </w:p>
    <w:p w:rsidR="00982D67" w:rsidRPr="004E17BB" w:rsidRDefault="00982D67" w:rsidP="00982D67">
      <w:pPr>
        <w:pStyle w:val="Heading3"/>
        <w:keepLines/>
        <w:spacing w:before="200" w:after="120" w:line="276" w:lineRule="auto"/>
        <w:ind w:left="864" w:hanging="864"/>
        <w:jc w:val="both"/>
      </w:pPr>
      <w:r w:rsidRPr="004E17BB">
        <w:t>Indication</w:t>
      </w:r>
    </w:p>
    <w:p w:rsidR="00982D67" w:rsidRPr="004E17BB" w:rsidRDefault="00982D67" w:rsidP="00982D67">
      <w:pPr>
        <w:rPr>
          <w:spacing w:val="-9"/>
        </w:rPr>
      </w:pPr>
      <w:r w:rsidRPr="004E17BB">
        <w:rPr>
          <w:w w:val="103"/>
        </w:rPr>
        <w:t xml:space="preserve">A mechanically operated circuit breaker position indicator of non-corroding material shall be provided in a location visible from the operating side of the breaker without the </w:t>
      </w:r>
      <w:r w:rsidRPr="004E17BB">
        <w:t xml:space="preserve">necessity to open the mechanism door. The word “OFF” in white letter on green background shall be used to indicate that the breaker is in the opening position and the </w:t>
      </w:r>
      <w:r w:rsidRPr="004E17BB">
        <w:rPr>
          <w:w w:val="104"/>
        </w:rPr>
        <w:t xml:space="preserve">word “ON” in white letters on a red background to indicate that the breaker is in the </w:t>
      </w:r>
      <w:r w:rsidRPr="004E17BB">
        <w:rPr>
          <w:spacing w:val="-9"/>
        </w:rPr>
        <w:t xml:space="preserve">closed position. The drive for the device shall be positive in both directions and provision shall be made for local and remote electrical indication. </w:t>
      </w:r>
    </w:p>
    <w:p w:rsidR="00982D67" w:rsidRPr="004E17BB" w:rsidRDefault="00982D67" w:rsidP="00982D67">
      <w:r w:rsidRPr="004E17BB">
        <w:rPr>
          <w:w w:val="104"/>
        </w:rPr>
        <w:t xml:space="preserve">Indication of spring charging condition shall be provided as mentioned in this </w:t>
      </w:r>
      <w:r w:rsidRPr="004E17BB">
        <w:t xml:space="preserve">specification. Mechanical counters to record the number of closing operations shall be provided for each circuit breaker mechanism. </w:t>
      </w:r>
    </w:p>
    <w:p w:rsidR="00982D67" w:rsidRPr="004E17BB" w:rsidRDefault="00982D67" w:rsidP="00982D67">
      <w:pPr>
        <w:pStyle w:val="Heading3"/>
        <w:keepLines/>
        <w:spacing w:before="200" w:after="120" w:line="276" w:lineRule="auto"/>
        <w:ind w:left="864" w:hanging="864"/>
        <w:jc w:val="both"/>
      </w:pPr>
      <w:r w:rsidRPr="004E17BB">
        <w:t>Take Off Terminal Pads</w:t>
      </w:r>
    </w:p>
    <w:p w:rsidR="00982D67" w:rsidRPr="004E17BB" w:rsidRDefault="00982D67" w:rsidP="00982D67">
      <w:r w:rsidRPr="004E17BB">
        <w:t>Terminal pads shall be provided with silver plating of at least 25 microns thickness if these are made of metal other than Aluminium. No such plating shall be required if the terminal pad is made out of Aluminiium. The pads shall be suitably designed to take the approximate terminal loads, specified below.</w:t>
      </w:r>
    </w:p>
    <w:p w:rsidR="00982D67" w:rsidRPr="004E17BB" w:rsidRDefault="00982D67" w:rsidP="00982D67">
      <w:r w:rsidRPr="004E17BB">
        <w:t xml:space="preserve">The breaker shall be designed to withstand the rated terminal load, wind load/Earth quake load and short circuit forces. The short circuit forces to be considered for the design shall be based on length of bus bars consisting of conductors and phase to phase spacing. </w:t>
      </w:r>
    </w:p>
    <w:p w:rsidR="00982D67" w:rsidRPr="004E17BB" w:rsidRDefault="00982D67" w:rsidP="00982D67">
      <w:r w:rsidRPr="004E17BB">
        <w:t xml:space="preserve">The current density adopted for the design of the terminal pad shall in no case exceed 1.6A/sq.mm for copper pad and 1.0 A/ sq. Mm for pad made of other material. </w:t>
      </w:r>
    </w:p>
    <w:p w:rsidR="00982D67" w:rsidRPr="004E17BB" w:rsidRDefault="00982D67" w:rsidP="00982D67">
      <w:pPr>
        <w:pStyle w:val="Heading3"/>
        <w:keepLines/>
        <w:spacing w:before="200" w:after="120" w:line="276" w:lineRule="auto"/>
        <w:ind w:left="864" w:hanging="864"/>
        <w:jc w:val="both"/>
      </w:pPr>
      <w:r w:rsidRPr="004E17BB">
        <w:t>Operating Mechanism</w:t>
      </w:r>
    </w:p>
    <w:p w:rsidR="00982D67" w:rsidRPr="004E17BB" w:rsidRDefault="00982D67" w:rsidP="00982D67">
      <w:pPr>
        <w:rPr>
          <w:b/>
        </w:rPr>
      </w:pPr>
      <w:r w:rsidRPr="004E17BB">
        <w:rPr>
          <w:b/>
        </w:rPr>
        <w:t>General</w:t>
      </w:r>
    </w:p>
    <w:p w:rsidR="00982D67" w:rsidRPr="004E17BB" w:rsidRDefault="00982D67" w:rsidP="00982D67">
      <w:pPr>
        <w:rPr>
          <w:spacing w:val="-4"/>
        </w:rPr>
      </w:pPr>
      <w:r w:rsidRPr="004E17BB">
        <w:t xml:space="preserve">The operating mechanism of the circuit breaker shall be motor wound spring charged type. It shall be electrically and mechanically trip free with anti-pumping device (as per IEC694 definition). All working parts in the mechanism shall be of corrosion resistant </w:t>
      </w:r>
      <w:r w:rsidRPr="004E17BB">
        <w:rPr>
          <w:spacing w:val="-3"/>
        </w:rPr>
        <w:t xml:space="preserve">material. Self-lubricating, wearing resistant bearings shall be provided in the </w:t>
      </w:r>
      <w:r w:rsidRPr="004E17BB">
        <w:rPr>
          <w:spacing w:val="-4"/>
        </w:rPr>
        <w:t xml:space="preserve">mechanism. </w:t>
      </w:r>
    </w:p>
    <w:p w:rsidR="00982D67" w:rsidRPr="004E17BB" w:rsidRDefault="00982D67" w:rsidP="00982D67">
      <w:r w:rsidRPr="004E17BB">
        <w:t xml:space="preserve">The mechanism shall fully close the circuit breaker and sustain it in the closed position </w:t>
      </w:r>
      <w:r w:rsidRPr="004E17BB">
        <w:rPr>
          <w:w w:val="102"/>
        </w:rPr>
        <w:t xml:space="preserve">against the forces of the rated making current and shall fully open the circuit breaker </w:t>
      </w:r>
      <w:r w:rsidRPr="004E17BB">
        <w:rPr>
          <w:spacing w:val="-2"/>
        </w:rPr>
        <w:t xml:space="preserve">without undue contact bounce at a speed commensurate with that shown by tests to be </w:t>
      </w:r>
      <w:r w:rsidRPr="004E17BB">
        <w:t>necessary to achieve the rated breaking capacity in accordance with IEC56</w:t>
      </w:r>
      <w:r>
        <w:t xml:space="preserve"> / IEC 62271 – 100</w:t>
      </w:r>
      <w:r w:rsidRPr="004E17BB">
        <w:t xml:space="preserve"> or </w:t>
      </w:r>
      <w:r w:rsidRPr="004E17BB">
        <w:rPr>
          <w:spacing w:val="-2"/>
        </w:rPr>
        <w:t xml:space="preserve">IS13118. The mechanism shall be capable of being locked in either the open or closed </w:t>
      </w:r>
      <w:r w:rsidRPr="004E17BB">
        <w:t xml:space="preserve">position. The mechanism shall be capable of fully closing and opening again after the auto-reclose time interval specified as 0.3 second in this specification. </w:t>
      </w:r>
    </w:p>
    <w:p w:rsidR="00982D67" w:rsidRPr="004E17BB" w:rsidRDefault="00982D67" w:rsidP="00982D67">
      <w:pPr>
        <w:rPr>
          <w:b/>
        </w:rPr>
      </w:pPr>
      <w:r w:rsidRPr="004E17BB">
        <w:rPr>
          <w:b/>
        </w:rPr>
        <w:t>Spring Mechanism</w:t>
      </w:r>
    </w:p>
    <w:p w:rsidR="00982D67" w:rsidRPr="004E17BB" w:rsidRDefault="00982D67" w:rsidP="00982D67">
      <w:pPr>
        <w:rPr>
          <w:spacing w:val="-2"/>
        </w:rPr>
      </w:pPr>
      <w:r w:rsidRPr="004E17BB">
        <w:rPr>
          <w:w w:val="104"/>
        </w:rPr>
        <w:t xml:space="preserve">The spring operating mechanism shall be with spring charging motor, opening and </w:t>
      </w:r>
      <w:r w:rsidRPr="004E17BB">
        <w:rPr>
          <w:spacing w:val="-5"/>
        </w:rPr>
        <w:t xml:space="preserve">closing springs with limit switches and all accessories necessary for automatic </w:t>
      </w:r>
      <w:r w:rsidRPr="004E17BB">
        <w:rPr>
          <w:w w:val="104"/>
        </w:rPr>
        <w:t xml:space="preserve">charging. In normal operation, recharging of the operating springs shall commence </w:t>
      </w:r>
      <w:r w:rsidRPr="004E17BB">
        <w:rPr>
          <w:spacing w:val="-1"/>
        </w:rPr>
        <w:t xml:space="preserve">immediately and automatically upon completion of the closing operation so that a </w:t>
      </w:r>
      <w:r w:rsidRPr="004E17BB">
        <w:rPr>
          <w:spacing w:val="-2"/>
        </w:rPr>
        <w:t xml:space="preserve">complete sequence of closing and opening operation should be possible. </w:t>
      </w:r>
    </w:p>
    <w:p w:rsidR="00982D67" w:rsidRPr="004E17BB" w:rsidRDefault="00982D67" w:rsidP="00982D67">
      <w:r w:rsidRPr="004E17BB">
        <w:t xml:space="preserve">It shall be possible to hand charge the operating spring with the circuit breaker in either the open or closed position conveniently from the ground level. Closure whilst a spring charging operation is in </w:t>
      </w:r>
      <w:r w:rsidRPr="004E17BB">
        <w:lastRenderedPageBreak/>
        <w:t xml:space="preserve">progress shall be prevented and release of the springs shall not be possible until they are fully charged. </w:t>
      </w:r>
    </w:p>
    <w:p w:rsidR="00982D67" w:rsidRPr="004E17BB" w:rsidRDefault="00982D67" w:rsidP="00982D67">
      <w:r w:rsidRPr="004E17BB">
        <w:rPr>
          <w:spacing w:val="-1"/>
        </w:rPr>
        <w:t xml:space="preserve">The state of charge of the operating springs shall be indicated by a mechanical device </w:t>
      </w:r>
      <w:r w:rsidRPr="004E17BB">
        <w:t xml:space="preserve">showing </w:t>
      </w:r>
      <w:r w:rsidRPr="004E17BB">
        <w:rPr>
          <w:rFonts w:cs="Arial Bold"/>
        </w:rPr>
        <w:t xml:space="preserve">‘SPRING CHARGED’ </w:t>
      </w:r>
      <w:r w:rsidRPr="004E17BB">
        <w:t xml:space="preserve">when closing spring is fully charged and operation is </w:t>
      </w:r>
      <w:r w:rsidRPr="004E17BB">
        <w:rPr>
          <w:w w:val="105"/>
        </w:rPr>
        <w:t xml:space="preserve">permissible and </w:t>
      </w:r>
      <w:r w:rsidRPr="004E17BB">
        <w:rPr>
          <w:rFonts w:cs="Arial Bold"/>
          <w:w w:val="105"/>
        </w:rPr>
        <w:t xml:space="preserve">‘SPRING FREE’ </w:t>
      </w:r>
      <w:r w:rsidRPr="004E17BB">
        <w:rPr>
          <w:w w:val="105"/>
        </w:rPr>
        <w:t xml:space="preserve">when closing spring is not fully charged and the </w:t>
      </w:r>
      <w:r w:rsidRPr="004E17BB">
        <w:t>operation is not possible. Provision shall be made for remote electrical indication of “Spring Charged</w:t>
      </w:r>
      <w:r w:rsidRPr="004E17BB">
        <w:rPr>
          <w:rFonts w:cs="Lucida Sans Unicode"/>
        </w:rPr>
        <w:t>‟</w:t>
      </w:r>
      <w:r w:rsidRPr="004E17BB">
        <w:t xml:space="preserve"> and “Spring Free</w:t>
      </w:r>
      <w:r w:rsidRPr="004E17BB">
        <w:rPr>
          <w:rFonts w:cs="Lucida Sans Unicode"/>
        </w:rPr>
        <w:t>‟</w:t>
      </w:r>
      <w:r w:rsidRPr="004E17BB">
        <w:t xml:space="preserve"> conditions. </w:t>
      </w:r>
    </w:p>
    <w:p w:rsidR="00982D67" w:rsidRPr="004E17BB" w:rsidRDefault="00982D67" w:rsidP="00982D67">
      <w:r w:rsidRPr="004E17BB">
        <w:rPr>
          <w:spacing w:val="-1"/>
        </w:rPr>
        <w:t xml:space="preserve">The operating mechanism shall be such that the failure of any auxiliary spring shall not </w:t>
      </w:r>
      <w:r w:rsidRPr="004E17BB">
        <w:t xml:space="preserve">cause tripping or closing the circuit breaker but shall not prevent tripping against trip command. </w:t>
      </w:r>
    </w:p>
    <w:p w:rsidR="00982D67" w:rsidRPr="004E17BB" w:rsidRDefault="00982D67" w:rsidP="00982D67">
      <w:r w:rsidRPr="004E17BB">
        <w:t xml:space="preserve">Closing action of the circuit breaker shall charge the opening spring ready for tripping. From the close position with spring charged, one open-close-open operation shall be possible without recharging the spring. </w:t>
      </w:r>
    </w:p>
    <w:p w:rsidR="00982D67" w:rsidRPr="004E17BB" w:rsidRDefault="00982D67" w:rsidP="00982D67">
      <w:pPr>
        <w:pStyle w:val="Heading3"/>
        <w:keepLines/>
        <w:spacing w:before="200" w:after="120" w:line="276" w:lineRule="auto"/>
        <w:ind w:left="864" w:hanging="864"/>
        <w:jc w:val="both"/>
      </w:pPr>
      <w:bookmarkStart w:id="32" w:name="Pg49"/>
      <w:bookmarkEnd w:id="32"/>
      <w:r w:rsidRPr="004E17BB">
        <w:t>Motor</w:t>
      </w:r>
    </w:p>
    <w:p w:rsidR="00982D67" w:rsidRPr="004E17BB" w:rsidRDefault="00982D67" w:rsidP="00982D67">
      <w:pPr>
        <w:rPr>
          <w:spacing w:val="-2"/>
        </w:rPr>
      </w:pPr>
      <w:r w:rsidRPr="004E17BB">
        <w:t xml:space="preserve">The motor for spring charging shall be single phase 230 Volt A. C motor. Continuous </w:t>
      </w:r>
      <w:r w:rsidRPr="004E17BB">
        <w:rPr>
          <w:w w:val="105"/>
        </w:rPr>
        <w:t xml:space="preserve">motor rating shall be at least ten percent above the maximum load demand of the </w:t>
      </w:r>
      <w:r w:rsidRPr="004E17BB">
        <w:rPr>
          <w:spacing w:val="-2"/>
        </w:rPr>
        <w:t xml:space="preserve">driven equipment. It shall remain within its rated capacity at all operating points that will </w:t>
      </w:r>
      <w:r w:rsidRPr="004E17BB">
        <w:rPr>
          <w:spacing w:val="-1"/>
        </w:rPr>
        <w:t xml:space="preserve">arise in service. It shall be protected by H.R.C cartridge fuses or MCB. The motor shall </w:t>
      </w:r>
      <w:r w:rsidRPr="004E17BB">
        <w:rPr>
          <w:spacing w:val="-2"/>
        </w:rPr>
        <w:t xml:space="preserve">comply with IEC34 or IS996. </w:t>
      </w:r>
    </w:p>
    <w:p w:rsidR="00982D67" w:rsidRPr="004E17BB" w:rsidRDefault="00982D67" w:rsidP="00982D67">
      <w:pPr>
        <w:pStyle w:val="Heading3"/>
        <w:keepLines/>
        <w:spacing w:before="200" w:after="120" w:line="276" w:lineRule="auto"/>
        <w:ind w:left="864" w:hanging="864"/>
        <w:jc w:val="both"/>
      </w:pPr>
      <w:r w:rsidRPr="004E17BB">
        <w:t>Interlocks</w:t>
      </w:r>
    </w:p>
    <w:p w:rsidR="00982D67" w:rsidRPr="004E17BB" w:rsidRDefault="00982D67" w:rsidP="00982D67">
      <w:pPr>
        <w:rPr>
          <w:spacing w:val="-8"/>
        </w:rPr>
      </w:pPr>
      <w:r w:rsidRPr="004E17BB">
        <w:t xml:space="preserve">The circuit breaker shall be capable of being mechanically and electrically interlocked </w:t>
      </w:r>
      <w:r w:rsidRPr="004E17BB">
        <w:rPr>
          <w:spacing w:val="-7"/>
        </w:rPr>
        <w:t xml:space="preserve">with the associated line isolator so that the isolator cannot be operated with the </w:t>
      </w:r>
      <w:r w:rsidRPr="004E17BB">
        <w:rPr>
          <w:spacing w:val="-8"/>
        </w:rPr>
        <w:t xml:space="preserve">breaker in the closed position. </w:t>
      </w:r>
    </w:p>
    <w:p w:rsidR="00982D67" w:rsidRPr="004E17BB" w:rsidRDefault="00982D67" w:rsidP="00982D67">
      <w:r w:rsidRPr="004E17BB">
        <w:t xml:space="preserve">All doors or shutters which give access to live parts shall be interlocked in such a way that these cannot be opened unless the circuit breaker is in the open position. </w:t>
      </w:r>
    </w:p>
    <w:p w:rsidR="00982D67" w:rsidRPr="004E17BB" w:rsidRDefault="00982D67" w:rsidP="00982D67">
      <w:r w:rsidRPr="004E17BB">
        <w:t xml:space="preserve">Other interlocks shall be provided as deemed necessary for safety. </w:t>
      </w:r>
    </w:p>
    <w:p w:rsidR="00982D67" w:rsidRPr="004E17BB" w:rsidRDefault="00982D67" w:rsidP="00982D67">
      <w:pPr>
        <w:pStyle w:val="Heading3"/>
        <w:keepLines/>
        <w:spacing w:before="200" w:after="120" w:line="276" w:lineRule="auto"/>
        <w:ind w:left="864" w:hanging="864"/>
        <w:jc w:val="both"/>
      </w:pPr>
      <w:bookmarkStart w:id="33" w:name="Pg50"/>
      <w:bookmarkEnd w:id="33"/>
      <w:r w:rsidRPr="004E17BB">
        <w:t>Terminal Connectors</w:t>
      </w:r>
    </w:p>
    <w:p w:rsidR="00982D67" w:rsidRPr="004E17BB" w:rsidRDefault="00982D67" w:rsidP="00982D67">
      <w:r w:rsidRPr="004E17BB">
        <w:t xml:space="preserve">Suitable terminal connectors of bi-metallic type suitable for both horizontal and vertical </w:t>
      </w:r>
      <w:r w:rsidRPr="004E17BB">
        <w:rPr>
          <w:spacing w:val="-7"/>
        </w:rPr>
        <w:t xml:space="preserve">connection shall be provided on the terminal pad both on the incoming and the </w:t>
      </w:r>
      <w:r w:rsidRPr="004E17BB">
        <w:rPr>
          <w:w w:val="103"/>
        </w:rPr>
        <w:t xml:space="preserve">outgoing side for connection of jumpers of ACSR or AAAC conductor. The size of the </w:t>
      </w:r>
      <w:r w:rsidRPr="004E17BB">
        <w:t>conductor may vary between 50mm</w:t>
      </w:r>
      <w:r w:rsidRPr="004E17BB">
        <w:rPr>
          <w:vertAlign w:val="superscript"/>
        </w:rPr>
        <w:t xml:space="preserve">2 </w:t>
      </w:r>
      <w:r w:rsidRPr="004E17BB">
        <w:t>and 232mm</w:t>
      </w:r>
      <w:r w:rsidRPr="004E17BB">
        <w:rPr>
          <w:vertAlign w:val="superscript"/>
        </w:rPr>
        <w:t xml:space="preserve">2 </w:t>
      </w:r>
      <w:r w:rsidRPr="004E17BB">
        <w:t xml:space="preserve">depending upon the location of the circuit breaker. The terminal connection drawing and details are to be approved by the Purchaser before fabrication. The terminal connectors shall be bi-metallic type to avoid bi-metallic corrosion. </w:t>
      </w:r>
    </w:p>
    <w:p w:rsidR="00982D67" w:rsidRPr="004E17BB" w:rsidRDefault="00982D67" w:rsidP="00982D67">
      <w:pPr>
        <w:pStyle w:val="Heading3"/>
        <w:keepLines/>
        <w:spacing w:before="200" w:after="120" w:line="276" w:lineRule="auto"/>
        <w:ind w:left="864" w:hanging="864"/>
        <w:jc w:val="both"/>
      </w:pPr>
      <w:r w:rsidRPr="004E17BB">
        <w:t>Insulation and Clearance</w:t>
      </w:r>
    </w:p>
    <w:p w:rsidR="00982D67" w:rsidRPr="004E17BB" w:rsidRDefault="00982D67" w:rsidP="00982D67">
      <w:pPr>
        <w:pStyle w:val="ListParagraph"/>
        <w:widowControl/>
        <w:numPr>
          <w:ilvl w:val="0"/>
          <w:numId w:val="26"/>
        </w:numPr>
        <w:spacing w:after="120" w:line="276" w:lineRule="auto"/>
        <w:ind w:left="540"/>
        <w:contextualSpacing/>
        <w:jc w:val="both"/>
        <w:rPr>
          <w:spacing w:val="-2"/>
        </w:rPr>
      </w:pPr>
      <w:r w:rsidRPr="004E17BB">
        <w:rPr>
          <w:spacing w:val="-5"/>
        </w:rPr>
        <w:t xml:space="preserve">The insulation to ground, the insulation between open contacts and insulation </w:t>
      </w:r>
      <w:r w:rsidRPr="004E17BB">
        <w:t xml:space="preserve">between phases of the circuit breaker shall be capable of satisfactorily withstanding </w:t>
      </w:r>
      <w:r w:rsidRPr="004E17BB">
        <w:rPr>
          <w:spacing w:val="-2"/>
        </w:rPr>
        <w:t xml:space="preserve">dielectric test voltages. </w:t>
      </w:r>
    </w:p>
    <w:p w:rsidR="00982D67" w:rsidRPr="004E17BB" w:rsidRDefault="00982D67" w:rsidP="00982D67">
      <w:pPr>
        <w:pStyle w:val="ListParagraph"/>
        <w:widowControl/>
        <w:numPr>
          <w:ilvl w:val="0"/>
          <w:numId w:val="26"/>
        </w:numPr>
        <w:spacing w:after="120" w:line="276" w:lineRule="auto"/>
        <w:ind w:left="540"/>
        <w:contextualSpacing/>
        <w:jc w:val="both"/>
      </w:pPr>
      <w:r w:rsidRPr="004E17BB">
        <w:t xml:space="preserve">The minimum clearance in open air shall be as follows </w:t>
      </w:r>
    </w:p>
    <w:p w:rsidR="00982D67" w:rsidRPr="004E17BB" w:rsidRDefault="00982D67" w:rsidP="00982D67">
      <w:pPr>
        <w:ind w:left="994"/>
      </w:pPr>
      <w:r w:rsidRPr="004E17BB">
        <w:t>Between poles</w:t>
      </w:r>
      <w:r w:rsidRPr="004E17BB">
        <w:tab/>
      </w:r>
      <w:r w:rsidRPr="004E17BB">
        <w:tab/>
      </w:r>
      <w:r w:rsidRPr="004E17BB">
        <w:tab/>
        <w:t>-</w:t>
      </w:r>
      <w:r w:rsidRPr="004E17BB">
        <w:tab/>
        <w:t>400 mm</w:t>
      </w:r>
    </w:p>
    <w:p w:rsidR="00982D67" w:rsidRPr="004E17BB" w:rsidRDefault="00982D67" w:rsidP="00982D67">
      <w:pPr>
        <w:ind w:left="994"/>
      </w:pPr>
      <w:r w:rsidRPr="004E17BB">
        <w:rPr>
          <w:bCs/>
        </w:rPr>
        <w:t>Ground clearance for live part</w:t>
      </w:r>
      <w:r w:rsidRPr="004E17BB">
        <w:rPr>
          <w:bCs/>
        </w:rPr>
        <w:tab/>
        <w:t>-</w:t>
      </w:r>
      <w:r w:rsidRPr="004E17BB">
        <w:rPr>
          <w:bCs/>
        </w:rPr>
        <w:tab/>
      </w:r>
      <w:r>
        <w:rPr>
          <w:bCs/>
        </w:rPr>
        <w:t>3700</w:t>
      </w:r>
      <w:r w:rsidRPr="004E17BB">
        <w:rPr>
          <w:bCs/>
        </w:rPr>
        <w:t xml:space="preserve"> mm</w:t>
      </w:r>
    </w:p>
    <w:p w:rsidR="00982D67" w:rsidRPr="004E17BB" w:rsidRDefault="00982D67" w:rsidP="00982D67">
      <w:pPr>
        <w:pStyle w:val="Heading3"/>
        <w:keepLines/>
        <w:spacing w:before="200" w:after="120" w:line="276" w:lineRule="auto"/>
        <w:ind w:left="864" w:hanging="864"/>
        <w:jc w:val="both"/>
      </w:pPr>
      <w:r w:rsidRPr="004E17BB">
        <w:t>Temperature Rise</w:t>
      </w:r>
    </w:p>
    <w:p w:rsidR="00982D67" w:rsidRPr="004E17BB" w:rsidRDefault="00982D67" w:rsidP="00982D67">
      <w:r w:rsidRPr="004E17BB">
        <w:t>The</w:t>
      </w:r>
      <w:r w:rsidRPr="004E17BB">
        <w:rPr>
          <w:spacing w:val="3"/>
        </w:rPr>
        <w:t xml:space="preserve"> </w:t>
      </w:r>
      <w:r w:rsidRPr="004E17BB">
        <w:rPr>
          <w:spacing w:val="1"/>
        </w:rPr>
        <w:t>m</w:t>
      </w:r>
      <w:r w:rsidRPr="004E17BB">
        <w:rPr>
          <w:spacing w:val="-1"/>
        </w:rPr>
        <w:t>a</w:t>
      </w:r>
      <w:r w:rsidRPr="004E17BB">
        <w:rPr>
          <w:spacing w:val="3"/>
        </w:rPr>
        <w:t>x</w:t>
      </w:r>
      <w:r w:rsidRPr="004E17BB">
        <w:rPr>
          <w:spacing w:val="1"/>
        </w:rPr>
        <w:t>im</w:t>
      </w:r>
      <w:r w:rsidRPr="004E17BB">
        <w:t xml:space="preserve">um </w:t>
      </w:r>
      <w:r w:rsidRPr="004E17BB">
        <w:rPr>
          <w:spacing w:val="1"/>
        </w:rPr>
        <w:t>t</w:t>
      </w:r>
      <w:r w:rsidRPr="004E17BB">
        <w:rPr>
          <w:spacing w:val="-1"/>
        </w:rPr>
        <w:t>e</w:t>
      </w:r>
      <w:r w:rsidRPr="004E17BB">
        <w:rPr>
          <w:spacing w:val="1"/>
        </w:rPr>
        <w:t>m</w:t>
      </w:r>
      <w:r w:rsidRPr="004E17BB">
        <w:t>p</w:t>
      </w:r>
      <w:r w:rsidRPr="004E17BB">
        <w:rPr>
          <w:spacing w:val="-1"/>
        </w:rPr>
        <w:t>era</w:t>
      </w:r>
      <w:r w:rsidRPr="004E17BB">
        <w:rPr>
          <w:spacing w:val="1"/>
        </w:rPr>
        <w:t>t</w:t>
      </w:r>
      <w:r w:rsidRPr="004E17BB">
        <w:rPr>
          <w:spacing w:val="3"/>
        </w:rPr>
        <w:t>u</w:t>
      </w:r>
      <w:r w:rsidRPr="004E17BB">
        <w:rPr>
          <w:spacing w:val="-1"/>
        </w:rPr>
        <w:t>r</w:t>
      </w:r>
      <w:r w:rsidRPr="004E17BB">
        <w:t xml:space="preserve">e </w:t>
      </w:r>
      <w:r w:rsidRPr="004E17BB">
        <w:rPr>
          <w:spacing w:val="-1"/>
        </w:rPr>
        <w:t>a</w:t>
      </w:r>
      <w:r w:rsidRPr="004E17BB">
        <w:rPr>
          <w:spacing w:val="1"/>
        </w:rPr>
        <w:t>tt</w:t>
      </w:r>
      <w:r w:rsidRPr="004E17BB">
        <w:rPr>
          <w:spacing w:val="-1"/>
        </w:rPr>
        <w:t>a</w:t>
      </w:r>
      <w:r w:rsidRPr="004E17BB">
        <w:rPr>
          <w:spacing w:val="1"/>
        </w:rPr>
        <w:t>i</w:t>
      </w:r>
      <w:r w:rsidRPr="004E17BB">
        <w:rPr>
          <w:spacing w:val="3"/>
        </w:rPr>
        <w:t>n</w:t>
      </w:r>
      <w:r w:rsidRPr="004E17BB">
        <w:rPr>
          <w:spacing w:val="-1"/>
        </w:rPr>
        <w:t>e</w:t>
      </w:r>
      <w:r w:rsidRPr="004E17BB">
        <w:t>d</w:t>
      </w:r>
      <w:r w:rsidRPr="004E17BB">
        <w:rPr>
          <w:spacing w:val="5"/>
        </w:rPr>
        <w:t xml:space="preserve"> b</w:t>
      </w:r>
      <w:r w:rsidRPr="004E17BB">
        <w:t>y</w:t>
      </w:r>
      <w:r w:rsidRPr="004E17BB">
        <w:rPr>
          <w:spacing w:val="3"/>
        </w:rPr>
        <w:t xml:space="preserve"> </w:t>
      </w:r>
      <w:r w:rsidRPr="004E17BB">
        <w:rPr>
          <w:spacing w:val="-1"/>
        </w:rPr>
        <w:t>a</w:t>
      </w:r>
      <w:r w:rsidRPr="004E17BB">
        <w:rPr>
          <w:spacing w:val="5"/>
        </w:rPr>
        <w:t>n</w:t>
      </w:r>
      <w:r w:rsidRPr="004E17BB">
        <w:t>y</w:t>
      </w:r>
      <w:r w:rsidRPr="004E17BB">
        <w:rPr>
          <w:spacing w:val="1"/>
        </w:rPr>
        <w:t xml:space="preserve"> </w:t>
      </w:r>
      <w:r w:rsidRPr="004E17BB">
        <w:t>p</w:t>
      </w:r>
      <w:r w:rsidRPr="004E17BB">
        <w:rPr>
          <w:spacing w:val="2"/>
        </w:rPr>
        <w:t>a</w:t>
      </w:r>
      <w:r w:rsidRPr="004E17BB">
        <w:rPr>
          <w:spacing w:val="-1"/>
        </w:rPr>
        <w:t>r</w:t>
      </w:r>
      <w:r w:rsidRPr="004E17BB">
        <w:t>t</w:t>
      </w:r>
      <w:r w:rsidRPr="004E17BB">
        <w:rPr>
          <w:spacing w:val="6"/>
        </w:rPr>
        <w:t xml:space="preserve"> </w:t>
      </w:r>
      <w:r w:rsidRPr="004E17BB">
        <w:t>of</w:t>
      </w:r>
      <w:r w:rsidRPr="004E17BB">
        <w:rPr>
          <w:spacing w:val="7"/>
        </w:rPr>
        <w:t xml:space="preserve"> </w:t>
      </w:r>
      <w:r w:rsidRPr="004E17BB">
        <w:rPr>
          <w:spacing w:val="1"/>
        </w:rPr>
        <w:t>t</w:t>
      </w:r>
      <w:r w:rsidRPr="004E17BB">
        <w:t>he</w:t>
      </w:r>
      <w:r w:rsidRPr="004E17BB">
        <w:rPr>
          <w:spacing w:val="5"/>
        </w:rPr>
        <w:t xml:space="preserve"> </w:t>
      </w:r>
      <w:r w:rsidRPr="004E17BB">
        <w:rPr>
          <w:spacing w:val="-1"/>
        </w:rPr>
        <w:t>e</w:t>
      </w:r>
      <w:r w:rsidRPr="004E17BB">
        <w:t>qu</w:t>
      </w:r>
      <w:r w:rsidRPr="004E17BB">
        <w:rPr>
          <w:spacing w:val="1"/>
        </w:rPr>
        <w:t>i</w:t>
      </w:r>
      <w:r w:rsidRPr="004E17BB">
        <w:t>p</w:t>
      </w:r>
      <w:r w:rsidRPr="004E17BB">
        <w:rPr>
          <w:spacing w:val="1"/>
        </w:rPr>
        <w:t>m</w:t>
      </w:r>
      <w:r w:rsidRPr="004E17BB">
        <w:rPr>
          <w:spacing w:val="-1"/>
        </w:rPr>
        <w:t>e</w:t>
      </w:r>
      <w:r w:rsidRPr="004E17BB">
        <w:t>nt</w:t>
      </w:r>
      <w:r w:rsidRPr="004E17BB">
        <w:rPr>
          <w:spacing w:val="3"/>
        </w:rPr>
        <w:t xml:space="preserve"> </w:t>
      </w:r>
      <w:r w:rsidRPr="004E17BB">
        <w:t>wh</w:t>
      </w:r>
      <w:r w:rsidRPr="004E17BB">
        <w:rPr>
          <w:spacing w:val="-1"/>
        </w:rPr>
        <w:t>e</w:t>
      </w:r>
      <w:r w:rsidRPr="004E17BB">
        <w:t>n</w:t>
      </w:r>
      <w:r w:rsidRPr="004E17BB">
        <w:rPr>
          <w:spacing w:val="3"/>
        </w:rPr>
        <w:t xml:space="preserve"> </w:t>
      </w:r>
      <w:r w:rsidRPr="004E17BB">
        <w:rPr>
          <w:spacing w:val="1"/>
        </w:rPr>
        <w:t>i</w:t>
      </w:r>
      <w:r w:rsidRPr="004E17BB">
        <w:t>n</w:t>
      </w:r>
      <w:r w:rsidRPr="004E17BB">
        <w:rPr>
          <w:spacing w:val="6"/>
        </w:rPr>
        <w:t xml:space="preserve"> </w:t>
      </w:r>
      <w:r w:rsidRPr="004E17BB">
        <w:rPr>
          <w:spacing w:val="3"/>
        </w:rPr>
        <w:t>s</w:t>
      </w:r>
      <w:r w:rsidRPr="004E17BB">
        <w:rPr>
          <w:spacing w:val="-1"/>
        </w:rPr>
        <w:t>er</w:t>
      </w:r>
      <w:r w:rsidRPr="004E17BB">
        <w:t>v</w:t>
      </w:r>
      <w:r w:rsidRPr="004E17BB">
        <w:rPr>
          <w:spacing w:val="1"/>
        </w:rPr>
        <w:t>i</w:t>
      </w:r>
      <w:r w:rsidRPr="004E17BB">
        <w:rPr>
          <w:spacing w:val="-1"/>
        </w:rPr>
        <w:t>c</w:t>
      </w:r>
      <w:r w:rsidRPr="004E17BB">
        <w:t xml:space="preserve">e </w:t>
      </w:r>
      <w:r w:rsidRPr="004E17BB">
        <w:rPr>
          <w:spacing w:val="-1"/>
        </w:rPr>
        <w:t>a</w:t>
      </w:r>
      <w:r w:rsidRPr="004E17BB">
        <w:t>t</w:t>
      </w:r>
      <w:r w:rsidRPr="004E17BB">
        <w:rPr>
          <w:spacing w:val="10"/>
        </w:rPr>
        <w:t xml:space="preserve"> </w:t>
      </w:r>
      <w:r w:rsidRPr="004E17BB">
        <w:t>s</w:t>
      </w:r>
      <w:r w:rsidRPr="004E17BB">
        <w:rPr>
          <w:spacing w:val="1"/>
        </w:rPr>
        <w:t>it</w:t>
      </w:r>
      <w:r w:rsidRPr="004E17BB">
        <w:t>e</w:t>
      </w:r>
      <w:r w:rsidRPr="004E17BB">
        <w:rPr>
          <w:spacing w:val="8"/>
        </w:rPr>
        <w:t xml:space="preserve"> </w:t>
      </w:r>
      <w:r w:rsidRPr="004E17BB">
        <w:rPr>
          <w:spacing w:val="-1"/>
        </w:rPr>
        <w:t>a</w:t>
      </w:r>
      <w:r w:rsidRPr="004E17BB">
        <w:t>nd</w:t>
      </w:r>
      <w:r w:rsidRPr="004E17BB">
        <w:rPr>
          <w:spacing w:val="8"/>
        </w:rPr>
        <w:t xml:space="preserve"> </w:t>
      </w:r>
      <w:r w:rsidRPr="004E17BB">
        <w:t>und</w:t>
      </w:r>
      <w:r w:rsidRPr="004E17BB">
        <w:rPr>
          <w:spacing w:val="-1"/>
        </w:rPr>
        <w:t>e</w:t>
      </w:r>
      <w:r w:rsidRPr="004E17BB">
        <w:t>r</w:t>
      </w:r>
      <w:r w:rsidRPr="004E17BB">
        <w:rPr>
          <w:spacing w:val="5"/>
        </w:rPr>
        <w:t xml:space="preserve"> </w:t>
      </w:r>
      <w:r w:rsidRPr="004E17BB">
        <w:rPr>
          <w:spacing w:val="-1"/>
        </w:rPr>
        <w:t>c</w:t>
      </w:r>
      <w:r w:rsidRPr="004E17BB">
        <w:t>on</w:t>
      </w:r>
      <w:r w:rsidRPr="004E17BB">
        <w:rPr>
          <w:spacing w:val="1"/>
        </w:rPr>
        <w:t>ti</w:t>
      </w:r>
      <w:r w:rsidRPr="004E17BB">
        <w:t>nuous</w:t>
      </w:r>
      <w:r w:rsidRPr="004E17BB">
        <w:rPr>
          <w:spacing w:val="2"/>
        </w:rPr>
        <w:t xml:space="preserve"> </w:t>
      </w:r>
      <w:r w:rsidRPr="004E17BB">
        <w:rPr>
          <w:spacing w:val="-1"/>
        </w:rPr>
        <w:t>f</w:t>
      </w:r>
      <w:r w:rsidRPr="004E17BB">
        <w:t>u</w:t>
      </w:r>
      <w:r w:rsidRPr="004E17BB">
        <w:rPr>
          <w:spacing w:val="1"/>
        </w:rPr>
        <w:t>l</w:t>
      </w:r>
      <w:r w:rsidRPr="004E17BB">
        <w:t>l</w:t>
      </w:r>
      <w:r w:rsidRPr="004E17BB">
        <w:rPr>
          <w:spacing w:val="8"/>
        </w:rPr>
        <w:t xml:space="preserve"> </w:t>
      </w:r>
      <w:r w:rsidRPr="004E17BB">
        <w:rPr>
          <w:spacing w:val="1"/>
        </w:rPr>
        <w:t>l</w:t>
      </w:r>
      <w:r w:rsidRPr="004E17BB">
        <w:t>o</w:t>
      </w:r>
      <w:r w:rsidRPr="004E17BB">
        <w:rPr>
          <w:spacing w:val="-1"/>
        </w:rPr>
        <w:t>a</w:t>
      </w:r>
      <w:r w:rsidRPr="004E17BB">
        <w:t>d</w:t>
      </w:r>
      <w:r w:rsidRPr="004E17BB">
        <w:rPr>
          <w:spacing w:val="8"/>
        </w:rPr>
        <w:t xml:space="preserve"> </w:t>
      </w:r>
      <w:r w:rsidRPr="004E17BB">
        <w:rPr>
          <w:spacing w:val="-1"/>
        </w:rPr>
        <w:t>c</w:t>
      </w:r>
      <w:r w:rsidRPr="004E17BB">
        <w:t>ond</w:t>
      </w:r>
      <w:r w:rsidRPr="004E17BB">
        <w:rPr>
          <w:spacing w:val="1"/>
        </w:rPr>
        <w:t>iti</w:t>
      </w:r>
      <w:r w:rsidRPr="004E17BB">
        <w:t>ons</w:t>
      </w:r>
      <w:r w:rsidRPr="004E17BB">
        <w:rPr>
          <w:spacing w:val="-2"/>
        </w:rPr>
        <w:t xml:space="preserve"> </w:t>
      </w:r>
      <w:r w:rsidRPr="004E17BB">
        <w:rPr>
          <w:spacing w:val="-1"/>
        </w:rPr>
        <w:t>a</w:t>
      </w:r>
      <w:r w:rsidRPr="004E17BB">
        <w:t>nd</w:t>
      </w:r>
      <w:r w:rsidRPr="004E17BB">
        <w:rPr>
          <w:spacing w:val="8"/>
        </w:rPr>
        <w:t xml:space="preserve"> </w:t>
      </w:r>
      <w:r w:rsidRPr="004E17BB">
        <w:rPr>
          <w:spacing w:val="-1"/>
        </w:rPr>
        <w:t>e</w:t>
      </w:r>
      <w:r w:rsidRPr="004E17BB">
        <w:rPr>
          <w:spacing w:val="3"/>
        </w:rPr>
        <w:t>x</w:t>
      </w:r>
      <w:r w:rsidRPr="004E17BB">
        <w:t>pos</w:t>
      </w:r>
      <w:r w:rsidRPr="004E17BB">
        <w:rPr>
          <w:spacing w:val="-1"/>
        </w:rPr>
        <w:t>e</w:t>
      </w:r>
      <w:r w:rsidRPr="004E17BB">
        <w:t>d</w:t>
      </w:r>
      <w:r w:rsidRPr="004E17BB">
        <w:rPr>
          <w:spacing w:val="4"/>
        </w:rPr>
        <w:t xml:space="preserve"> </w:t>
      </w:r>
      <w:r w:rsidRPr="004E17BB">
        <w:rPr>
          <w:spacing w:val="1"/>
        </w:rPr>
        <w:t>t</w:t>
      </w:r>
      <w:r w:rsidRPr="004E17BB">
        <w:t>o</w:t>
      </w:r>
      <w:r w:rsidRPr="004E17BB">
        <w:rPr>
          <w:spacing w:val="9"/>
        </w:rPr>
        <w:t xml:space="preserve"> </w:t>
      </w:r>
      <w:r w:rsidRPr="004E17BB">
        <w:rPr>
          <w:spacing w:val="1"/>
        </w:rPr>
        <w:t>t</w:t>
      </w:r>
      <w:r w:rsidRPr="004E17BB">
        <w:t>he</w:t>
      </w:r>
      <w:r w:rsidRPr="004E17BB">
        <w:rPr>
          <w:spacing w:val="8"/>
        </w:rPr>
        <w:t xml:space="preserve"> </w:t>
      </w:r>
      <w:r w:rsidRPr="004E17BB">
        <w:rPr>
          <w:spacing w:val="-2"/>
        </w:rPr>
        <w:t>d</w:t>
      </w:r>
      <w:r w:rsidRPr="004E17BB">
        <w:rPr>
          <w:spacing w:val="1"/>
        </w:rPr>
        <w:t>i</w:t>
      </w:r>
      <w:r w:rsidRPr="004E17BB">
        <w:rPr>
          <w:spacing w:val="-1"/>
        </w:rPr>
        <w:t>rec</w:t>
      </w:r>
      <w:r w:rsidRPr="004E17BB">
        <w:t>t</w:t>
      </w:r>
      <w:r w:rsidRPr="004E17BB">
        <w:rPr>
          <w:spacing w:val="8"/>
        </w:rPr>
        <w:t xml:space="preserve"> </w:t>
      </w:r>
      <w:r w:rsidRPr="004E17BB">
        <w:rPr>
          <w:spacing w:val="-1"/>
        </w:rPr>
        <w:t>r</w:t>
      </w:r>
      <w:r w:rsidRPr="004E17BB">
        <w:rPr>
          <w:spacing w:val="2"/>
        </w:rPr>
        <w:t>a</w:t>
      </w:r>
      <w:r w:rsidRPr="004E17BB">
        <w:rPr>
          <w:spacing w:val="-5"/>
        </w:rPr>
        <w:t>y</w:t>
      </w:r>
      <w:r w:rsidRPr="004E17BB">
        <w:t>s</w:t>
      </w:r>
      <w:r w:rsidRPr="004E17BB">
        <w:rPr>
          <w:spacing w:val="7"/>
        </w:rPr>
        <w:t xml:space="preserve"> </w:t>
      </w:r>
      <w:r w:rsidRPr="004E17BB">
        <w:t xml:space="preserve">of </w:t>
      </w:r>
      <w:r w:rsidRPr="004E17BB">
        <w:rPr>
          <w:spacing w:val="1"/>
        </w:rPr>
        <w:t>t</w:t>
      </w:r>
      <w:r w:rsidRPr="004E17BB">
        <w:t>he</w:t>
      </w:r>
      <w:r w:rsidRPr="004E17BB">
        <w:rPr>
          <w:spacing w:val="6"/>
        </w:rPr>
        <w:t xml:space="preserve"> </w:t>
      </w:r>
      <w:r w:rsidRPr="004E17BB">
        <w:t>sun</w:t>
      </w:r>
      <w:r w:rsidRPr="004E17BB">
        <w:rPr>
          <w:spacing w:val="5"/>
        </w:rPr>
        <w:t xml:space="preserve"> </w:t>
      </w:r>
      <w:r w:rsidRPr="004E17BB">
        <w:t>sh</w:t>
      </w:r>
      <w:r w:rsidRPr="004E17BB">
        <w:rPr>
          <w:spacing w:val="-1"/>
        </w:rPr>
        <w:t>a</w:t>
      </w:r>
      <w:r w:rsidRPr="004E17BB">
        <w:rPr>
          <w:spacing w:val="1"/>
        </w:rPr>
        <w:t>l</w:t>
      </w:r>
      <w:r w:rsidRPr="004E17BB">
        <w:t>l</w:t>
      </w:r>
      <w:r w:rsidRPr="004E17BB">
        <w:rPr>
          <w:spacing w:val="6"/>
        </w:rPr>
        <w:t xml:space="preserve"> </w:t>
      </w:r>
      <w:r w:rsidRPr="004E17BB">
        <w:t>not</w:t>
      </w:r>
      <w:r w:rsidRPr="004E17BB">
        <w:rPr>
          <w:spacing w:val="6"/>
        </w:rPr>
        <w:t xml:space="preserve"> </w:t>
      </w:r>
      <w:r w:rsidRPr="004E17BB">
        <w:rPr>
          <w:spacing w:val="-3"/>
        </w:rPr>
        <w:t>e</w:t>
      </w:r>
      <w:r w:rsidRPr="004E17BB">
        <w:rPr>
          <w:spacing w:val="3"/>
        </w:rPr>
        <w:t>x</w:t>
      </w:r>
      <w:r w:rsidRPr="004E17BB">
        <w:rPr>
          <w:spacing w:val="-1"/>
        </w:rPr>
        <w:t>cee</w:t>
      </w:r>
      <w:r w:rsidRPr="004E17BB">
        <w:t>d</w:t>
      </w:r>
      <w:r w:rsidRPr="004E17BB">
        <w:rPr>
          <w:spacing w:val="6"/>
        </w:rPr>
        <w:t xml:space="preserve"> </w:t>
      </w:r>
      <w:r w:rsidRPr="004E17BB">
        <w:rPr>
          <w:spacing w:val="1"/>
        </w:rPr>
        <w:t>t</w:t>
      </w:r>
      <w:r w:rsidRPr="004E17BB">
        <w:t>he</w:t>
      </w:r>
      <w:r w:rsidRPr="004E17BB">
        <w:rPr>
          <w:spacing w:val="6"/>
        </w:rPr>
        <w:t xml:space="preserve"> </w:t>
      </w:r>
      <w:r w:rsidRPr="004E17BB">
        <w:t>p</w:t>
      </w:r>
      <w:r w:rsidRPr="004E17BB">
        <w:rPr>
          <w:spacing w:val="-1"/>
        </w:rPr>
        <w:t>er</w:t>
      </w:r>
      <w:r w:rsidRPr="004E17BB">
        <w:rPr>
          <w:spacing w:val="1"/>
        </w:rPr>
        <w:t>mi</w:t>
      </w:r>
      <w:r w:rsidRPr="004E17BB">
        <w:t>ss</w:t>
      </w:r>
      <w:r w:rsidRPr="004E17BB">
        <w:rPr>
          <w:spacing w:val="1"/>
        </w:rPr>
        <w:t>i</w:t>
      </w:r>
      <w:r w:rsidRPr="004E17BB">
        <w:t>b</w:t>
      </w:r>
      <w:r w:rsidRPr="004E17BB">
        <w:rPr>
          <w:spacing w:val="1"/>
        </w:rPr>
        <w:t>l</w:t>
      </w:r>
      <w:r w:rsidRPr="004E17BB">
        <w:t xml:space="preserve">e </w:t>
      </w:r>
      <w:r w:rsidRPr="004E17BB">
        <w:rPr>
          <w:spacing w:val="1"/>
        </w:rPr>
        <w:t>limit</w:t>
      </w:r>
      <w:r w:rsidRPr="004E17BB">
        <w:t>s</w:t>
      </w:r>
      <w:r w:rsidRPr="004E17BB">
        <w:rPr>
          <w:spacing w:val="5"/>
        </w:rPr>
        <w:t xml:space="preserve"> </w:t>
      </w:r>
      <w:r w:rsidRPr="004E17BB">
        <w:rPr>
          <w:spacing w:val="-1"/>
        </w:rPr>
        <w:t>f</w:t>
      </w:r>
      <w:r w:rsidRPr="004E17BB">
        <w:rPr>
          <w:spacing w:val="-2"/>
        </w:rPr>
        <w:t>i</w:t>
      </w:r>
      <w:r w:rsidRPr="004E17BB">
        <w:t>x</w:t>
      </w:r>
      <w:r w:rsidRPr="004E17BB">
        <w:rPr>
          <w:spacing w:val="-1"/>
        </w:rPr>
        <w:t>e</w:t>
      </w:r>
      <w:r w:rsidRPr="004E17BB">
        <w:t>d</w:t>
      </w:r>
      <w:r w:rsidRPr="004E17BB">
        <w:rPr>
          <w:spacing w:val="5"/>
        </w:rPr>
        <w:t xml:space="preserve"> </w:t>
      </w:r>
      <w:r w:rsidRPr="004E17BB">
        <w:rPr>
          <w:spacing w:val="3"/>
        </w:rPr>
        <w:t>b</w:t>
      </w:r>
      <w:r w:rsidRPr="004E17BB">
        <w:t>y</w:t>
      </w:r>
      <w:r w:rsidRPr="004E17BB">
        <w:rPr>
          <w:spacing w:val="3"/>
        </w:rPr>
        <w:t xml:space="preserve"> </w:t>
      </w:r>
      <w:r w:rsidRPr="004E17BB">
        <w:rPr>
          <w:spacing w:val="-3"/>
        </w:rPr>
        <w:t>I</w:t>
      </w:r>
      <w:r w:rsidRPr="004E17BB">
        <w:t>E</w:t>
      </w:r>
      <w:r w:rsidRPr="004E17BB">
        <w:rPr>
          <w:spacing w:val="1"/>
        </w:rPr>
        <w:t>C</w:t>
      </w:r>
      <w:r w:rsidRPr="004E17BB">
        <w:t xml:space="preserve">. </w:t>
      </w:r>
      <w:r w:rsidRPr="004E17BB">
        <w:rPr>
          <w:spacing w:val="2"/>
        </w:rPr>
        <w:t>W</w:t>
      </w:r>
      <w:r w:rsidRPr="004E17BB">
        <w:t>h</w:t>
      </w:r>
      <w:r w:rsidRPr="004E17BB">
        <w:rPr>
          <w:spacing w:val="-1"/>
        </w:rPr>
        <w:t>e</w:t>
      </w:r>
      <w:r w:rsidRPr="004E17BB">
        <w:t>n</w:t>
      </w:r>
      <w:r w:rsidRPr="004E17BB">
        <w:rPr>
          <w:spacing w:val="3"/>
        </w:rPr>
        <w:t xml:space="preserve"> </w:t>
      </w:r>
      <w:r w:rsidRPr="004E17BB">
        <w:rPr>
          <w:spacing w:val="1"/>
        </w:rPr>
        <w:t>t</w:t>
      </w:r>
      <w:r w:rsidRPr="004E17BB">
        <w:t>he</w:t>
      </w:r>
      <w:r w:rsidRPr="004E17BB">
        <w:rPr>
          <w:spacing w:val="6"/>
        </w:rPr>
        <w:t xml:space="preserve"> </w:t>
      </w:r>
      <w:r w:rsidRPr="004E17BB">
        <w:t>s</w:t>
      </w:r>
      <w:r w:rsidRPr="004E17BB">
        <w:rPr>
          <w:spacing w:val="1"/>
        </w:rPr>
        <w:t>t</w:t>
      </w:r>
      <w:r w:rsidRPr="004E17BB">
        <w:rPr>
          <w:spacing w:val="-1"/>
        </w:rPr>
        <w:t>a</w:t>
      </w:r>
      <w:r w:rsidRPr="004E17BB">
        <w:t>nd</w:t>
      </w:r>
      <w:r w:rsidRPr="004E17BB">
        <w:rPr>
          <w:spacing w:val="-1"/>
        </w:rPr>
        <w:t>ar</w:t>
      </w:r>
      <w:r w:rsidRPr="004E17BB">
        <w:t>ds sp</w:t>
      </w:r>
      <w:r w:rsidRPr="004E17BB">
        <w:rPr>
          <w:spacing w:val="-1"/>
        </w:rPr>
        <w:t>ec</w:t>
      </w:r>
      <w:r w:rsidRPr="004E17BB">
        <w:rPr>
          <w:spacing w:val="1"/>
        </w:rPr>
        <w:t>i</w:t>
      </w:r>
      <w:r w:rsidRPr="004E17BB">
        <w:rPr>
          <w:spacing w:val="4"/>
        </w:rPr>
        <w:t>f</w:t>
      </w:r>
      <w:r w:rsidRPr="004E17BB">
        <w:t xml:space="preserve">y </w:t>
      </w:r>
      <w:r w:rsidRPr="004E17BB">
        <w:rPr>
          <w:spacing w:val="1"/>
        </w:rPr>
        <w:t>t</w:t>
      </w:r>
      <w:r w:rsidRPr="004E17BB">
        <w:rPr>
          <w:spacing w:val="3"/>
        </w:rPr>
        <w:t>h</w:t>
      </w:r>
      <w:r w:rsidRPr="004E17BB">
        <w:t>e</w:t>
      </w:r>
      <w:r w:rsidRPr="004E17BB">
        <w:rPr>
          <w:spacing w:val="9"/>
        </w:rPr>
        <w:t xml:space="preserve"> </w:t>
      </w:r>
      <w:r w:rsidRPr="004E17BB">
        <w:rPr>
          <w:spacing w:val="1"/>
        </w:rPr>
        <w:t>limit</w:t>
      </w:r>
      <w:r w:rsidRPr="004E17BB">
        <w:t>s</w:t>
      </w:r>
      <w:r w:rsidRPr="004E17BB">
        <w:rPr>
          <w:spacing w:val="8"/>
        </w:rPr>
        <w:t xml:space="preserve"> </w:t>
      </w:r>
      <w:r w:rsidRPr="004E17BB">
        <w:t>of</w:t>
      </w:r>
      <w:r w:rsidRPr="004E17BB">
        <w:rPr>
          <w:spacing w:val="6"/>
        </w:rPr>
        <w:t xml:space="preserve"> </w:t>
      </w:r>
      <w:r w:rsidRPr="004E17BB">
        <w:rPr>
          <w:spacing w:val="1"/>
        </w:rPr>
        <w:t>t</w:t>
      </w:r>
      <w:r w:rsidRPr="004E17BB">
        <w:rPr>
          <w:spacing w:val="-1"/>
        </w:rPr>
        <w:t>e</w:t>
      </w:r>
      <w:r w:rsidRPr="004E17BB">
        <w:rPr>
          <w:spacing w:val="-2"/>
        </w:rPr>
        <w:t>m</w:t>
      </w:r>
      <w:r w:rsidRPr="004E17BB">
        <w:t>p</w:t>
      </w:r>
      <w:r w:rsidRPr="004E17BB">
        <w:rPr>
          <w:spacing w:val="-1"/>
        </w:rPr>
        <w:t>era</w:t>
      </w:r>
      <w:r w:rsidRPr="004E17BB">
        <w:rPr>
          <w:spacing w:val="1"/>
        </w:rPr>
        <w:t>t</w:t>
      </w:r>
      <w:r w:rsidRPr="004E17BB">
        <w:t>u</w:t>
      </w:r>
      <w:r w:rsidRPr="004E17BB">
        <w:rPr>
          <w:spacing w:val="2"/>
        </w:rPr>
        <w:t>r</w:t>
      </w:r>
      <w:r w:rsidRPr="004E17BB">
        <w:t>e</w:t>
      </w:r>
      <w:r w:rsidRPr="004E17BB">
        <w:rPr>
          <w:spacing w:val="4"/>
        </w:rPr>
        <w:t xml:space="preserve"> </w:t>
      </w:r>
      <w:r w:rsidRPr="004E17BB">
        <w:rPr>
          <w:spacing w:val="-1"/>
        </w:rPr>
        <w:t>r</w:t>
      </w:r>
      <w:r w:rsidRPr="004E17BB">
        <w:rPr>
          <w:spacing w:val="1"/>
        </w:rPr>
        <w:t>i</w:t>
      </w:r>
      <w:r w:rsidRPr="004E17BB">
        <w:t>se</w:t>
      </w:r>
      <w:r w:rsidRPr="004E17BB">
        <w:rPr>
          <w:spacing w:val="8"/>
        </w:rPr>
        <w:t xml:space="preserve"> </w:t>
      </w:r>
      <w:r w:rsidRPr="004E17BB">
        <w:rPr>
          <w:spacing w:val="1"/>
        </w:rPr>
        <w:t>t</w:t>
      </w:r>
      <w:r w:rsidRPr="004E17BB">
        <w:t>h</w:t>
      </w:r>
      <w:r w:rsidRPr="004E17BB">
        <w:rPr>
          <w:spacing w:val="-1"/>
        </w:rPr>
        <w:t>e</w:t>
      </w:r>
      <w:r w:rsidRPr="004E17BB">
        <w:t>se</w:t>
      </w:r>
      <w:r w:rsidRPr="004E17BB">
        <w:rPr>
          <w:spacing w:val="8"/>
        </w:rPr>
        <w:t xml:space="preserve"> </w:t>
      </w:r>
      <w:r w:rsidRPr="004E17BB">
        <w:t>sh</w:t>
      </w:r>
      <w:r w:rsidRPr="004E17BB">
        <w:rPr>
          <w:spacing w:val="-1"/>
        </w:rPr>
        <w:t>a</w:t>
      </w:r>
      <w:r w:rsidRPr="004E17BB">
        <w:rPr>
          <w:spacing w:val="1"/>
        </w:rPr>
        <w:t>l</w:t>
      </w:r>
      <w:r w:rsidRPr="004E17BB">
        <w:t>l</w:t>
      </w:r>
      <w:r w:rsidRPr="004E17BB">
        <w:rPr>
          <w:spacing w:val="9"/>
        </w:rPr>
        <w:t xml:space="preserve"> </w:t>
      </w:r>
      <w:r w:rsidRPr="004E17BB">
        <w:t>not</w:t>
      </w:r>
      <w:r w:rsidRPr="004E17BB">
        <w:rPr>
          <w:spacing w:val="9"/>
        </w:rPr>
        <w:t xml:space="preserve"> </w:t>
      </w:r>
      <w:r w:rsidRPr="004E17BB">
        <w:t>be</w:t>
      </w:r>
      <w:r w:rsidRPr="004E17BB">
        <w:rPr>
          <w:spacing w:val="9"/>
        </w:rPr>
        <w:t xml:space="preserve"> </w:t>
      </w:r>
      <w:r w:rsidRPr="004E17BB">
        <w:rPr>
          <w:spacing w:val="-1"/>
        </w:rPr>
        <w:t>e</w:t>
      </w:r>
      <w:r w:rsidRPr="004E17BB">
        <w:rPr>
          <w:spacing w:val="3"/>
        </w:rPr>
        <w:t>x</w:t>
      </w:r>
      <w:r w:rsidRPr="004E17BB">
        <w:rPr>
          <w:spacing w:val="-1"/>
        </w:rPr>
        <w:t>cee</w:t>
      </w:r>
      <w:r w:rsidRPr="004E17BB">
        <w:t>d</w:t>
      </w:r>
      <w:r w:rsidRPr="004E17BB">
        <w:rPr>
          <w:spacing w:val="-1"/>
        </w:rPr>
        <w:t>e</w:t>
      </w:r>
      <w:r w:rsidRPr="004E17BB">
        <w:t>d</w:t>
      </w:r>
      <w:r w:rsidRPr="004E17BB">
        <w:rPr>
          <w:spacing w:val="8"/>
        </w:rPr>
        <w:t xml:space="preserve"> </w:t>
      </w:r>
      <w:r w:rsidRPr="004E17BB">
        <w:t>wh</w:t>
      </w:r>
      <w:r w:rsidRPr="004E17BB">
        <w:rPr>
          <w:spacing w:val="-1"/>
        </w:rPr>
        <w:t>e</w:t>
      </w:r>
      <w:r w:rsidRPr="004E17BB">
        <w:t>n</w:t>
      </w:r>
      <w:r w:rsidRPr="004E17BB">
        <w:rPr>
          <w:spacing w:val="7"/>
        </w:rPr>
        <w:t xml:space="preserve"> </w:t>
      </w:r>
      <w:r w:rsidRPr="004E17BB">
        <w:rPr>
          <w:spacing w:val="2"/>
        </w:rPr>
        <w:t>c</w:t>
      </w:r>
      <w:r w:rsidRPr="004E17BB">
        <w:t>o</w:t>
      </w:r>
      <w:r w:rsidRPr="004E17BB">
        <w:rPr>
          <w:spacing w:val="-1"/>
        </w:rPr>
        <w:t>rrec</w:t>
      </w:r>
      <w:r w:rsidRPr="004E17BB">
        <w:rPr>
          <w:spacing w:val="3"/>
        </w:rPr>
        <w:t>t</w:t>
      </w:r>
      <w:r w:rsidRPr="004E17BB">
        <w:rPr>
          <w:spacing w:val="-1"/>
        </w:rPr>
        <w:t>e</w:t>
      </w:r>
      <w:r w:rsidRPr="004E17BB">
        <w:t xml:space="preserve">d </w:t>
      </w:r>
      <w:r w:rsidRPr="004E17BB">
        <w:rPr>
          <w:spacing w:val="-1"/>
        </w:rPr>
        <w:t>f</w:t>
      </w:r>
      <w:r w:rsidRPr="004E17BB">
        <w:t>or</w:t>
      </w:r>
      <w:r w:rsidRPr="004E17BB">
        <w:rPr>
          <w:spacing w:val="3"/>
        </w:rPr>
        <w:t xml:space="preserve"> </w:t>
      </w:r>
      <w:r w:rsidRPr="004E17BB">
        <w:rPr>
          <w:spacing w:val="1"/>
        </w:rPr>
        <w:t>t</w:t>
      </w:r>
      <w:r w:rsidRPr="004E17BB">
        <w:t>he</w:t>
      </w:r>
      <w:r w:rsidRPr="004E17BB">
        <w:rPr>
          <w:spacing w:val="5"/>
        </w:rPr>
        <w:t xml:space="preserve"> </w:t>
      </w:r>
      <w:r w:rsidRPr="004E17BB">
        <w:t>d</w:t>
      </w:r>
      <w:r w:rsidRPr="004E17BB">
        <w:rPr>
          <w:spacing w:val="1"/>
        </w:rPr>
        <w:t>i</w:t>
      </w:r>
      <w:r w:rsidRPr="004E17BB">
        <w:rPr>
          <w:spacing w:val="-1"/>
        </w:rPr>
        <w:t>ffere</w:t>
      </w:r>
      <w:r w:rsidRPr="004E17BB">
        <w:rPr>
          <w:spacing w:val="3"/>
        </w:rPr>
        <w:t>n</w:t>
      </w:r>
      <w:r w:rsidRPr="004E17BB">
        <w:rPr>
          <w:spacing w:val="-1"/>
        </w:rPr>
        <w:t>c</w:t>
      </w:r>
      <w:r w:rsidRPr="004E17BB">
        <w:t>e</w:t>
      </w:r>
      <w:r w:rsidRPr="004E17BB">
        <w:rPr>
          <w:spacing w:val="1"/>
        </w:rPr>
        <w:t xml:space="preserve"> </w:t>
      </w:r>
      <w:r w:rsidRPr="004E17BB">
        <w:t>b</w:t>
      </w:r>
      <w:r w:rsidRPr="004E17BB">
        <w:rPr>
          <w:spacing w:val="-1"/>
        </w:rPr>
        <w:t>e</w:t>
      </w:r>
      <w:r w:rsidRPr="004E17BB">
        <w:rPr>
          <w:spacing w:val="3"/>
        </w:rPr>
        <w:t>t</w:t>
      </w:r>
      <w:r w:rsidRPr="004E17BB">
        <w:t>w</w:t>
      </w:r>
      <w:r w:rsidRPr="004E17BB">
        <w:rPr>
          <w:spacing w:val="-1"/>
        </w:rPr>
        <w:t>ee</w:t>
      </w:r>
      <w:r w:rsidRPr="004E17BB">
        <w:t>n</w:t>
      </w:r>
      <w:r w:rsidRPr="004E17BB">
        <w:rPr>
          <w:spacing w:val="3"/>
        </w:rPr>
        <w:t xml:space="preserve"> </w:t>
      </w:r>
      <w:r w:rsidRPr="004E17BB">
        <w:rPr>
          <w:spacing w:val="-1"/>
        </w:rPr>
        <w:t>a</w:t>
      </w:r>
      <w:r w:rsidRPr="004E17BB">
        <w:rPr>
          <w:spacing w:val="1"/>
        </w:rPr>
        <w:t>m</w:t>
      </w:r>
      <w:r w:rsidRPr="004E17BB">
        <w:t>b</w:t>
      </w:r>
      <w:r w:rsidRPr="004E17BB">
        <w:rPr>
          <w:spacing w:val="1"/>
        </w:rPr>
        <w:t>i</w:t>
      </w:r>
      <w:r w:rsidRPr="004E17BB">
        <w:rPr>
          <w:spacing w:val="-1"/>
        </w:rPr>
        <w:t>e</w:t>
      </w:r>
      <w:r w:rsidRPr="004E17BB">
        <w:t>nt</w:t>
      </w:r>
      <w:r w:rsidRPr="004E17BB">
        <w:rPr>
          <w:spacing w:val="3"/>
        </w:rPr>
        <w:t xml:space="preserve"> </w:t>
      </w:r>
      <w:r w:rsidRPr="004E17BB">
        <w:rPr>
          <w:spacing w:val="1"/>
        </w:rPr>
        <w:t>t</w:t>
      </w:r>
      <w:r w:rsidRPr="004E17BB">
        <w:rPr>
          <w:spacing w:val="-1"/>
        </w:rPr>
        <w:t>e</w:t>
      </w:r>
      <w:r w:rsidRPr="004E17BB">
        <w:rPr>
          <w:spacing w:val="1"/>
        </w:rPr>
        <w:t>m</w:t>
      </w:r>
      <w:r w:rsidRPr="004E17BB">
        <w:t>p</w:t>
      </w:r>
      <w:r w:rsidRPr="004E17BB">
        <w:rPr>
          <w:spacing w:val="-1"/>
        </w:rPr>
        <w:t>era</w:t>
      </w:r>
      <w:r w:rsidRPr="004E17BB">
        <w:rPr>
          <w:spacing w:val="3"/>
        </w:rPr>
        <w:t>t</w:t>
      </w:r>
      <w:r w:rsidRPr="004E17BB">
        <w:t>u</w:t>
      </w:r>
      <w:r w:rsidRPr="004E17BB">
        <w:rPr>
          <w:spacing w:val="-1"/>
        </w:rPr>
        <w:t>r</w:t>
      </w:r>
      <w:r w:rsidRPr="004E17BB">
        <w:t>es sp</w:t>
      </w:r>
      <w:r w:rsidRPr="004E17BB">
        <w:rPr>
          <w:spacing w:val="-1"/>
        </w:rPr>
        <w:t>ec</w:t>
      </w:r>
      <w:r w:rsidRPr="004E17BB">
        <w:rPr>
          <w:spacing w:val="1"/>
        </w:rPr>
        <w:t>i</w:t>
      </w:r>
      <w:r w:rsidRPr="004E17BB">
        <w:rPr>
          <w:spacing w:val="-1"/>
        </w:rPr>
        <w:t>f</w:t>
      </w:r>
      <w:r w:rsidRPr="004E17BB">
        <w:rPr>
          <w:spacing w:val="1"/>
        </w:rPr>
        <w:t>i</w:t>
      </w:r>
      <w:r w:rsidRPr="004E17BB">
        <w:rPr>
          <w:spacing w:val="-1"/>
        </w:rPr>
        <w:t>e</w:t>
      </w:r>
      <w:r w:rsidRPr="004E17BB">
        <w:t>d</w:t>
      </w:r>
      <w:r w:rsidRPr="004E17BB">
        <w:rPr>
          <w:spacing w:val="3"/>
        </w:rPr>
        <w:t xml:space="preserve"> </w:t>
      </w:r>
      <w:r w:rsidRPr="004E17BB">
        <w:rPr>
          <w:spacing w:val="1"/>
        </w:rPr>
        <w:t>i</w:t>
      </w:r>
      <w:r w:rsidRPr="004E17BB">
        <w:t>n</w:t>
      </w:r>
      <w:r w:rsidRPr="004E17BB">
        <w:rPr>
          <w:spacing w:val="6"/>
        </w:rPr>
        <w:t xml:space="preserve"> </w:t>
      </w:r>
      <w:r w:rsidRPr="004E17BB">
        <w:rPr>
          <w:spacing w:val="1"/>
        </w:rPr>
        <w:t>t</w:t>
      </w:r>
      <w:r w:rsidRPr="004E17BB">
        <w:t>he</w:t>
      </w:r>
      <w:r w:rsidRPr="004E17BB">
        <w:rPr>
          <w:spacing w:val="5"/>
        </w:rPr>
        <w:t xml:space="preserve"> </w:t>
      </w:r>
      <w:r w:rsidRPr="004E17BB">
        <w:rPr>
          <w:spacing w:val="-1"/>
        </w:rPr>
        <w:t>a</w:t>
      </w:r>
      <w:r w:rsidRPr="004E17BB">
        <w:t>pp</w:t>
      </w:r>
      <w:r w:rsidRPr="004E17BB">
        <w:rPr>
          <w:spacing w:val="-1"/>
        </w:rPr>
        <w:t>r</w:t>
      </w:r>
      <w:r w:rsidRPr="004E17BB">
        <w:t>ov</w:t>
      </w:r>
      <w:r w:rsidRPr="004E17BB">
        <w:rPr>
          <w:spacing w:val="-1"/>
        </w:rPr>
        <w:t>e</w:t>
      </w:r>
      <w:r w:rsidRPr="004E17BB">
        <w:t>d sp</w:t>
      </w:r>
      <w:r w:rsidRPr="004E17BB">
        <w:rPr>
          <w:spacing w:val="-1"/>
        </w:rPr>
        <w:t>ec</w:t>
      </w:r>
      <w:r w:rsidRPr="004E17BB">
        <w:rPr>
          <w:spacing w:val="1"/>
        </w:rPr>
        <w:t>i</w:t>
      </w:r>
      <w:r w:rsidRPr="004E17BB">
        <w:rPr>
          <w:spacing w:val="-1"/>
        </w:rPr>
        <w:t>f</w:t>
      </w:r>
      <w:r w:rsidRPr="004E17BB">
        <w:rPr>
          <w:spacing w:val="1"/>
        </w:rPr>
        <w:t>i</w:t>
      </w:r>
      <w:r w:rsidRPr="004E17BB">
        <w:rPr>
          <w:spacing w:val="-1"/>
        </w:rPr>
        <w:t>ca</w:t>
      </w:r>
      <w:r w:rsidRPr="004E17BB">
        <w:rPr>
          <w:spacing w:val="1"/>
        </w:rPr>
        <w:t>ti</w:t>
      </w:r>
      <w:r w:rsidRPr="004E17BB">
        <w:t>on.</w:t>
      </w:r>
    </w:p>
    <w:p w:rsidR="00982D67" w:rsidRPr="004E17BB" w:rsidRDefault="00982D67" w:rsidP="00982D67">
      <w:r w:rsidRPr="004E17BB">
        <w:t>The</w:t>
      </w:r>
      <w:r w:rsidRPr="004E17BB">
        <w:rPr>
          <w:spacing w:val="3"/>
        </w:rPr>
        <w:t xml:space="preserve"> </w:t>
      </w:r>
      <w:r w:rsidRPr="004E17BB">
        <w:rPr>
          <w:spacing w:val="1"/>
        </w:rPr>
        <w:t>limit</w:t>
      </w:r>
      <w:r w:rsidRPr="004E17BB">
        <w:t>s</w:t>
      </w:r>
      <w:r w:rsidRPr="004E17BB">
        <w:rPr>
          <w:spacing w:val="5"/>
        </w:rPr>
        <w:t xml:space="preserve"> </w:t>
      </w:r>
      <w:r w:rsidRPr="004E17BB">
        <w:t>of</w:t>
      </w:r>
      <w:r w:rsidRPr="004E17BB">
        <w:rPr>
          <w:spacing w:val="5"/>
        </w:rPr>
        <w:t xml:space="preserve"> </w:t>
      </w:r>
      <w:r w:rsidRPr="004E17BB">
        <w:rPr>
          <w:spacing w:val="1"/>
        </w:rPr>
        <w:t>t</w:t>
      </w:r>
      <w:r w:rsidRPr="004E17BB">
        <w:rPr>
          <w:spacing w:val="-1"/>
        </w:rPr>
        <w:t>e</w:t>
      </w:r>
      <w:r w:rsidRPr="004E17BB">
        <w:rPr>
          <w:spacing w:val="1"/>
        </w:rPr>
        <w:t>m</w:t>
      </w:r>
      <w:r w:rsidRPr="004E17BB">
        <w:t>p</w:t>
      </w:r>
      <w:r w:rsidRPr="004E17BB">
        <w:rPr>
          <w:spacing w:val="-1"/>
        </w:rPr>
        <w:t>era</w:t>
      </w:r>
      <w:r w:rsidRPr="004E17BB">
        <w:rPr>
          <w:spacing w:val="1"/>
        </w:rPr>
        <w:t>t</w:t>
      </w:r>
      <w:r w:rsidRPr="004E17BB">
        <w:t>u</w:t>
      </w:r>
      <w:r w:rsidRPr="004E17BB">
        <w:rPr>
          <w:spacing w:val="2"/>
        </w:rPr>
        <w:t>r</w:t>
      </w:r>
      <w:r w:rsidRPr="004E17BB">
        <w:t xml:space="preserve">e </w:t>
      </w:r>
      <w:r w:rsidRPr="004E17BB">
        <w:rPr>
          <w:spacing w:val="-1"/>
        </w:rPr>
        <w:t>r</w:t>
      </w:r>
      <w:r w:rsidRPr="004E17BB">
        <w:rPr>
          <w:spacing w:val="1"/>
        </w:rPr>
        <w:t>i</w:t>
      </w:r>
      <w:r w:rsidRPr="004E17BB">
        <w:t>se</w:t>
      </w:r>
      <w:r w:rsidRPr="004E17BB">
        <w:rPr>
          <w:spacing w:val="4"/>
        </w:rPr>
        <w:t xml:space="preserve"> </w:t>
      </w:r>
      <w:r w:rsidRPr="004E17BB">
        <w:t>sh</w:t>
      </w:r>
      <w:r w:rsidRPr="004E17BB">
        <w:rPr>
          <w:spacing w:val="-1"/>
        </w:rPr>
        <w:t>a</w:t>
      </w:r>
      <w:r w:rsidRPr="004E17BB">
        <w:rPr>
          <w:spacing w:val="1"/>
        </w:rPr>
        <w:t>l</w:t>
      </w:r>
      <w:r w:rsidRPr="004E17BB">
        <w:t>l</w:t>
      </w:r>
      <w:r w:rsidRPr="004E17BB">
        <w:rPr>
          <w:spacing w:val="6"/>
        </w:rPr>
        <w:t xml:space="preserve"> </w:t>
      </w:r>
      <w:r w:rsidRPr="004E17BB">
        <w:rPr>
          <w:spacing w:val="-1"/>
        </w:rPr>
        <w:t>a</w:t>
      </w:r>
      <w:r w:rsidRPr="004E17BB">
        <w:rPr>
          <w:spacing w:val="1"/>
        </w:rPr>
        <w:t>l</w:t>
      </w:r>
      <w:r w:rsidRPr="004E17BB">
        <w:t>so</w:t>
      </w:r>
      <w:r w:rsidRPr="004E17BB">
        <w:rPr>
          <w:spacing w:val="5"/>
        </w:rPr>
        <w:t xml:space="preserve"> </w:t>
      </w:r>
      <w:r w:rsidRPr="004E17BB">
        <w:t>be</w:t>
      </w:r>
      <w:r w:rsidRPr="004E17BB">
        <w:rPr>
          <w:spacing w:val="8"/>
        </w:rPr>
        <w:t xml:space="preserve"> </w:t>
      </w:r>
      <w:r w:rsidRPr="004E17BB">
        <w:rPr>
          <w:spacing w:val="-1"/>
        </w:rPr>
        <w:t>c</w:t>
      </w:r>
      <w:r w:rsidRPr="004E17BB">
        <w:t>o</w:t>
      </w:r>
      <w:r w:rsidRPr="004E17BB">
        <w:rPr>
          <w:spacing w:val="-1"/>
        </w:rPr>
        <w:t>r</w:t>
      </w:r>
      <w:r w:rsidRPr="004E17BB">
        <w:rPr>
          <w:spacing w:val="2"/>
        </w:rPr>
        <w:t>re</w:t>
      </w:r>
      <w:r w:rsidRPr="004E17BB">
        <w:rPr>
          <w:spacing w:val="-1"/>
        </w:rPr>
        <w:t>c</w:t>
      </w:r>
      <w:r w:rsidRPr="004E17BB">
        <w:rPr>
          <w:spacing w:val="1"/>
        </w:rPr>
        <w:t>t</w:t>
      </w:r>
      <w:r w:rsidRPr="004E17BB">
        <w:rPr>
          <w:spacing w:val="-1"/>
        </w:rPr>
        <w:t>e</w:t>
      </w:r>
      <w:r w:rsidRPr="004E17BB">
        <w:t>d</w:t>
      </w:r>
      <w:r w:rsidRPr="004E17BB">
        <w:rPr>
          <w:spacing w:val="3"/>
        </w:rPr>
        <w:t xml:space="preserve"> </w:t>
      </w:r>
      <w:r w:rsidRPr="004E17BB">
        <w:rPr>
          <w:spacing w:val="-1"/>
        </w:rPr>
        <w:t>f</w:t>
      </w:r>
      <w:r w:rsidRPr="004E17BB">
        <w:t>or</w:t>
      </w:r>
      <w:r w:rsidRPr="004E17BB">
        <w:rPr>
          <w:spacing w:val="6"/>
        </w:rPr>
        <w:t xml:space="preserve"> </w:t>
      </w:r>
      <w:r w:rsidRPr="004E17BB">
        <w:rPr>
          <w:spacing w:val="-1"/>
        </w:rPr>
        <w:t>a</w:t>
      </w:r>
      <w:r w:rsidRPr="004E17BB">
        <w:rPr>
          <w:spacing w:val="1"/>
        </w:rPr>
        <w:t>ltit</w:t>
      </w:r>
      <w:r w:rsidRPr="004E17BB">
        <w:t>ude</w:t>
      </w:r>
      <w:r w:rsidRPr="004E17BB">
        <w:rPr>
          <w:spacing w:val="3"/>
        </w:rPr>
        <w:t xml:space="preserve"> </w:t>
      </w:r>
      <w:r w:rsidRPr="004E17BB">
        <w:rPr>
          <w:spacing w:val="-1"/>
        </w:rPr>
        <w:t>a</w:t>
      </w:r>
      <w:r w:rsidRPr="004E17BB">
        <w:t>s</w:t>
      </w:r>
      <w:r w:rsidRPr="004E17BB">
        <w:rPr>
          <w:spacing w:val="7"/>
        </w:rPr>
        <w:t xml:space="preserve"> </w:t>
      </w:r>
      <w:r w:rsidRPr="004E17BB">
        <w:t>p</w:t>
      </w:r>
      <w:r w:rsidRPr="004E17BB">
        <w:rPr>
          <w:spacing w:val="-1"/>
        </w:rPr>
        <w:t>e</w:t>
      </w:r>
      <w:r w:rsidRPr="004E17BB">
        <w:t>r</w:t>
      </w:r>
      <w:r w:rsidRPr="004E17BB">
        <w:rPr>
          <w:spacing w:val="9"/>
        </w:rPr>
        <w:t xml:space="preserve"> </w:t>
      </w:r>
      <w:r w:rsidRPr="004E17BB">
        <w:rPr>
          <w:spacing w:val="-1"/>
        </w:rPr>
        <w:t>I</w:t>
      </w:r>
      <w:r w:rsidRPr="004E17BB">
        <w:t>EC</w:t>
      </w:r>
      <w:r w:rsidRPr="004E17BB">
        <w:rPr>
          <w:spacing w:val="4"/>
        </w:rPr>
        <w:t xml:space="preserve"> </w:t>
      </w:r>
      <w:r w:rsidRPr="004E17BB">
        <w:rPr>
          <w:spacing w:val="-1"/>
        </w:rPr>
        <w:t>a</w:t>
      </w:r>
      <w:r w:rsidRPr="004E17BB">
        <w:t>nd s</w:t>
      </w:r>
      <w:r w:rsidRPr="004E17BB">
        <w:rPr>
          <w:spacing w:val="1"/>
        </w:rPr>
        <w:t>t</w:t>
      </w:r>
      <w:r w:rsidRPr="004E17BB">
        <w:rPr>
          <w:spacing w:val="-1"/>
        </w:rPr>
        <w:t>a</w:t>
      </w:r>
      <w:r w:rsidRPr="004E17BB">
        <w:rPr>
          <w:spacing w:val="1"/>
        </w:rPr>
        <w:t>t</w:t>
      </w:r>
      <w:r w:rsidRPr="004E17BB">
        <w:rPr>
          <w:spacing w:val="-1"/>
        </w:rPr>
        <w:t>e</w:t>
      </w:r>
      <w:r w:rsidRPr="004E17BB">
        <w:t>d</w:t>
      </w:r>
      <w:r w:rsidRPr="004E17BB">
        <w:rPr>
          <w:spacing w:val="-2"/>
        </w:rPr>
        <w:t xml:space="preserve"> </w:t>
      </w:r>
      <w:r w:rsidRPr="004E17BB">
        <w:rPr>
          <w:spacing w:val="1"/>
        </w:rPr>
        <w:t>i</w:t>
      </w:r>
      <w:r w:rsidRPr="004E17BB">
        <w:t>n</w:t>
      </w:r>
      <w:r w:rsidRPr="004E17BB">
        <w:rPr>
          <w:spacing w:val="-1"/>
        </w:rPr>
        <w:t xml:space="preserve"> </w:t>
      </w:r>
      <w:r w:rsidRPr="004E17BB">
        <w:rPr>
          <w:spacing w:val="1"/>
        </w:rPr>
        <w:t>t</w:t>
      </w:r>
      <w:r w:rsidRPr="004E17BB">
        <w:t>he</w:t>
      </w:r>
      <w:r w:rsidRPr="004E17BB">
        <w:rPr>
          <w:spacing w:val="-2"/>
        </w:rPr>
        <w:t xml:space="preserve"> </w:t>
      </w:r>
      <w:r w:rsidRPr="004E17BB">
        <w:t>b</w:t>
      </w:r>
      <w:r w:rsidRPr="004E17BB">
        <w:rPr>
          <w:spacing w:val="1"/>
        </w:rPr>
        <w:t>i</w:t>
      </w:r>
      <w:r w:rsidRPr="004E17BB">
        <w:t>d.</w:t>
      </w:r>
    </w:p>
    <w:p w:rsidR="00982D67" w:rsidRPr="004E17BB" w:rsidRDefault="00982D67" w:rsidP="00982D67">
      <w:pPr>
        <w:pStyle w:val="Heading3"/>
        <w:keepLines/>
        <w:spacing w:before="200" w:after="120" w:line="276" w:lineRule="auto"/>
        <w:ind w:left="864" w:hanging="864"/>
        <w:jc w:val="both"/>
      </w:pPr>
      <w:r w:rsidRPr="004E17BB">
        <w:lastRenderedPageBreak/>
        <w:t xml:space="preserve">Local Control Cabinet of VCB </w:t>
      </w:r>
    </w:p>
    <w:p w:rsidR="00982D67" w:rsidRPr="004E17BB" w:rsidRDefault="00982D67" w:rsidP="00982D67">
      <w:pPr>
        <w:rPr>
          <w:spacing w:val="-10"/>
          <w:w w:val="98"/>
        </w:rPr>
      </w:pPr>
      <w:r w:rsidRPr="004E17BB">
        <w:t>The operating mechanism, local controls and monitoring shall be provided in a metal clad control cabinet fitted to the same structure supporting the breaker and mounted at a convenient height for safe operation from ground level or from platform to be supplied under the contract.</w:t>
      </w:r>
      <w:r w:rsidRPr="004E17BB">
        <w:rPr>
          <w:spacing w:val="-10"/>
          <w:w w:val="98"/>
        </w:rPr>
        <w:t xml:space="preserve"> </w:t>
      </w:r>
    </w:p>
    <w:p w:rsidR="00982D67" w:rsidRPr="004E17BB" w:rsidRDefault="00982D67" w:rsidP="00982D67">
      <w:pPr>
        <w:pStyle w:val="Heading3"/>
        <w:keepLines/>
        <w:spacing w:before="200" w:after="120" w:line="276" w:lineRule="auto"/>
        <w:ind w:left="864" w:hanging="864"/>
        <w:jc w:val="both"/>
      </w:pPr>
      <w:r w:rsidRPr="004E17BB">
        <w:t xml:space="preserve">Cabinet </w:t>
      </w:r>
    </w:p>
    <w:p w:rsidR="00982D67" w:rsidRPr="004E17BB" w:rsidRDefault="00982D67" w:rsidP="00982D67">
      <w:r w:rsidRPr="004E17BB">
        <w:t>The cabinet shall be made of minimum 3 mm sheet steel and shall be constructed as a dust, weather and vermin proof outdoor housing with protection of IP-5</w:t>
      </w:r>
      <w:r>
        <w:t>5</w:t>
      </w:r>
      <w:r w:rsidRPr="004E17BB">
        <w:t xml:space="preserve"> class. It shall have single door and transparent windows for </w:t>
      </w:r>
      <w:r w:rsidRPr="004E17BB">
        <w:rPr>
          <w:w w:val="105"/>
        </w:rPr>
        <w:t xml:space="preserve">reading the circuit breaker ON or OFF position and spring charge position without </w:t>
      </w:r>
      <w:r w:rsidRPr="004E17BB">
        <w:t xml:space="preserve">opening the door. The door and any removable covers shall be gasket all round with </w:t>
      </w:r>
      <w:r w:rsidRPr="004E17BB">
        <w:rPr>
          <w:w w:val="103"/>
        </w:rPr>
        <w:t>neoprene bonded gaskets. A ventilating louver shall be provided with fine wire non-</w:t>
      </w:r>
      <w:r w:rsidRPr="004E17BB">
        <w:t xml:space="preserve">ferrous metal or stainless steel screen and filter. A </w:t>
      </w:r>
      <w:r w:rsidRPr="004E17BB">
        <w:rPr>
          <w:w w:val="103"/>
        </w:rPr>
        <w:t xml:space="preserve">230V AC heather with auto </w:t>
      </w:r>
      <w:r w:rsidRPr="004E17BB">
        <w:t xml:space="preserve">temperature control shall be provided in the cabinet to prevent moisture condensation and also a 230 volt lamp for internal illumination with door operated switch. The local control cabinet shall be subjected to surface treatment and painting as per clause on surface treatment of this specification. </w:t>
      </w:r>
    </w:p>
    <w:p w:rsidR="00982D67" w:rsidRPr="004E17BB" w:rsidRDefault="00982D67" w:rsidP="00982D67">
      <w:pPr>
        <w:pStyle w:val="Heading3"/>
        <w:keepLines/>
        <w:spacing w:before="200" w:after="120" w:line="276" w:lineRule="auto"/>
        <w:ind w:left="864" w:hanging="864"/>
        <w:jc w:val="both"/>
        <w:rPr>
          <w:rFonts w:eastAsia="MS PMincho"/>
        </w:rPr>
      </w:pPr>
      <w:r w:rsidRPr="004E17BB">
        <w:rPr>
          <w:rFonts w:eastAsia="MS PMincho"/>
        </w:rPr>
        <w:t>Wiring and Cabling</w:t>
      </w:r>
    </w:p>
    <w:p w:rsidR="00982D67" w:rsidRPr="004E17BB" w:rsidRDefault="00982D67" w:rsidP="00982D67">
      <w:pPr>
        <w:pStyle w:val="ListParagraph"/>
        <w:widowControl/>
        <w:numPr>
          <w:ilvl w:val="0"/>
          <w:numId w:val="27"/>
        </w:numPr>
        <w:spacing w:after="240" w:line="276" w:lineRule="auto"/>
        <w:ind w:left="450"/>
        <w:contextualSpacing/>
        <w:jc w:val="both"/>
      </w:pPr>
      <w:r w:rsidRPr="004E17BB">
        <w:t>Un</w:t>
      </w:r>
      <w:r w:rsidRPr="004E17BB">
        <w:rPr>
          <w:spacing w:val="1"/>
        </w:rPr>
        <w:t>l</w:t>
      </w:r>
      <w:r w:rsidRPr="004E17BB">
        <w:rPr>
          <w:spacing w:val="-1"/>
        </w:rPr>
        <w:t>e</w:t>
      </w:r>
      <w:r w:rsidRPr="004E17BB">
        <w:t>ss</w:t>
      </w:r>
      <w:r w:rsidRPr="004E17BB">
        <w:rPr>
          <w:spacing w:val="34"/>
        </w:rPr>
        <w:t xml:space="preserve"> </w:t>
      </w:r>
      <w:r w:rsidRPr="004E17BB">
        <w:t>o</w:t>
      </w:r>
      <w:r w:rsidRPr="004E17BB">
        <w:rPr>
          <w:spacing w:val="1"/>
        </w:rPr>
        <w:t>t</w:t>
      </w:r>
      <w:r w:rsidRPr="004E17BB">
        <w:t>h</w:t>
      </w:r>
      <w:r w:rsidRPr="004E17BB">
        <w:rPr>
          <w:spacing w:val="-1"/>
        </w:rPr>
        <w:t>er</w:t>
      </w:r>
      <w:r w:rsidRPr="004E17BB">
        <w:t>w</w:t>
      </w:r>
      <w:r w:rsidRPr="004E17BB">
        <w:rPr>
          <w:spacing w:val="1"/>
        </w:rPr>
        <w:t>i</w:t>
      </w:r>
      <w:r w:rsidRPr="004E17BB">
        <w:t>se</w:t>
      </w:r>
      <w:r w:rsidRPr="004E17BB">
        <w:rPr>
          <w:spacing w:val="34"/>
        </w:rPr>
        <w:t xml:space="preserve"> </w:t>
      </w:r>
      <w:r w:rsidRPr="004E17BB">
        <w:t>sp</w:t>
      </w:r>
      <w:r w:rsidRPr="004E17BB">
        <w:rPr>
          <w:spacing w:val="2"/>
        </w:rPr>
        <w:t>e</w:t>
      </w:r>
      <w:r w:rsidRPr="004E17BB">
        <w:rPr>
          <w:spacing w:val="-1"/>
        </w:rPr>
        <w:t>c</w:t>
      </w:r>
      <w:r w:rsidRPr="004E17BB">
        <w:rPr>
          <w:spacing w:val="1"/>
        </w:rPr>
        <w:t>i</w:t>
      </w:r>
      <w:r w:rsidRPr="004E17BB">
        <w:rPr>
          <w:spacing w:val="-1"/>
        </w:rPr>
        <w:t>f</w:t>
      </w:r>
      <w:r w:rsidRPr="004E17BB">
        <w:rPr>
          <w:spacing w:val="3"/>
        </w:rPr>
        <w:t>i</w:t>
      </w:r>
      <w:r w:rsidRPr="004E17BB">
        <w:rPr>
          <w:spacing w:val="-1"/>
        </w:rPr>
        <w:t>e</w:t>
      </w:r>
      <w:r w:rsidRPr="004E17BB">
        <w:t>d</w:t>
      </w:r>
      <w:r w:rsidRPr="004E17BB">
        <w:rPr>
          <w:spacing w:val="35"/>
        </w:rPr>
        <w:t xml:space="preserve"> </w:t>
      </w:r>
      <w:r w:rsidRPr="004E17BB">
        <w:rPr>
          <w:spacing w:val="-1"/>
        </w:rPr>
        <w:t>c</w:t>
      </w:r>
      <w:r w:rsidRPr="004E17BB">
        <w:t>on</w:t>
      </w:r>
      <w:r w:rsidRPr="004E17BB">
        <w:rPr>
          <w:spacing w:val="1"/>
        </w:rPr>
        <w:t>t</w:t>
      </w:r>
      <w:r w:rsidRPr="004E17BB">
        <w:rPr>
          <w:spacing w:val="-1"/>
        </w:rPr>
        <w:t>r</w:t>
      </w:r>
      <w:r w:rsidRPr="004E17BB">
        <w:t>ol</w:t>
      </w:r>
      <w:r w:rsidRPr="004E17BB">
        <w:rPr>
          <w:spacing w:val="37"/>
        </w:rPr>
        <w:t xml:space="preserve"> </w:t>
      </w:r>
      <w:r w:rsidRPr="004E17BB">
        <w:t>w</w:t>
      </w:r>
      <w:r w:rsidRPr="004E17BB">
        <w:rPr>
          <w:spacing w:val="1"/>
        </w:rPr>
        <w:t>i</w:t>
      </w:r>
      <w:r w:rsidRPr="004E17BB">
        <w:rPr>
          <w:spacing w:val="-1"/>
        </w:rPr>
        <w:t>r</w:t>
      </w:r>
      <w:r w:rsidRPr="004E17BB">
        <w:t>e</w:t>
      </w:r>
      <w:r w:rsidRPr="004E17BB">
        <w:rPr>
          <w:spacing w:val="37"/>
        </w:rPr>
        <w:t xml:space="preserve"> </w:t>
      </w:r>
      <w:r w:rsidRPr="004E17BB">
        <w:t>sh</w:t>
      </w:r>
      <w:r w:rsidRPr="004E17BB">
        <w:rPr>
          <w:spacing w:val="-1"/>
        </w:rPr>
        <w:t>a</w:t>
      </w:r>
      <w:r w:rsidRPr="004E17BB">
        <w:rPr>
          <w:spacing w:val="1"/>
        </w:rPr>
        <w:t>l</w:t>
      </w:r>
      <w:r w:rsidRPr="004E17BB">
        <w:t>l</w:t>
      </w:r>
      <w:r w:rsidRPr="004E17BB">
        <w:rPr>
          <w:spacing w:val="37"/>
        </w:rPr>
        <w:t xml:space="preserve"> </w:t>
      </w:r>
      <w:r w:rsidRPr="004E17BB">
        <w:t>be</w:t>
      </w:r>
      <w:r w:rsidRPr="004E17BB">
        <w:rPr>
          <w:spacing w:val="39"/>
        </w:rPr>
        <w:t xml:space="preserve"> </w:t>
      </w:r>
      <w:r w:rsidRPr="004E17BB">
        <w:t>s</w:t>
      </w:r>
      <w:r w:rsidRPr="004E17BB">
        <w:rPr>
          <w:spacing w:val="1"/>
        </w:rPr>
        <w:t>t</w:t>
      </w:r>
      <w:r w:rsidRPr="004E17BB">
        <w:rPr>
          <w:spacing w:val="-1"/>
        </w:rPr>
        <w:t>ra</w:t>
      </w:r>
      <w:r w:rsidRPr="004E17BB">
        <w:t>nd</w:t>
      </w:r>
      <w:r w:rsidRPr="004E17BB">
        <w:rPr>
          <w:spacing w:val="-1"/>
        </w:rPr>
        <w:t>e</w:t>
      </w:r>
      <w:r w:rsidRPr="004E17BB">
        <w:t>d</w:t>
      </w:r>
      <w:r w:rsidRPr="004E17BB">
        <w:rPr>
          <w:spacing w:val="36"/>
        </w:rPr>
        <w:t xml:space="preserve"> </w:t>
      </w:r>
      <w:r w:rsidRPr="004E17BB">
        <w:rPr>
          <w:spacing w:val="1"/>
        </w:rPr>
        <w:t>ti</w:t>
      </w:r>
      <w:r w:rsidRPr="004E17BB">
        <w:t>nn</w:t>
      </w:r>
      <w:r w:rsidRPr="004E17BB">
        <w:rPr>
          <w:spacing w:val="-1"/>
        </w:rPr>
        <w:t>e</w:t>
      </w:r>
      <w:r w:rsidRPr="004E17BB">
        <w:t>d</w:t>
      </w:r>
      <w:r w:rsidRPr="004E17BB">
        <w:rPr>
          <w:spacing w:val="37"/>
        </w:rPr>
        <w:t xml:space="preserve"> </w:t>
      </w:r>
      <w:r w:rsidRPr="004E17BB">
        <w:rPr>
          <w:spacing w:val="-1"/>
        </w:rPr>
        <w:t>c</w:t>
      </w:r>
      <w:r w:rsidRPr="004E17BB">
        <w:t>opp</w:t>
      </w:r>
      <w:r w:rsidRPr="004E17BB">
        <w:rPr>
          <w:spacing w:val="-1"/>
        </w:rPr>
        <w:t>e</w:t>
      </w:r>
      <w:r w:rsidRPr="004E17BB">
        <w:t>r sw</w:t>
      </w:r>
      <w:r w:rsidRPr="004E17BB">
        <w:rPr>
          <w:spacing w:val="1"/>
        </w:rPr>
        <w:t>it</w:t>
      </w:r>
      <w:r w:rsidRPr="004E17BB">
        <w:rPr>
          <w:spacing w:val="-1"/>
        </w:rPr>
        <w:t>c</w:t>
      </w:r>
      <w:r w:rsidRPr="004E17BB">
        <w:t>hbo</w:t>
      </w:r>
      <w:r w:rsidRPr="004E17BB">
        <w:rPr>
          <w:spacing w:val="-1"/>
        </w:rPr>
        <w:t>ar</w:t>
      </w:r>
      <w:r w:rsidRPr="004E17BB">
        <w:t>d</w:t>
      </w:r>
      <w:r w:rsidRPr="004E17BB">
        <w:rPr>
          <w:spacing w:val="1"/>
        </w:rPr>
        <w:t xml:space="preserve"> </w:t>
      </w:r>
      <w:r w:rsidRPr="004E17BB">
        <w:t>w</w:t>
      </w:r>
      <w:r w:rsidRPr="004E17BB">
        <w:rPr>
          <w:spacing w:val="1"/>
        </w:rPr>
        <w:t>i</w:t>
      </w:r>
      <w:r w:rsidRPr="004E17BB">
        <w:rPr>
          <w:spacing w:val="2"/>
        </w:rPr>
        <w:t>r</w:t>
      </w:r>
      <w:r w:rsidRPr="004E17BB">
        <w:t>e</w:t>
      </w:r>
      <w:r w:rsidRPr="004E17BB">
        <w:rPr>
          <w:spacing w:val="6"/>
        </w:rPr>
        <w:t xml:space="preserve"> </w:t>
      </w:r>
      <w:r w:rsidRPr="004E17BB">
        <w:t>w</w:t>
      </w:r>
      <w:r w:rsidRPr="004E17BB">
        <w:rPr>
          <w:spacing w:val="1"/>
        </w:rPr>
        <w:t>it</w:t>
      </w:r>
      <w:r w:rsidRPr="004E17BB">
        <w:t>h</w:t>
      </w:r>
      <w:r w:rsidRPr="004E17BB">
        <w:rPr>
          <w:spacing w:val="10"/>
        </w:rPr>
        <w:t xml:space="preserve"> </w:t>
      </w:r>
      <w:r w:rsidRPr="004E17BB">
        <w:t>1.1</w:t>
      </w:r>
      <w:r w:rsidRPr="004E17BB">
        <w:rPr>
          <w:spacing w:val="6"/>
        </w:rPr>
        <w:t xml:space="preserve"> </w:t>
      </w:r>
      <w:r w:rsidRPr="004E17BB">
        <w:t xml:space="preserve">KV </w:t>
      </w:r>
      <w:r w:rsidRPr="004E17BB">
        <w:rPr>
          <w:spacing w:val="1"/>
        </w:rPr>
        <w:t>P</w:t>
      </w:r>
      <w:r w:rsidRPr="004E17BB">
        <w:t>VC</w:t>
      </w:r>
      <w:r w:rsidRPr="004E17BB">
        <w:rPr>
          <w:spacing w:val="6"/>
        </w:rPr>
        <w:t xml:space="preserve"> </w:t>
      </w:r>
      <w:r w:rsidRPr="004E17BB">
        <w:rPr>
          <w:spacing w:val="1"/>
        </w:rPr>
        <w:t>i</w:t>
      </w:r>
      <w:r w:rsidRPr="004E17BB">
        <w:t>nsu</w:t>
      </w:r>
      <w:r w:rsidRPr="004E17BB">
        <w:rPr>
          <w:spacing w:val="1"/>
        </w:rPr>
        <w:t>l</w:t>
      </w:r>
      <w:r w:rsidRPr="004E17BB">
        <w:rPr>
          <w:spacing w:val="-1"/>
        </w:rPr>
        <w:t>a</w:t>
      </w:r>
      <w:r w:rsidRPr="004E17BB">
        <w:rPr>
          <w:spacing w:val="1"/>
        </w:rPr>
        <w:t>ti</w:t>
      </w:r>
      <w:r w:rsidRPr="004E17BB">
        <w:t>on</w:t>
      </w:r>
      <w:r w:rsidRPr="004E17BB">
        <w:rPr>
          <w:spacing w:val="4"/>
        </w:rPr>
        <w:t xml:space="preserve"> </w:t>
      </w:r>
      <w:r w:rsidRPr="004E17BB">
        <w:rPr>
          <w:spacing w:val="-1"/>
        </w:rPr>
        <w:t>c</w:t>
      </w:r>
      <w:r w:rsidRPr="004E17BB">
        <w:t>on</w:t>
      </w:r>
      <w:r w:rsidRPr="004E17BB">
        <w:rPr>
          <w:spacing w:val="-1"/>
        </w:rPr>
        <w:t>f</w:t>
      </w:r>
      <w:r w:rsidRPr="004E17BB">
        <w:t>o</w:t>
      </w:r>
      <w:r w:rsidRPr="004E17BB">
        <w:rPr>
          <w:spacing w:val="-1"/>
        </w:rPr>
        <w:t>r</w:t>
      </w:r>
      <w:r w:rsidRPr="004E17BB">
        <w:rPr>
          <w:spacing w:val="1"/>
        </w:rPr>
        <w:t>mi</w:t>
      </w:r>
      <w:r w:rsidRPr="004E17BB">
        <w:t xml:space="preserve">ng </w:t>
      </w:r>
      <w:r w:rsidRPr="004E17BB">
        <w:rPr>
          <w:spacing w:val="1"/>
        </w:rPr>
        <w:t>t</w:t>
      </w:r>
      <w:r w:rsidRPr="004E17BB">
        <w:t>o</w:t>
      </w:r>
      <w:r w:rsidRPr="004E17BB">
        <w:rPr>
          <w:spacing w:val="8"/>
        </w:rPr>
        <w:t xml:space="preserve"> </w:t>
      </w:r>
      <w:r w:rsidRPr="004E17BB">
        <w:rPr>
          <w:spacing w:val="1"/>
        </w:rPr>
        <w:t>t</w:t>
      </w:r>
      <w:r w:rsidRPr="004E17BB">
        <w:t xml:space="preserve">he </w:t>
      </w:r>
      <w:r w:rsidRPr="004E17BB">
        <w:rPr>
          <w:spacing w:val="-1"/>
        </w:rPr>
        <w:t>re</w:t>
      </w:r>
      <w:r w:rsidRPr="004E17BB">
        <w:t>qu</w:t>
      </w:r>
      <w:r w:rsidRPr="004E17BB">
        <w:rPr>
          <w:spacing w:val="1"/>
        </w:rPr>
        <w:t>i</w:t>
      </w:r>
      <w:r w:rsidRPr="004E17BB">
        <w:rPr>
          <w:spacing w:val="-1"/>
        </w:rPr>
        <w:t>re</w:t>
      </w:r>
      <w:r w:rsidRPr="004E17BB">
        <w:rPr>
          <w:spacing w:val="1"/>
        </w:rPr>
        <w:t>m</w:t>
      </w:r>
      <w:r w:rsidRPr="004E17BB">
        <w:rPr>
          <w:spacing w:val="-1"/>
        </w:rPr>
        <w:t>e</w:t>
      </w:r>
      <w:r w:rsidRPr="004E17BB">
        <w:t>n</w:t>
      </w:r>
      <w:r w:rsidRPr="004E17BB">
        <w:rPr>
          <w:spacing w:val="1"/>
        </w:rPr>
        <w:t>t</w:t>
      </w:r>
      <w:r w:rsidRPr="004E17BB">
        <w:t>s</w:t>
      </w:r>
      <w:r w:rsidRPr="004E17BB">
        <w:rPr>
          <w:spacing w:val="-8"/>
        </w:rPr>
        <w:t xml:space="preserve"> </w:t>
      </w:r>
      <w:r w:rsidRPr="004E17BB">
        <w:t>of</w:t>
      </w:r>
      <w:r w:rsidRPr="004E17BB">
        <w:rPr>
          <w:spacing w:val="2"/>
        </w:rPr>
        <w:t xml:space="preserve"> </w:t>
      </w:r>
      <w:r w:rsidRPr="004E17BB">
        <w:rPr>
          <w:spacing w:val="-5"/>
        </w:rPr>
        <w:t>I</w:t>
      </w:r>
      <w:r w:rsidRPr="004E17BB">
        <w:rPr>
          <w:spacing w:val="4"/>
        </w:rPr>
        <w:t>S</w:t>
      </w:r>
      <w:r w:rsidRPr="004E17BB">
        <w:rPr>
          <w:spacing w:val="-1"/>
        </w:rPr>
        <w:t>-</w:t>
      </w:r>
      <w:r w:rsidRPr="004E17BB">
        <w:t>1554.</w:t>
      </w:r>
    </w:p>
    <w:p w:rsidR="00982D67" w:rsidRPr="004E17BB" w:rsidRDefault="00982D67" w:rsidP="00982D67">
      <w:pPr>
        <w:pStyle w:val="ListParagraph"/>
        <w:widowControl/>
        <w:numPr>
          <w:ilvl w:val="0"/>
          <w:numId w:val="27"/>
        </w:numPr>
        <w:spacing w:after="240" w:line="276" w:lineRule="auto"/>
        <w:ind w:left="450"/>
        <w:contextualSpacing/>
        <w:jc w:val="both"/>
      </w:pPr>
      <w:r w:rsidRPr="004E17BB">
        <w:t>A</w:t>
      </w:r>
      <w:r w:rsidRPr="004E17BB">
        <w:rPr>
          <w:spacing w:val="1"/>
        </w:rPr>
        <w:t>l</w:t>
      </w:r>
      <w:r w:rsidRPr="004E17BB">
        <w:t>l</w:t>
      </w:r>
      <w:r w:rsidRPr="004E17BB">
        <w:rPr>
          <w:spacing w:val="3"/>
        </w:rPr>
        <w:t xml:space="preserve"> </w:t>
      </w:r>
      <w:r w:rsidRPr="004E17BB">
        <w:rPr>
          <w:spacing w:val="1"/>
        </w:rPr>
        <w:t>t</w:t>
      </w:r>
      <w:r w:rsidRPr="004E17BB">
        <w:t>he</w:t>
      </w:r>
      <w:r w:rsidRPr="004E17BB">
        <w:rPr>
          <w:spacing w:val="3"/>
        </w:rPr>
        <w:t xml:space="preserve"> </w:t>
      </w:r>
      <w:r w:rsidRPr="004E17BB">
        <w:rPr>
          <w:spacing w:val="-1"/>
        </w:rPr>
        <w:t>c</w:t>
      </w:r>
      <w:r w:rsidRPr="004E17BB">
        <w:t>on</w:t>
      </w:r>
      <w:r w:rsidRPr="004E17BB">
        <w:rPr>
          <w:spacing w:val="1"/>
        </w:rPr>
        <w:t>t</w:t>
      </w:r>
      <w:r w:rsidRPr="004E17BB">
        <w:rPr>
          <w:spacing w:val="-1"/>
        </w:rPr>
        <w:t>r</w:t>
      </w:r>
      <w:r w:rsidRPr="004E17BB">
        <w:t>ol</w:t>
      </w:r>
      <w:r w:rsidRPr="004E17BB">
        <w:rPr>
          <w:spacing w:val="4"/>
        </w:rPr>
        <w:t xml:space="preserve"> </w:t>
      </w:r>
      <w:r w:rsidRPr="004E17BB">
        <w:rPr>
          <w:spacing w:val="-1"/>
        </w:rPr>
        <w:t>c</w:t>
      </w:r>
      <w:r w:rsidRPr="004E17BB">
        <w:rPr>
          <w:spacing w:val="1"/>
        </w:rPr>
        <w:t>i</w:t>
      </w:r>
      <w:r w:rsidRPr="004E17BB">
        <w:rPr>
          <w:spacing w:val="-1"/>
        </w:rPr>
        <w:t>rc</w:t>
      </w:r>
      <w:r w:rsidRPr="004E17BB">
        <w:t>u</w:t>
      </w:r>
      <w:r w:rsidRPr="004E17BB">
        <w:rPr>
          <w:spacing w:val="1"/>
        </w:rPr>
        <w:t>i</w:t>
      </w:r>
      <w:r w:rsidRPr="004E17BB">
        <w:t>t</w:t>
      </w:r>
      <w:r w:rsidRPr="004E17BB">
        <w:rPr>
          <w:spacing w:val="6"/>
        </w:rPr>
        <w:t xml:space="preserve"> </w:t>
      </w:r>
      <w:r w:rsidRPr="004E17BB">
        <w:rPr>
          <w:spacing w:val="-1"/>
        </w:rPr>
        <w:t>a</w:t>
      </w:r>
      <w:r w:rsidRPr="004E17BB">
        <w:rPr>
          <w:spacing w:val="3"/>
        </w:rPr>
        <w:t>n</w:t>
      </w:r>
      <w:r w:rsidRPr="004E17BB">
        <w:t>d</w:t>
      </w:r>
      <w:r w:rsidRPr="004E17BB">
        <w:rPr>
          <w:spacing w:val="3"/>
        </w:rPr>
        <w:t xml:space="preserve"> </w:t>
      </w:r>
      <w:r w:rsidRPr="004E17BB">
        <w:t>s</w:t>
      </w:r>
      <w:r w:rsidRPr="004E17BB">
        <w:rPr>
          <w:spacing w:val="-1"/>
        </w:rPr>
        <w:t>ec</w:t>
      </w:r>
      <w:r w:rsidRPr="004E17BB">
        <w:t>ond</w:t>
      </w:r>
      <w:r w:rsidRPr="004E17BB">
        <w:rPr>
          <w:spacing w:val="2"/>
        </w:rPr>
        <w:t>a</w:t>
      </w:r>
      <w:r w:rsidRPr="004E17BB">
        <w:rPr>
          <w:spacing w:val="4"/>
        </w:rPr>
        <w:t>r</w:t>
      </w:r>
      <w:r w:rsidRPr="004E17BB">
        <w:t>y</w:t>
      </w:r>
      <w:r w:rsidRPr="004E17BB">
        <w:rPr>
          <w:spacing w:val="-7"/>
        </w:rPr>
        <w:t xml:space="preserve"> </w:t>
      </w:r>
      <w:r w:rsidRPr="004E17BB">
        <w:t>w</w:t>
      </w:r>
      <w:r w:rsidRPr="004E17BB">
        <w:rPr>
          <w:spacing w:val="1"/>
        </w:rPr>
        <w:t>i</w:t>
      </w:r>
      <w:r w:rsidRPr="004E17BB">
        <w:rPr>
          <w:spacing w:val="-1"/>
        </w:rPr>
        <w:t>r</w:t>
      </w:r>
      <w:r w:rsidRPr="004E17BB">
        <w:rPr>
          <w:spacing w:val="1"/>
        </w:rPr>
        <w:t>i</w:t>
      </w:r>
      <w:r w:rsidRPr="004E17BB">
        <w:rPr>
          <w:spacing w:val="3"/>
        </w:rPr>
        <w:t>n</w:t>
      </w:r>
      <w:r w:rsidRPr="004E17BB">
        <w:t>g sh</w:t>
      </w:r>
      <w:r w:rsidRPr="004E17BB">
        <w:rPr>
          <w:spacing w:val="-1"/>
        </w:rPr>
        <w:t>a</w:t>
      </w:r>
      <w:r w:rsidRPr="004E17BB">
        <w:rPr>
          <w:spacing w:val="1"/>
        </w:rPr>
        <w:t>l</w:t>
      </w:r>
      <w:r w:rsidRPr="004E17BB">
        <w:t>l</w:t>
      </w:r>
      <w:r w:rsidRPr="004E17BB">
        <w:rPr>
          <w:spacing w:val="6"/>
        </w:rPr>
        <w:t xml:space="preserve"> </w:t>
      </w:r>
      <w:r w:rsidRPr="004E17BB">
        <w:t>be</w:t>
      </w:r>
      <w:r w:rsidRPr="004E17BB">
        <w:rPr>
          <w:spacing w:val="3"/>
        </w:rPr>
        <w:t xml:space="preserve"> </w:t>
      </w:r>
      <w:r w:rsidRPr="004E17BB">
        <w:t>w</w:t>
      </w:r>
      <w:r w:rsidRPr="004E17BB">
        <w:rPr>
          <w:spacing w:val="1"/>
        </w:rPr>
        <w:t>i</w:t>
      </w:r>
      <w:r w:rsidRPr="004E17BB">
        <w:rPr>
          <w:spacing w:val="-1"/>
        </w:rPr>
        <w:t>re</w:t>
      </w:r>
      <w:r w:rsidRPr="004E17BB">
        <w:t>d</w:t>
      </w:r>
      <w:r w:rsidRPr="004E17BB">
        <w:rPr>
          <w:spacing w:val="3"/>
        </w:rPr>
        <w:t xml:space="preserve"> </w:t>
      </w:r>
      <w:r w:rsidRPr="004E17BB">
        <w:rPr>
          <w:spacing w:val="-1"/>
        </w:rPr>
        <w:t>c</w:t>
      </w:r>
      <w:r w:rsidRPr="004E17BB">
        <w:t>o</w:t>
      </w:r>
      <w:r w:rsidRPr="004E17BB">
        <w:rPr>
          <w:spacing w:val="1"/>
        </w:rPr>
        <w:t>m</w:t>
      </w:r>
      <w:r w:rsidRPr="004E17BB">
        <w:t>p</w:t>
      </w:r>
      <w:r w:rsidRPr="004E17BB">
        <w:rPr>
          <w:spacing w:val="1"/>
        </w:rPr>
        <w:t>l</w:t>
      </w:r>
      <w:r w:rsidRPr="004E17BB">
        <w:rPr>
          <w:spacing w:val="-1"/>
        </w:rPr>
        <w:t>e</w:t>
      </w:r>
      <w:r w:rsidRPr="004E17BB">
        <w:rPr>
          <w:spacing w:val="1"/>
        </w:rPr>
        <w:t>t</w:t>
      </w:r>
      <w:r w:rsidRPr="004E17BB">
        <w:rPr>
          <w:spacing w:val="-1"/>
        </w:rPr>
        <w:t>e</w:t>
      </w:r>
      <w:r w:rsidRPr="004E17BB">
        <w:rPr>
          <w:spacing w:val="5"/>
        </w:rPr>
        <w:t>l</w:t>
      </w:r>
      <w:r w:rsidRPr="004E17BB">
        <w:t>y</w:t>
      </w:r>
      <w:r w:rsidRPr="004E17BB">
        <w:rPr>
          <w:spacing w:val="-2"/>
        </w:rPr>
        <w:t xml:space="preserve"> </w:t>
      </w:r>
      <w:r w:rsidRPr="004E17BB">
        <w:rPr>
          <w:spacing w:val="-1"/>
        </w:rPr>
        <w:t>a</w:t>
      </w:r>
      <w:r w:rsidRPr="004E17BB">
        <w:t>nd b</w:t>
      </w:r>
      <w:r w:rsidRPr="004E17BB">
        <w:rPr>
          <w:spacing w:val="-1"/>
        </w:rPr>
        <w:t>r</w:t>
      </w:r>
      <w:r w:rsidRPr="004E17BB">
        <w:t>ou</w:t>
      </w:r>
      <w:r w:rsidRPr="004E17BB">
        <w:rPr>
          <w:spacing w:val="-2"/>
        </w:rPr>
        <w:t>g</w:t>
      </w:r>
      <w:r w:rsidRPr="004E17BB">
        <w:t>ht</w:t>
      </w:r>
      <w:r w:rsidRPr="004E17BB">
        <w:rPr>
          <w:spacing w:val="56"/>
        </w:rPr>
        <w:t xml:space="preserve"> </w:t>
      </w:r>
      <w:r w:rsidRPr="004E17BB">
        <w:t xml:space="preserve">out </w:t>
      </w:r>
      <w:r w:rsidRPr="004E17BB">
        <w:rPr>
          <w:spacing w:val="3"/>
        </w:rPr>
        <w:t>p</w:t>
      </w:r>
      <w:r w:rsidRPr="004E17BB">
        <w:rPr>
          <w:spacing w:val="-1"/>
        </w:rPr>
        <w:t>re</w:t>
      </w:r>
      <w:r w:rsidRPr="004E17BB">
        <w:rPr>
          <w:spacing w:val="2"/>
        </w:rPr>
        <w:t>f</w:t>
      </w:r>
      <w:r w:rsidRPr="004E17BB">
        <w:rPr>
          <w:spacing w:val="-1"/>
        </w:rPr>
        <w:t>era</w:t>
      </w:r>
      <w:r w:rsidRPr="004E17BB">
        <w:t>b</w:t>
      </w:r>
      <w:r w:rsidRPr="004E17BB">
        <w:rPr>
          <w:spacing w:val="5"/>
        </w:rPr>
        <w:t>l</w:t>
      </w:r>
      <w:r w:rsidRPr="004E17BB">
        <w:t>y</w:t>
      </w:r>
      <w:r w:rsidRPr="004E17BB">
        <w:rPr>
          <w:spacing w:val="53"/>
        </w:rPr>
        <w:t xml:space="preserve"> </w:t>
      </w:r>
      <w:r w:rsidRPr="004E17BB">
        <w:rPr>
          <w:spacing w:val="1"/>
        </w:rPr>
        <w:t>t</w:t>
      </w:r>
      <w:r w:rsidRPr="004E17BB">
        <w:t>o a v</w:t>
      </w:r>
      <w:r w:rsidRPr="004E17BB">
        <w:rPr>
          <w:spacing w:val="-1"/>
        </w:rPr>
        <w:t>er</w:t>
      </w:r>
      <w:r w:rsidRPr="004E17BB">
        <w:rPr>
          <w:spacing w:val="1"/>
        </w:rPr>
        <w:t>ti</w:t>
      </w:r>
      <w:r w:rsidRPr="004E17BB">
        <w:rPr>
          <w:spacing w:val="2"/>
        </w:rPr>
        <w:t>c</w:t>
      </w:r>
      <w:r w:rsidRPr="004E17BB">
        <w:rPr>
          <w:spacing w:val="-1"/>
        </w:rPr>
        <w:t>a</w:t>
      </w:r>
      <w:r w:rsidRPr="004E17BB">
        <w:t xml:space="preserve">l </w:t>
      </w:r>
      <w:r w:rsidRPr="004E17BB">
        <w:rPr>
          <w:spacing w:val="1"/>
        </w:rPr>
        <w:t>t</w:t>
      </w:r>
      <w:r w:rsidRPr="004E17BB">
        <w:rPr>
          <w:spacing w:val="-1"/>
        </w:rPr>
        <w:t>er</w:t>
      </w:r>
      <w:r w:rsidRPr="004E17BB">
        <w:rPr>
          <w:spacing w:val="1"/>
        </w:rPr>
        <w:t>mi</w:t>
      </w:r>
      <w:r w:rsidRPr="004E17BB">
        <w:t>n</w:t>
      </w:r>
      <w:r w:rsidRPr="004E17BB">
        <w:rPr>
          <w:spacing w:val="-1"/>
        </w:rPr>
        <w:t>a</w:t>
      </w:r>
      <w:r w:rsidRPr="004E17BB">
        <w:t>l</w:t>
      </w:r>
      <w:r w:rsidRPr="004E17BB">
        <w:rPr>
          <w:spacing w:val="59"/>
        </w:rPr>
        <w:t xml:space="preserve"> </w:t>
      </w:r>
      <w:r w:rsidRPr="004E17BB">
        <w:rPr>
          <w:spacing w:val="3"/>
        </w:rPr>
        <w:t>b</w:t>
      </w:r>
      <w:r w:rsidRPr="004E17BB">
        <w:rPr>
          <w:spacing w:val="1"/>
        </w:rPr>
        <w:t>l</w:t>
      </w:r>
      <w:r w:rsidRPr="004E17BB">
        <w:t>o</w:t>
      </w:r>
      <w:r w:rsidRPr="004E17BB">
        <w:rPr>
          <w:spacing w:val="-1"/>
        </w:rPr>
        <w:t>c</w:t>
      </w:r>
      <w:r w:rsidRPr="004E17BB">
        <w:t>k</w:t>
      </w:r>
      <w:r w:rsidRPr="004E17BB">
        <w:rPr>
          <w:spacing w:val="59"/>
        </w:rPr>
        <w:t xml:space="preserve"> </w:t>
      </w:r>
      <w:r w:rsidRPr="004E17BB">
        <w:rPr>
          <w:spacing w:val="-1"/>
        </w:rPr>
        <w:t>rea</w:t>
      </w:r>
      <w:r w:rsidRPr="004E17BB">
        <w:rPr>
          <w:spacing w:val="5"/>
        </w:rPr>
        <w:t>d</w:t>
      </w:r>
      <w:r w:rsidRPr="004E17BB">
        <w:t>y</w:t>
      </w:r>
      <w:r w:rsidRPr="004E17BB">
        <w:rPr>
          <w:spacing w:val="56"/>
        </w:rPr>
        <w:t xml:space="preserve"> </w:t>
      </w:r>
      <w:r w:rsidRPr="004E17BB">
        <w:rPr>
          <w:spacing w:val="-1"/>
        </w:rPr>
        <w:t>f</w:t>
      </w:r>
      <w:r w:rsidRPr="004E17BB">
        <w:t xml:space="preserve">or </w:t>
      </w:r>
      <w:r w:rsidRPr="004E17BB">
        <w:rPr>
          <w:spacing w:val="-1"/>
        </w:rPr>
        <w:t>e</w:t>
      </w:r>
      <w:r w:rsidRPr="004E17BB">
        <w:rPr>
          <w:spacing w:val="3"/>
        </w:rPr>
        <w:t>x</w:t>
      </w:r>
      <w:r w:rsidRPr="004E17BB">
        <w:rPr>
          <w:spacing w:val="1"/>
        </w:rPr>
        <w:t>t</w:t>
      </w:r>
      <w:r w:rsidRPr="004E17BB">
        <w:rPr>
          <w:spacing w:val="-1"/>
        </w:rPr>
        <w:t>er</w:t>
      </w:r>
      <w:r w:rsidRPr="004E17BB">
        <w:t>n</w:t>
      </w:r>
      <w:r w:rsidRPr="004E17BB">
        <w:rPr>
          <w:spacing w:val="-1"/>
        </w:rPr>
        <w:t>a</w:t>
      </w:r>
      <w:r w:rsidRPr="004E17BB">
        <w:t xml:space="preserve">l </w:t>
      </w:r>
      <w:r w:rsidRPr="004E17BB">
        <w:rPr>
          <w:spacing w:val="-1"/>
        </w:rPr>
        <w:t>c</w:t>
      </w:r>
      <w:r w:rsidRPr="004E17BB">
        <w:t>onn</w:t>
      </w:r>
      <w:r w:rsidRPr="004E17BB">
        <w:rPr>
          <w:spacing w:val="-1"/>
        </w:rPr>
        <w:t>ec</w:t>
      </w:r>
      <w:r w:rsidRPr="004E17BB">
        <w:rPr>
          <w:spacing w:val="1"/>
        </w:rPr>
        <w:t>ti</w:t>
      </w:r>
      <w:r w:rsidRPr="004E17BB">
        <w:t xml:space="preserve">ons </w:t>
      </w:r>
      <w:r w:rsidRPr="004E17BB">
        <w:rPr>
          <w:spacing w:val="1"/>
        </w:rPr>
        <w:t>i</w:t>
      </w:r>
      <w:r w:rsidRPr="004E17BB">
        <w:t>n</w:t>
      </w:r>
      <w:r w:rsidRPr="004E17BB">
        <w:rPr>
          <w:spacing w:val="6"/>
        </w:rPr>
        <w:t xml:space="preserve"> </w:t>
      </w:r>
      <w:r w:rsidRPr="004E17BB">
        <w:rPr>
          <w:spacing w:val="1"/>
        </w:rPr>
        <w:t>t</w:t>
      </w:r>
      <w:r w:rsidRPr="004E17BB">
        <w:t>he</w:t>
      </w:r>
      <w:r w:rsidRPr="004E17BB">
        <w:rPr>
          <w:spacing w:val="5"/>
        </w:rPr>
        <w:t xml:space="preserve"> </w:t>
      </w:r>
      <w:r w:rsidRPr="004E17BB">
        <w:rPr>
          <w:spacing w:val="-1"/>
        </w:rPr>
        <w:t>c</w:t>
      </w:r>
      <w:r w:rsidRPr="004E17BB">
        <w:t>on</w:t>
      </w:r>
      <w:r w:rsidRPr="004E17BB">
        <w:rPr>
          <w:spacing w:val="1"/>
        </w:rPr>
        <w:t>t</w:t>
      </w:r>
      <w:r w:rsidRPr="004E17BB">
        <w:rPr>
          <w:spacing w:val="-1"/>
        </w:rPr>
        <w:t>r</w:t>
      </w:r>
      <w:r w:rsidRPr="004E17BB">
        <w:rPr>
          <w:spacing w:val="3"/>
        </w:rPr>
        <w:t>o</w:t>
      </w:r>
      <w:r w:rsidRPr="004E17BB">
        <w:t>l</w:t>
      </w:r>
      <w:r w:rsidRPr="004E17BB">
        <w:rPr>
          <w:spacing w:val="3"/>
        </w:rPr>
        <w:t xml:space="preserve"> </w:t>
      </w:r>
      <w:r w:rsidRPr="004E17BB">
        <w:rPr>
          <w:spacing w:val="-1"/>
        </w:rPr>
        <w:t>ca</w:t>
      </w:r>
      <w:r w:rsidRPr="004E17BB">
        <w:t>b</w:t>
      </w:r>
      <w:r w:rsidRPr="004E17BB">
        <w:rPr>
          <w:spacing w:val="1"/>
        </w:rPr>
        <w:t>i</w:t>
      </w:r>
      <w:r w:rsidRPr="004E17BB">
        <w:t>n</w:t>
      </w:r>
      <w:r w:rsidRPr="004E17BB">
        <w:rPr>
          <w:spacing w:val="-1"/>
        </w:rPr>
        <w:t>e</w:t>
      </w:r>
      <w:r w:rsidRPr="004E17BB">
        <w:rPr>
          <w:spacing w:val="1"/>
        </w:rPr>
        <w:t>t</w:t>
      </w:r>
      <w:r w:rsidRPr="004E17BB">
        <w:t>. The</w:t>
      </w:r>
      <w:r w:rsidRPr="004E17BB">
        <w:rPr>
          <w:spacing w:val="3"/>
        </w:rPr>
        <w:t xml:space="preserve"> </w:t>
      </w:r>
      <w:r w:rsidRPr="004E17BB">
        <w:rPr>
          <w:spacing w:val="-1"/>
        </w:rPr>
        <w:t>c</w:t>
      </w:r>
      <w:r w:rsidRPr="004E17BB">
        <w:t>on</w:t>
      </w:r>
      <w:r w:rsidRPr="004E17BB">
        <w:rPr>
          <w:spacing w:val="1"/>
        </w:rPr>
        <w:t>t</w:t>
      </w:r>
      <w:r w:rsidRPr="004E17BB">
        <w:rPr>
          <w:spacing w:val="-1"/>
        </w:rPr>
        <w:t>r</w:t>
      </w:r>
      <w:r w:rsidRPr="004E17BB">
        <w:t>ol</w:t>
      </w:r>
      <w:r w:rsidRPr="004E17BB">
        <w:rPr>
          <w:spacing w:val="3"/>
        </w:rPr>
        <w:t xml:space="preserve"> </w:t>
      </w:r>
      <w:r w:rsidRPr="004E17BB">
        <w:rPr>
          <w:spacing w:val="2"/>
        </w:rPr>
        <w:t>w</w:t>
      </w:r>
      <w:r w:rsidRPr="004E17BB">
        <w:rPr>
          <w:spacing w:val="1"/>
        </w:rPr>
        <w:t>i</w:t>
      </w:r>
      <w:r w:rsidRPr="004E17BB">
        <w:rPr>
          <w:spacing w:val="-1"/>
        </w:rPr>
        <w:t>r</w:t>
      </w:r>
      <w:r w:rsidRPr="004E17BB">
        <w:t>e</w:t>
      </w:r>
      <w:r w:rsidRPr="004E17BB">
        <w:rPr>
          <w:spacing w:val="3"/>
        </w:rPr>
        <w:t xml:space="preserve"> </w:t>
      </w:r>
      <w:r w:rsidRPr="004E17BB">
        <w:t>sh</w:t>
      </w:r>
      <w:r w:rsidRPr="004E17BB">
        <w:rPr>
          <w:spacing w:val="-1"/>
        </w:rPr>
        <w:t>a</w:t>
      </w:r>
      <w:r w:rsidRPr="004E17BB">
        <w:rPr>
          <w:spacing w:val="1"/>
        </w:rPr>
        <w:t>l</w:t>
      </w:r>
      <w:r w:rsidRPr="004E17BB">
        <w:t>l</w:t>
      </w:r>
      <w:r w:rsidRPr="004E17BB">
        <w:rPr>
          <w:spacing w:val="5"/>
        </w:rPr>
        <w:t xml:space="preserve"> </w:t>
      </w:r>
      <w:r w:rsidRPr="004E17BB">
        <w:t>not</w:t>
      </w:r>
      <w:r w:rsidRPr="004E17BB">
        <w:rPr>
          <w:spacing w:val="5"/>
        </w:rPr>
        <w:t xml:space="preserve"> </w:t>
      </w:r>
      <w:r w:rsidRPr="004E17BB">
        <w:t>be</w:t>
      </w:r>
      <w:r w:rsidRPr="004E17BB">
        <w:rPr>
          <w:spacing w:val="5"/>
        </w:rPr>
        <w:t xml:space="preserve"> </w:t>
      </w:r>
      <w:r w:rsidRPr="004E17BB">
        <w:t>of</w:t>
      </w:r>
      <w:r w:rsidRPr="004E17BB">
        <w:rPr>
          <w:spacing w:val="4"/>
        </w:rPr>
        <w:t xml:space="preserve"> </w:t>
      </w:r>
      <w:r w:rsidRPr="004E17BB">
        <w:rPr>
          <w:spacing w:val="-1"/>
        </w:rPr>
        <w:t>cr</w:t>
      </w:r>
      <w:r w:rsidRPr="004E17BB">
        <w:t>oss- s</w:t>
      </w:r>
      <w:r w:rsidRPr="004E17BB">
        <w:rPr>
          <w:spacing w:val="-1"/>
        </w:rPr>
        <w:t>ec</w:t>
      </w:r>
      <w:r w:rsidRPr="004E17BB">
        <w:rPr>
          <w:spacing w:val="1"/>
        </w:rPr>
        <w:t>ti</w:t>
      </w:r>
      <w:r w:rsidRPr="004E17BB">
        <w:t>on</w:t>
      </w:r>
      <w:r w:rsidRPr="004E17BB">
        <w:rPr>
          <w:spacing w:val="-3"/>
        </w:rPr>
        <w:t xml:space="preserve"> </w:t>
      </w:r>
      <w:r w:rsidRPr="004E17BB">
        <w:rPr>
          <w:spacing w:val="1"/>
        </w:rPr>
        <w:t>l</w:t>
      </w:r>
      <w:r w:rsidRPr="004E17BB">
        <w:rPr>
          <w:spacing w:val="-1"/>
        </w:rPr>
        <w:t>e</w:t>
      </w:r>
      <w:r w:rsidRPr="004E17BB">
        <w:t>ss</w:t>
      </w:r>
      <w:r w:rsidRPr="004E17BB">
        <w:rPr>
          <w:spacing w:val="-2"/>
        </w:rPr>
        <w:t xml:space="preserve"> </w:t>
      </w:r>
      <w:r w:rsidRPr="004E17BB">
        <w:rPr>
          <w:spacing w:val="1"/>
        </w:rPr>
        <w:t>t</w:t>
      </w:r>
      <w:r w:rsidRPr="004E17BB">
        <w:t>h</w:t>
      </w:r>
      <w:r w:rsidRPr="004E17BB">
        <w:rPr>
          <w:spacing w:val="-1"/>
        </w:rPr>
        <w:t>a</w:t>
      </w:r>
      <w:r w:rsidRPr="004E17BB">
        <w:t>n</w:t>
      </w:r>
      <w:r w:rsidRPr="004E17BB">
        <w:rPr>
          <w:spacing w:val="-2"/>
        </w:rPr>
        <w:t xml:space="preserve"> </w:t>
      </w:r>
      <w:r w:rsidRPr="004E17BB">
        <w:t>2.5</w:t>
      </w:r>
      <w:r w:rsidRPr="004E17BB">
        <w:rPr>
          <w:spacing w:val="-3"/>
        </w:rPr>
        <w:t xml:space="preserve"> </w:t>
      </w:r>
      <w:r w:rsidRPr="004E17BB">
        <w:rPr>
          <w:spacing w:val="1"/>
        </w:rPr>
        <w:t>mm</w:t>
      </w:r>
      <w:r w:rsidRPr="004E17BB">
        <w:rPr>
          <w:position w:val="11"/>
          <w:vertAlign w:val="superscript"/>
        </w:rPr>
        <w:t>2</w:t>
      </w:r>
      <w:r w:rsidRPr="004E17BB">
        <w:rPr>
          <w:spacing w:val="15"/>
          <w:position w:val="11"/>
        </w:rPr>
        <w:t xml:space="preserve"> </w:t>
      </w:r>
      <w:r w:rsidRPr="004E17BB">
        <w:rPr>
          <w:spacing w:val="-1"/>
        </w:rPr>
        <w:t>c</w:t>
      </w:r>
      <w:r w:rsidRPr="004E17BB">
        <w:t>opp</w:t>
      </w:r>
      <w:r w:rsidRPr="004E17BB">
        <w:rPr>
          <w:spacing w:val="-1"/>
        </w:rPr>
        <w:t>er</w:t>
      </w:r>
      <w:r w:rsidRPr="004E17BB">
        <w:t>.</w:t>
      </w:r>
    </w:p>
    <w:p w:rsidR="00982D67" w:rsidRPr="004E17BB" w:rsidRDefault="00982D67" w:rsidP="00982D67">
      <w:pPr>
        <w:pStyle w:val="ListParagraph"/>
        <w:widowControl/>
        <w:numPr>
          <w:ilvl w:val="0"/>
          <w:numId w:val="27"/>
        </w:numPr>
        <w:spacing w:after="240" w:line="276" w:lineRule="auto"/>
        <w:ind w:left="450"/>
        <w:contextualSpacing/>
        <w:jc w:val="both"/>
      </w:pPr>
      <w:r w:rsidRPr="004E17BB">
        <w:t>A</w:t>
      </w:r>
      <w:r w:rsidRPr="004E17BB">
        <w:rPr>
          <w:spacing w:val="1"/>
        </w:rPr>
        <w:t>l</w:t>
      </w:r>
      <w:r w:rsidRPr="004E17BB">
        <w:t>l</w:t>
      </w:r>
      <w:r w:rsidRPr="004E17BB">
        <w:rPr>
          <w:spacing w:val="18"/>
        </w:rPr>
        <w:t xml:space="preserve"> </w:t>
      </w:r>
      <w:r w:rsidRPr="004E17BB">
        <w:t>sp</w:t>
      </w:r>
      <w:r w:rsidRPr="004E17BB">
        <w:rPr>
          <w:spacing w:val="-1"/>
        </w:rPr>
        <w:t>ar</w:t>
      </w:r>
      <w:r w:rsidRPr="004E17BB">
        <w:t>e</w:t>
      </w:r>
      <w:r w:rsidRPr="004E17BB">
        <w:rPr>
          <w:spacing w:val="18"/>
        </w:rPr>
        <w:t xml:space="preserve"> </w:t>
      </w:r>
      <w:r w:rsidRPr="004E17BB">
        <w:rPr>
          <w:spacing w:val="-1"/>
        </w:rPr>
        <w:t>a</w:t>
      </w:r>
      <w:r w:rsidRPr="004E17BB">
        <w:t>u</w:t>
      </w:r>
      <w:r w:rsidRPr="004E17BB">
        <w:rPr>
          <w:spacing w:val="3"/>
        </w:rPr>
        <w:t>x</w:t>
      </w:r>
      <w:r w:rsidRPr="004E17BB">
        <w:rPr>
          <w:spacing w:val="1"/>
        </w:rPr>
        <w:t>ili</w:t>
      </w:r>
      <w:r w:rsidRPr="004E17BB">
        <w:rPr>
          <w:spacing w:val="-1"/>
        </w:rPr>
        <w:t>a</w:t>
      </w:r>
      <w:r w:rsidRPr="004E17BB">
        <w:rPr>
          <w:spacing w:val="2"/>
        </w:rPr>
        <w:t>r</w:t>
      </w:r>
      <w:r w:rsidRPr="004E17BB">
        <w:t>y</w:t>
      </w:r>
      <w:r w:rsidRPr="004E17BB">
        <w:rPr>
          <w:spacing w:val="13"/>
        </w:rPr>
        <w:t xml:space="preserve"> </w:t>
      </w:r>
      <w:r w:rsidRPr="004E17BB">
        <w:rPr>
          <w:spacing w:val="-1"/>
        </w:rPr>
        <w:t>c</w:t>
      </w:r>
      <w:r w:rsidRPr="004E17BB">
        <w:t>on</w:t>
      </w:r>
      <w:r w:rsidRPr="004E17BB">
        <w:rPr>
          <w:spacing w:val="1"/>
        </w:rPr>
        <w:t>t</w:t>
      </w:r>
      <w:r w:rsidRPr="004E17BB">
        <w:rPr>
          <w:spacing w:val="2"/>
        </w:rPr>
        <w:t>a</w:t>
      </w:r>
      <w:r w:rsidRPr="004E17BB">
        <w:rPr>
          <w:spacing w:val="-1"/>
        </w:rPr>
        <w:t>c</w:t>
      </w:r>
      <w:r w:rsidRPr="004E17BB">
        <w:rPr>
          <w:spacing w:val="1"/>
        </w:rPr>
        <w:t>t</w:t>
      </w:r>
      <w:r w:rsidRPr="004E17BB">
        <w:t>s</w:t>
      </w:r>
      <w:r w:rsidRPr="004E17BB">
        <w:rPr>
          <w:spacing w:val="17"/>
        </w:rPr>
        <w:t xml:space="preserve"> </w:t>
      </w:r>
      <w:r w:rsidRPr="004E17BB">
        <w:t>of</w:t>
      </w:r>
      <w:r w:rsidRPr="004E17BB">
        <w:rPr>
          <w:spacing w:val="17"/>
        </w:rPr>
        <w:t xml:space="preserve"> </w:t>
      </w:r>
      <w:r w:rsidRPr="004E17BB">
        <w:rPr>
          <w:spacing w:val="1"/>
        </w:rPr>
        <w:t>t</w:t>
      </w:r>
      <w:r w:rsidRPr="004E17BB">
        <w:t>he</w:t>
      </w:r>
      <w:r w:rsidRPr="004E17BB">
        <w:rPr>
          <w:spacing w:val="20"/>
        </w:rPr>
        <w:t xml:space="preserve"> </w:t>
      </w:r>
      <w:r w:rsidRPr="004E17BB">
        <w:rPr>
          <w:spacing w:val="-1"/>
        </w:rPr>
        <w:t>c</w:t>
      </w:r>
      <w:r w:rsidRPr="004E17BB">
        <w:rPr>
          <w:spacing w:val="1"/>
        </w:rPr>
        <w:t>i</w:t>
      </w:r>
      <w:r w:rsidRPr="004E17BB">
        <w:rPr>
          <w:spacing w:val="2"/>
        </w:rPr>
        <w:t>r</w:t>
      </w:r>
      <w:r w:rsidRPr="004E17BB">
        <w:rPr>
          <w:spacing w:val="-1"/>
        </w:rPr>
        <w:t>c</w:t>
      </w:r>
      <w:r w:rsidRPr="004E17BB">
        <w:t>u</w:t>
      </w:r>
      <w:r w:rsidRPr="004E17BB">
        <w:rPr>
          <w:spacing w:val="1"/>
        </w:rPr>
        <w:t>i</w:t>
      </w:r>
      <w:r w:rsidRPr="004E17BB">
        <w:t>t</w:t>
      </w:r>
      <w:r w:rsidRPr="004E17BB">
        <w:rPr>
          <w:spacing w:val="18"/>
        </w:rPr>
        <w:t xml:space="preserve"> </w:t>
      </w:r>
      <w:r w:rsidRPr="004E17BB">
        <w:t>b</w:t>
      </w:r>
      <w:r w:rsidRPr="004E17BB">
        <w:rPr>
          <w:spacing w:val="-1"/>
        </w:rPr>
        <w:t>r</w:t>
      </w:r>
      <w:r w:rsidRPr="004E17BB">
        <w:rPr>
          <w:spacing w:val="2"/>
        </w:rPr>
        <w:t>e</w:t>
      </w:r>
      <w:r w:rsidRPr="004E17BB">
        <w:rPr>
          <w:spacing w:val="-1"/>
        </w:rPr>
        <w:t>a</w:t>
      </w:r>
      <w:r w:rsidRPr="004E17BB">
        <w:t>k</w:t>
      </w:r>
      <w:r w:rsidRPr="004E17BB">
        <w:rPr>
          <w:spacing w:val="2"/>
        </w:rPr>
        <w:t>e</w:t>
      </w:r>
      <w:r w:rsidRPr="004E17BB">
        <w:t>r</w:t>
      </w:r>
      <w:r w:rsidRPr="004E17BB">
        <w:rPr>
          <w:spacing w:val="17"/>
        </w:rPr>
        <w:t xml:space="preserve"> </w:t>
      </w:r>
      <w:r w:rsidRPr="004E17BB">
        <w:t>sh</w:t>
      </w:r>
      <w:r w:rsidRPr="004E17BB">
        <w:rPr>
          <w:spacing w:val="-1"/>
        </w:rPr>
        <w:t>a</w:t>
      </w:r>
      <w:r w:rsidRPr="004E17BB">
        <w:rPr>
          <w:spacing w:val="1"/>
        </w:rPr>
        <w:t>l</w:t>
      </w:r>
      <w:r w:rsidRPr="004E17BB">
        <w:t>l</w:t>
      </w:r>
      <w:r w:rsidRPr="004E17BB">
        <w:rPr>
          <w:spacing w:val="18"/>
        </w:rPr>
        <w:t xml:space="preserve"> </w:t>
      </w:r>
      <w:r w:rsidRPr="004E17BB">
        <w:t>be</w:t>
      </w:r>
      <w:r w:rsidRPr="004E17BB">
        <w:rPr>
          <w:spacing w:val="20"/>
        </w:rPr>
        <w:t xml:space="preserve"> </w:t>
      </w:r>
      <w:r w:rsidRPr="004E17BB">
        <w:t>supp</w:t>
      </w:r>
      <w:r w:rsidRPr="004E17BB">
        <w:rPr>
          <w:spacing w:val="1"/>
        </w:rPr>
        <w:t>li</w:t>
      </w:r>
      <w:r w:rsidRPr="004E17BB">
        <w:rPr>
          <w:spacing w:val="-1"/>
        </w:rPr>
        <w:t>e</w:t>
      </w:r>
      <w:r w:rsidRPr="004E17BB">
        <w:t>d</w:t>
      </w:r>
      <w:r w:rsidRPr="004E17BB">
        <w:rPr>
          <w:spacing w:val="13"/>
        </w:rPr>
        <w:t xml:space="preserve"> </w:t>
      </w:r>
      <w:r w:rsidRPr="004E17BB">
        <w:t>w</w:t>
      </w:r>
      <w:r w:rsidRPr="004E17BB">
        <w:rPr>
          <w:spacing w:val="1"/>
        </w:rPr>
        <w:t>i</w:t>
      </w:r>
      <w:r w:rsidRPr="004E17BB">
        <w:rPr>
          <w:spacing w:val="2"/>
        </w:rPr>
        <w:t>r</w:t>
      </w:r>
      <w:r w:rsidRPr="004E17BB">
        <w:rPr>
          <w:spacing w:val="-1"/>
        </w:rPr>
        <w:t>e</w:t>
      </w:r>
      <w:r w:rsidRPr="004E17BB">
        <w:t xml:space="preserve">d up </w:t>
      </w:r>
      <w:r w:rsidRPr="004E17BB">
        <w:rPr>
          <w:spacing w:val="1"/>
        </w:rPr>
        <w:t>t</w:t>
      </w:r>
      <w:r w:rsidRPr="004E17BB">
        <w:t>o</w:t>
      </w:r>
      <w:r w:rsidRPr="004E17BB">
        <w:rPr>
          <w:spacing w:val="8"/>
        </w:rPr>
        <w:t xml:space="preserve"> </w:t>
      </w:r>
      <w:r w:rsidRPr="004E17BB">
        <w:rPr>
          <w:spacing w:val="1"/>
        </w:rPr>
        <w:t>t</w:t>
      </w:r>
      <w:r w:rsidRPr="004E17BB">
        <w:rPr>
          <w:spacing w:val="-1"/>
        </w:rPr>
        <w:t>er</w:t>
      </w:r>
      <w:r w:rsidRPr="004E17BB">
        <w:rPr>
          <w:spacing w:val="1"/>
        </w:rPr>
        <w:t>mi</w:t>
      </w:r>
      <w:r w:rsidRPr="004E17BB">
        <w:t>n</w:t>
      </w:r>
      <w:r w:rsidRPr="004E17BB">
        <w:rPr>
          <w:spacing w:val="-1"/>
        </w:rPr>
        <w:t>a</w:t>
      </w:r>
      <w:r w:rsidRPr="004E17BB">
        <w:t>l</w:t>
      </w:r>
      <w:r w:rsidRPr="004E17BB">
        <w:rPr>
          <w:spacing w:val="9"/>
        </w:rPr>
        <w:t xml:space="preserve"> </w:t>
      </w:r>
      <w:r w:rsidRPr="004E17BB">
        <w:t>b</w:t>
      </w:r>
      <w:r w:rsidRPr="004E17BB">
        <w:rPr>
          <w:spacing w:val="1"/>
        </w:rPr>
        <w:t>l</w:t>
      </w:r>
      <w:r w:rsidRPr="004E17BB">
        <w:t>o</w:t>
      </w:r>
      <w:r w:rsidRPr="004E17BB">
        <w:rPr>
          <w:spacing w:val="-1"/>
        </w:rPr>
        <w:t>c</w:t>
      </w:r>
      <w:r w:rsidRPr="004E17BB">
        <w:t>k. E</w:t>
      </w:r>
      <w:r w:rsidRPr="004E17BB">
        <w:rPr>
          <w:spacing w:val="2"/>
        </w:rPr>
        <w:t>a</w:t>
      </w:r>
      <w:r w:rsidRPr="004E17BB">
        <w:rPr>
          <w:spacing w:val="-1"/>
        </w:rPr>
        <w:t>c</w:t>
      </w:r>
      <w:r w:rsidRPr="004E17BB">
        <w:t>h</w:t>
      </w:r>
      <w:r w:rsidRPr="004E17BB">
        <w:rPr>
          <w:spacing w:val="9"/>
        </w:rPr>
        <w:t xml:space="preserve"> </w:t>
      </w:r>
      <w:r w:rsidRPr="004E17BB">
        <w:rPr>
          <w:spacing w:val="1"/>
        </w:rPr>
        <w:t>t</w:t>
      </w:r>
      <w:r w:rsidRPr="004E17BB">
        <w:rPr>
          <w:spacing w:val="-1"/>
        </w:rPr>
        <w:t>er</w:t>
      </w:r>
      <w:r w:rsidRPr="004E17BB">
        <w:rPr>
          <w:spacing w:val="1"/>
        </w:rPr>
        <w:t>mi</w:t>
      </w:r>
      <w:r w:rsidRPr="004E17BB">
        <w:t>n</w:t>
      </w:r>
      <w:r w:rsidRPr="004E17BB">
        <w:rPr>
          <w:spacing w:val="-1"/>
        </w:rPr>
        <w:t>a</w:t>
      </w:r>
      <w:r w:rsidRPr="004E17BB">
        <w:t>l</w:t>
      </w:r>
      <w:r w:rsidRPr="004E17BB">
        <w:rPr>
          <w:spacing w:val="9"/>
        </w:rPr>
        <w:t xml:space="preserve"> </w:t>
      </w:r>
      <w:r w:rsidRPr="004E17BB">
        <w:rPr>
          <w:spacing w:val="1"/>
        </w:rPr>
        <w:t>i</w:t>
      </w:r>
      <w:r w:rsidRPr="004E17BB">
        <w:t>n</w:t>
      </w:r>
      <w:r w:rsidRPr="004E17BB">
        <w:rPr>
          <w:spacing w:val="14"/>
        </w:rPr>
        <w:t xml:space="preserve"> </w:t>
      </w:r>
      <w:r w:rsidRPr="004E17BB">
        <w:rPr>
          <w:spacing w:val="1"/>
        </w:rPr>
        <w:t>t</w:t>
      </w:r>
      <w:r w:rsidRPr="004E17BB">
        <w:rPr>
          <w:spacing w:val="-1"/>
        </w:rPr>
        <w:t>er</w:t>
      </w:r>
      <w:r w:rsidRPr="004E17BB">
        <w:rPr>
          <w:spacing w:val="1"/>
        </w:rPr>
        <w:t>mi</w:t>
      </w:r>
      <w:r w:rsidRPr="004E17BB">
        <w:t>n</w:t>
      </w:r>
      <w:r w:rsidRPr="004E17BB">
        <w:rPr>
          <w:spacing w:val="-1"/>
        </w:rPr>
        <w:t>a</w:t>
      </w:r>
      <w:r w:rsidRPr="004E17BB">
        <w:t>l</w:t>
      </w:r>
      <w:r w:rsidRPr="004E17BB">
        <w:rPr>
          <w:spacing w:val="9"/>
        </w:rPr>
        <w:t xml:space="preserve"> </w:t>
      </w:r>
      <w:r w:rsidRPr="004E17BB">
        <w:rPr>
          <w:spacing w:val="3"/>
        </w:rPr>
        <w:t>b</w:t>
      </w:r>
      <w:r w:rsidRPr="004E17BB">
        <w:rPr>
          <w:spacing w:val="1"/>
        </w:rPr>
        <w:t>l</w:t>
      </w:r>
      <w:r w:rsidRPr="004E17BB">
        <w:t>o</w:t>
      </w:r>
      <w:r w:rsidRPr="004E17BB">
        <w:rPr>
          <w:spacing w:val="-1"/>
        </w:rPr>
        <w:t>c</w:t>
      </w:r>
      <w:r w:rsidRPr="004E17BB">
        <w:t>k</w:t>
      </w:r>
      <w:r w:rsidRPr="004E17BB">
        <w:rPr>
          <w:spacing w:val="8"/>
        </w:rPr>
        <w:t xml:space="preserve"> </w:t>
      </w:r>
      <w:r w:rsidRPr="004E17BB">
        <w:t>sh</w:t>
      </w:r>
      <w:r w:rsidRPr="004E17BB">
        <w:rPr>
          <w:spacing w:val="-1"/>
        </w:rPr>
        <w:t>a</w:t>
      </w:r>
      <w:r w:rsidRPr="004E17BB">
        <w:rPr>
          <w:spacing w:val="1"/>
        </w:rPr>
        <w:t>l</w:t>
      </w:r>
      <w:r w:rsidRPr="004E17BB">
        <w:t>l</w:t>
      </w:r>
      <w:r w:rsidRPr="004E17BB">
        <w:rPr>
          <w:spacing w:val="11"/>
        </w:rPr>
        <w:t xml:space="preserve"> </w:t>
      </w:r>
      <w:r w:rsidRPr="004E17BB">
        <w:t>be</w:t>
      </w:r>
      <w:r w:rsidRPr="004E17BB">
        <w:rPr>
          <w:spacing w:val="13"/>
        </w:rPr>
        <w:t xml:space="preserve"> </w:t>
      </w:r>
      <w:r w:rsidRPr="004E17BB">
        <w:t>su</w:t>
      </w:r>
      <w:r w:rsidRPr="004E17BB">
        <w:rPr>
          <w:spacing w:val="1"/>
        </w:rPr>
        <w:t>it</w:t>
      </w:r>
      <w:r w:rsidRPr="004E17BB">
        <w:rPr>
          <w:spacing w:val="-1"/>
        </w:rPr>
        <w:t>a</w:t>
      </w:r>
      <w:r w:rsidRPr="004E17BB">
        <w:t>b</w:t>
      </w:r>
      <w:r w:rsidRPr="004E17BB">
        <w:rPr>
          <w:spacing w:val="1"/>
        </w:rPr>
        <w:t>l</w:t>
      </w:r>
      <w:r w:rsidRPr="004E17BB">
        <w:t>e</w:t>
      </w:r>
      <w:r w:rsidRPr="004E17BB">
        <w:rPr>
          <w:spacing w:val="8"/>
        </w:rPr>
        <w:t xml:space="preserve"> </w:t>
      </w:r>
      <w:r w:rsidRPr="004E17BB">
        <w:rPr>
          <w:spacing w:val="-1"/>
        </w:rPr>
        <w:t>f</w:t>
      </w:r>
      <w:r w:rsidRPr="004E17BB">
        <w:rPr>
          <w:spacing w:val="3"/>
        </w:rPr>
        <w:t>o</w:t>
      </w:r>
      <w:r w:rsidRPr="004E17BB">
        <w:t xml:space="preserve">r </w:t>
      </w:r>
      <w:r w:rsidRPr="004E17BB">
        <w:rPr>
          <w:spacing w:val="-1"/>
        </w:rPr>
        <w:t>a</w:t>
      </w:r>
      <w:r w:rsidRPr="004E17BB">
        <w:t>t</w:t>
      </w:r>
      <w:r w:rsidRPr="004E17BB">
        <w:rPr>
          <w:spacing w:val="1"/>
        </w:rPr>
        <w:t xml:space="preserve"> l</w:t>
      </w:r>
      <w:r w:rsidRPr="004E17BB">
        <w:rPr>
          <w:spacing w:val="-1"/>
        </w:rPr>
        <w:t>ea</w:t>
      </w:r>
      <w:r w:rsidRPr="004E17BB">
        <w:t>st 2</w:t>
      </w:r>
      <w:r w:rsidRPr="004E17BB">
        <w:rPr>
          <w:spacing w:val="-1"/>
        </w:rPr>
        <w:t xml:space="preserve"> </w:t>
      </w:r>
      <w:r w:rsidRPr="004E17BB">
        <w:t>x</w:t>
      </w:r>
      <w:r w:rsidRPr="004E17BB">
        <w:rPr>
          <w:spacing w:val="2"/>
        </w:rPr>
        <w:t xml:space="preserve"> </w:t>
      </w:r>
      <w:r w:rsidRPr="004E17BB">
        <w:t>2.5</w:t>
      </w:r>
      <w:r w:rsidRPr="004E17BB">
        <w:rPr>
          <w:spacing w:val="-3"/>
        </w:rPr>
        <w:t xml:space="preserve"> </w:t>
      </w:r>
      <w:r w:rsidRPr="004E17BB">
        <w:rPr>
          <w:spacing w:val="1"/>
        </w:rPr>
        <w:t>m</w:t>
      </w:r>
      <w:r w:rsidRPr="004E17BB">
        <w:t>m</w:t>
      </w:r>
      <w:r w:rsidRPr="004E17BB">
        <w:rPr>
          <w:spacing w:val="-3"/>
        </w:rPr>
        <w:t xml:space="preserve"> </w:t>
      </w:r>
      <w:r w:rsidRPr="004E17BB">
        <w:rPr>
          <w:spacing w:val="-1"/>
        </w:rPr>
        <w:t>c</w:t>
      </w:r>
      <w:r w:rsidRPr="004E17BB">
        <w:t>op</w:t>
      </w:r>
      <w:r w:rsidRPr="004E17BB">
        <w:rPr>
          <w:spacing w:val="-2"/>
        </w:rPr>
        <w:t>p</w:t>
      </w:r>
      <w:r w:rsidRPr="004E17BB">
        <w:rPr>
          <w:spacing w:val="-1"/>
        </w:rPr>
        <w:t>e</w:t>
      </w:r>
      <w:r w:rsidRPr="004E17BB">
        <w:t>r</w:t>
      </w:r>
      <w:r w:rsidRPr="004E17BB">
        <w:rPr>
          <w:spacing w:val="-4"/>
        </w:rPr>
        <w:t xml:space="preserve"> </w:t>
      </w:r>
      <w:r w:rsidRPr="004E17BB">
        <w:rPr>
          <w:spacing w:val="-1"/>
        </w:rPr>
        <w:t>c</w:t>
      </w:r>
      <w:r w:rsidRPr="004E17BB">
        <w:t>ondu</w:t>
      </w:r>
      <w:r w:rsidRPr="004E17BB">
        <w:rPr>
          <w:spacing w:val="-1"/>
        </w:rPr>
        <w:t>c</w:t>
      </w:r>
      <w:r w:rsidRPr="004E17BB">
        <w:rPr>
          <w:spacing w:val="1"/>
        </w:rPr>
        <w:t>t</w:t>
      </w:r>
      <w:r w:rsidRPr="004E17BB">
        <w:rPr>
          <w:spacing w:val="3"/>
        </w:rPr>
        <w:t>o</w:t>
      </w:r>
      <w:r w:rsidRPr="004E17BB">
        <w:rPr>
          <w:spacing w:val="-1"/>
        </w:rPr>
        <w:t>r</w:t>
      </w:r>
      <w:r w:rsidRPr="004E17BB">
        <w:t>.</w:t>
      </w:r>
    </w:p>
    <w:p w:rsidR="00982D67" w:rsidRPr="004E17BB" w:rsidRDefault="00982D67" w:rsidP="00982D67">
      <w:pPr>
        <w:pStyle w:val="ListParagraph"/>
        <w:widowControl/>
        <w:numPr>
          <w:ilvl w:val="0"/>
          <w:numId w:val="27"/>
        </w:numPr>
        <w:spacing w:after="240" w:line="276" w:lineRule="auto"/>
        <w:ind w:left="450"/>
        <w:contextualSpacing/>
        <w:jc w:val="both"/>
      </w:pPr>
      <w:r w:rsidRPr="004E17BB">
        <w:t>At</w:t>
      </w:r>
      <w:r w:rsidRPr="004E17BB">
        <w:rPr>
          <w:spacing w:val="20"/>
        </w:rPr>
        <w:t xml:space="preserve"> </w:t>
      </w:r>
      <w:r w:rsidRPr="004E17BB">
        <w:rPr>
          <w:spacing w:val="1"/>
        </w:rPr>
        <w:t>l</w:t>
      </w:r>
      <w:r w:rsidRPr="004E17BB">
        <w:rPr>
          <w:spacing w:val="-1"/>
        </w:rPr>
        <w:t>ea</w:t>
      </w:r>
      <w:r w:rsidRPr="004E17BB">
        <w:t>st</w:t>
      </w:r>
      <w:r w:rsidRPr="004E17BB">
        <w:rPr>
          <w:spacing w:val="21"/>
        </w:rPr>
        <w:t xml:space="preserve"> </w:t>
      </w:r>
      <w:r w:rsidRPr="004E17BB">
        <w:t>20</w:t>
      </w:r>
      <w:r w:rsidRPr="004E17BB">
        <w:rPr>
          <w:spacing w:val="20"/>
        </w:rPr>
        <w:t xml:space="preserve"> </w:t>
      </w:r>
      <w:r w:rsidRPr="004E17BB">
        <w:t>nu</w:t>
      </w:r>
      <w:r w:rsidRPr="004E17BB">
        <w:rPr>
          <w:spacing w:val="1"/>
        </w:rPr>
        <w:t>m</w:t>
      </w:r>
      <w:r w:rsidRPr="004E17BB">
        <w:t>b</w:t>
      </w:r>
      <w:r w:rsidRPr="004E17BB">
        <w:rPr>
          <w:spacing w:val="-1"/>
        </w:rPr>
        <w:t>e</w:t>
      </w:r>
      <w:r w:rsidRPr="004E17BB">
        <w:t>r</w:t>
      </w:r>
      <w:r w:rsidRPr="004E17BB">
        <w:rPr>
          <w:spacing w:val="15"/>
        </w:rPr>
        <w:t xml:space="preserve"> </w:t>
      </w:r>
      <w:r w:rsidRPr="004E17BB">
        <w:t>sp</w:t>
      </w:r>
      <w:r w:rsidRPr="004E17BB">
        <w:rPr>
          <w:spacing w:val="-1"/>
        </w:rPr>
        <w:t>a</w:t>
      </w:r>
      <w:r w:rsidRPr="004E17BB">
        <w:rPr>
          <w:spacing w:val="2"/>
        </w:rPr>
        <w:t>r</w:t>
      </w:r>
      <w:r w:rsidRPr="004E17BB">
        <w:t>e</w:t>
      </w:r>
      <w:r w:rsidRPr="004E17BB">
        <w:rPr>
          <w:spacing w:val="18"/>
        </w:rPr>
        <w:t xml:space="preserve"> </w:t>
      </w:r>
      <w:r w:rsidRPr="004E17BB">
        <w:rPr>
          <w:spacing w:val="1"/>
        </w:rPr>
        <w:t>t</w:t>
      </w:r>
      <w:r w:rsidRPr="004E17BB">
        <w:rPr>
          <w:spacing w:val="-1"/>
        </w:rPr>
        <w:t>er</w:t>
      </w:r>
      <w:r w:rsidRPr="004E17BB">
        <w:rPr>
          <w:spacing w:val="1"/>
        </w:rPr>
        <w:t>mi</w:t>
      </w:r>
      <w:r w:rsidRPr="004E17BB">
        <w:t>n</w:t>
      </w:r>
      <w:r w:rsidRPr="004E17BB">
        <w:rPr>
          <w:spacing w:val="-1"/>
        </w:rPr>
        <w:t>a</w:t>
      </w:r>
      <w:r w:rsidRPr="004E17BB">
        <w:rPr>
          <w:spacing w:val="1"/>
        </w:rPr>
        <w:t>l</w:t>
      </w:r>
      <w:r w:rsidRPr="004E17BB">
        <w:t>s</w:t>
      </w:r>
      <w:r w:rsidRPr="004E17BB">
        <w:rPr>
          <w:spacing w:val="17"/>
        </w:rPr>
        <w:t xml:space="preserve"> </w:t>
      </w:r>
      <w:r w:rsidRPr="004E17BB">
        <w:t>sh</w:t>
      </w:r>
      <w:r w:rsidRPr="004E17BB">
        <w:rPr>
          <w:spacing w:val="-1"/>
        </w:rPr>
        <w:t>a</w:t>
      </w:r>
      <w:r w:rsidRPr="004E17BB">
        <w:rPr>
          <w:spacing w:val="1"/>
        </w:rPr>
        <w:t>l</w:t>
      </w:r>
      <w:r w:rsidRPr="004E17BB">
        <w:t>l</w:t>
      </w:r>
      <w:r w:rsidRPr="004E17BB">
        <w:rPr>
          <w:spacing w:val="20"/>
        </w:rPr>
        <w:t xml:space="preserve"> </w:t>
      </w:r>
      <w:r w:rsidRPr="004E17BB">
        <w:t>be</w:t>
      </w:r>
      <w:r w:rsidRPr="004E17BB">
        <w:rPr>
          <w:spacing w:val="20"/>
        </w:rPr>
        <w:t xml:space="preserve"> </w:t>
      </w:r>
      <w:r w:rsidRPr="004E17BB">
        <w:t>p</w:t>
      </w:r>
      <w:r w:rsidRPr="004E17BB">
        <w:rPr>
          <w:spacing w:val="-1"/>
        </w:rPr>
        <w:t>r</w:t>
      </w:r>
      <w:r w:rsidRPr="004E17BB">
        <w:t>o</w:t>
      </w:r>
      <w:r w:rsidRPr="004E17BB">
        <w:rPr>
          <w:spacing w:val="3"/>
        </w:rPr>
        <w:t>v</w:t>
      </w:r>
      <w:r w:rsidRPr="004E17BB">
        <w:rPr>
          <w:spacing w:val="1"/>
        </w:rPr>
        <w:t>i</w:t>
      </w:r>
      <w:r w:rsidRPr="004E17BB">
        <w:t>d</w:t>
      </w:r>
      <w:r w:rsidRPr="004E17BB">
        <w:rPr>
          <w:spacing w:val="-1"/>
        </w:rPr>
        <w:t>e</w:t>
      </w:r>
      <w:r w:rsidRPr="004E17BB">
        <w:t>d</w:t>
      </w:r>
      <w:r w:rsidRPr="004E17BB">
        <w:rPr>
          <w:spacing w:val="15"/>
        </w:rPr>
        <w:t xml:space="preserve"> </w:t>
      </w:r>
      <w:r w:rsidRPr="004E17BB">
        <w:t>ov</w:t>
      </w:r>
      <w:r w:rsidRPr="004E17BB">
        <w:rPr>
          <w:spacing w:val="-1"/>
        </w:rPr>
        <w:t>e</w:t>
      </w:r>
      <w:r w:rsidRPr="004E17BB">
        <w:t>r</w:t>
      </w:r>
      <w:r w:rsidRPr="004E17BB">
        <w:rPr>
          <w:spacing w:val="18"/>
        </w:rPr>
        <w:t xml:space="preserve"> </w:t>
      </w:r>
      <w:r w:rsidRPr="004E17BB">
        <w:rPr>
          <w:spacing w:val="-1"/>
        </w:rPr>
        <w:t>a</w:t>
      </w:r>
      <w:r w:rsidRPr="004E17BB">
        <w:t>nd</w:t>
      </w:r>
      <w:r w:rsidRPr="004E17BB">
        <w:rPr>
          <w:spacing w:val="20"/>
        </w:rPr>
        <w:t xml:space="preserve"> </w:t>
      </w:r>
      <w:r w:rsidRPr="004E17BB">
        <w:rPr>
          <w:spacing w:val="-1"/>
        </w:rPr>
        <w:t>a</w:t>
      </w:r>
      <w:r w:rsidRPr="004E17BB">
        <w:t>bo</w:t>
      </w:r>
      <w:r w:rsidRPr="004E17BB">
        <w:rPr>
          <w:spacing w:val="3"/>
        </w:rPr>
        <w:t>v</w:t>
      </w:r>
      <w:r w:rsidRPr="004E17BB">
        <w:t>e</w:t>
      </w:r>
      <w:r w:rsidRPr="004E17BB">
        <w:rPr>
          <w:spacing w:val="17"/>
        </w:rPr>
        <w:t xml:space="preserve"> </w:t>
      </w:r>
      <w:r w:rsidRPr="004E17BB">
        <w:rPr>
          <w:spacing w:val="1"/>
        </w:rPr>
        <w:t>t</w:t>
      </w:r>
      <w:r w:rsidRPr="004E17BB">
        <w:t>he nu</w:t>
      </w:r>
      <w:r w:rsidRPr="004E17BB">
        <w:rPr>
          <w:spacing w:val="1"/>
        </w:rPr>
        <w:t>m</w:t>
      </w:r>
      <w:r w:rsidRPr="004E17BB">
        <w:t>b</w:t>
      </w:r>
      <w:r w:rsidRPr="004E17BB">
        <w:rPr>
          <w:spacing w:val="-1"/>
        </w:rPr>
        <w:t>e</w:t>
      </w:r>
      <w:r w:rsidRPr="004E17BB">
        <w:t>r</w:t>
      </w:r>
      <w:r w:rsidRPr="004E17BB">
        <w:rPr>
          <w:spacing w:val="-6"/>
        </w:rPr>
        <w:t xml:space="preserve"> </w:t>
      </w:r>
      <w:r w:rsidRPr="004E17BB">
        <w:rPr>
          <w:spacing w:val="-1"/>
        </w:rPr>
        <w:t>re</w:t>
      </w:r>
      <w:r w:rsidRPr="004E17BB">
        <w:t>qu</w:t>
      </w:r>
      <w:r w:rsidRPr="004E17BB">
        <w:rPr>
          <w:spacing w:val="1"/>
        </w:rPr>
        <w:t>i</w:t>
      </w:r>
      <w:r w:rsidRPr="004E17BB">
        <w:rPr>
          <w:spacing w:val="2"/>
        </w:rPr>
        <w:t>r</w:t>
      </w:r>
      <w:r w:rsidRPr="004E17BB">
        <w:rPr>
          <w:spacing w:val="-1"/>
        </w:rPr>
        <w:t>e</w:t>
      </w:r>
      <w:r w:rsidRPr="004E17BB">
        <w:t>d.</w:t>
      </w:r>
    </w:p>
    <w:p w:rsidR="00982D67" w:rsidRPr="004E17BB" w:rsidRDefault="00982D67" w:rsidP="00982D67">
      <w:pPr>
        <w:pStyle w:val="ListParagraph"/>
        <w:widowControl/>
        <w:numPr>
          <w:ilvl w:val="0"/>
          <w:numId w:val="27"/>
        </w:numPr>
        <w:spacing w:after="240" w:line="276" w:lineRule="auto"/>
        <w:ind w:left="450"/>
        <w:contextualSpacing/>
        <w:jc w:val="both"/>
      </w:pPr>
      <w:r w:rsidRPr="004E17BB">
        <w:t>A</w:t>
      </w:r>
      <w:r w:rsidRPr="004E17BB">
        <w:rPr>
          <w:spacing w:val="1"/>
        </w:rPr>
        <w:t>l</w:t>
      </w:r>
      <w:r w:rsidRPr="004E17BB">
        <w:t>l</w:t>
      </w:r>
      <w:r w:rsidRPr="004E17BB">
        <w:rPr>
          <w:spacing w:val="1"/>
        </w:rPr>
        <w:t xml:space="preserve"> </w:t>
      </w:r>
      <w:r w:rsidRPr="004E17BB">
        <w:t>w</w:t>
      </w:r>
      <w:r w:rsidRPr="004E17BB">
        <w:rPr>
          <w:spacing w:val="1"/>
        </w:rPr>
        <w:t>i</w:t>
      </w:r>
      <w:r w:rsidRPr="004E17BB">
        <w:rPr>
          <w:spacing w:val="-1"/>
        </w:rPr>
        <w:t>r</w:t>
      </w:r>
      <w:r w:rsidRPr="004E17BB">
        <w:rPr>
          <w:spacing w:val="1"/>
        </w:rPr>
        <w:t>i</w:t>
      </w:r>
      <w:r w:rsidRPr="004E17BB">
        <w:t>ng</w:t>
      </w:r>
      <w:r w:rsidRPr="004E17BB">
        <w:rPr>
          <w:spacing w:val="-5"/>
        </w:rPr>
        <w:t xml:space="preserve"> </w:t>
      </w:r>
      <w:r w:rsidRPr="004E17BB">
        <w:rPr>
          <w:spacing w:val="1"/>
        </w:rPr>
        <w:t>t</w:t>
      </w:r>
      <w:r w:rsidRPr="004E17BB">
        <w:rPr>
          <w:spacing w:val="2"/>
        </w:rPr>
        <w:t>e</w:t>
      </w:r>
      <w:r w:rsidRPr="004E17BB">
        <w:rPr>
          <w:spacing w:val="-1"/>
        </w:rPr>
        <w:t>r</w:t>
      </w:r>
      <w:r w:rsidRPr="004E17BB">
        <w:rPr>
          <w:spacing w:val="1"/>
        </w:rPr>
        <w:t>mi</w:t>
      </w:r>
      <w:r w:rsidRPr="004E17BB">
        <w:t>n</w:t>
      </w:r>
      <w:r w:rsidRPr="004E17BB">
        <w:rPr>
          <w:spacing w:val="-1"/>
        </w:rPr>
        <w:t>a</w:t>
      </w:r>
      <w:r w:rsidRPr="004E17BB">
        <w:rPr>
          <w:spacing w:val="1"/>
        </w:rPr>
        <w:t>ti</w:t>
      </w:r>
      <w:r w:rsidRPr="004E17BB">
        <w:t>on</w:t>
      </w:r>
      <w:r w:rsidRPr="004E17BB">
        <w:rPr>
          <w:spacing w:val="-3"/>
        </w:rPr>
        <w:t xml:space="preserve"> </w:t>
      </w:r>
      <w:r w:rsidRPr="004E17BB">
        <w:rPr>
          <w:spacing w:val="3"/>
        </w:rPr>
        <w:t>o</w:t>
      </w:r>
      <w:r w:rsidRPr="004E17BB">
        <w:t>n</w:t>
      </w:r>
      <w:r w:rsidRPr="004E17BB">
        <w:rPr>
          <w:spacing w:val="1"/>
        </w:rPr>
        <w:t xml:space="preserve"> t</w:t>
      </w:r>
      <w:r w:rsidRPr="004E17BB">
        <w:rPr>
          <w:spacing w:val="-1"/>
        </w:rPr>
        <w:t>er</w:t>
      </w:r>
      <w:r w:rsidRPr="004E17BB">
        <w:rPr>
          <w:spacing w:val="1"/>
        </w:rPr>
        <w:t>mi</w:t>
      </w:r>
      <w:r w:rsidRPr="004E17BB">
        <w:t>n</w:t>
      </w:r>
      <w:r w:rsidRPr="004E17BB">
        <w:rPr>
          <w:spacing w:val="-1"/>
        </w:rPr>
        <w:t>a</w:t>
      </w:r>
      <w:r w:rsidRPr="004E17BB">
        <w:t>l</w:t>
      </w:r>
      <w:r w:rsidRPr="004E17BB">
        <w:rPr>
          <w:spacing w:val="-1"/>
        </w:rPr>
        <w:t xml:space="preserve"> </w:t>
      </w:r>
      <w:r w:rsidRPr="004E17BB">
        <w:t>b</w:t>
      </w:r>
      <w:r w:rsidRPr="004E17BB">
        <w:rPr>
          <w:spacing w:val="1"/>
        </w:rPr>
        <w:t>l</w:t>
      </w:r>
      <w:r w:rsidRPr="004E17BB">
        <w:t>o</w:t>
      </w:r>
      <w:r w:rsidRPr="004E17BB">
        <w:rPr>
          <w:spacing w:val="-1"/>
        </w:rPr>
        <w:t>c</w:t>
      </w:r>
      <w:r w:rsidRPr="004E17BB">
        <w:t>ks</w:t>
      </w:r>
      <w:r w:rsidRPr="004E17BB">
        <w:rPr>
          <w:spacing w:val="-2"/>
        </w:rPr>
        <w:t xml:space="preserve"> </w:t>
      </w:r>
      <w:r w:rsidRPr="004E17BB">
        <w:t>sh</w:t>
      </w:r>
      <w:r w:rsidRPr="004E17BB">
        <w:rPr>
          <w:spacing w:val="-1"/>
        </w:rPr>
        <w:t>a</w:t>
      </w:r>
      <w:r w:rsidRPr="004E17BB">
        <w:rPr>
          <w:spacing w:val="1"/>
        </w:rPr>
        <w:t>l</w:t>
      </w:r>
      <w:r w:rsidRPr="004E17BB">
        <w:t>l</w:t>
      </w:r>
      <w:r w:rsidRPr="004E17BB">
        <w:rPr>
          <w:spacing w:val="1"/>
        </w:rPr>
        <w:t xml:space="preserve"> </w:t>
      </w:r>
      <w:r w:rsidRPr="004E17BB">
        <w:rPr>
          <w:spacing w:val="3"/>
        </w:rPr>
        <w:t>b</w:t>
      </w:r>
      <w:r w:rsidRPr="004E17BB">
        <w:t>e</w:t>
      </w:r>
      <w:r w:rsidRPr="004E17BB">
        <w:rPr>
          <w:spacing w:val="1"/>
        </w:rPr>
        <w:t xml:space="preserve"> m</w:t>
      </w:r>
      <w:r w:rsidRPr="004E17BB">
        <w:rPr>
          <w:spacing w:val="-1"/>
        </w:rPr>
        <w:t>a</w:t>
      </w:r>
      <w:r w:rsidRPr="004E17BB">
        <w:t>de</w:t>
      </w:r>
      <w:r w:rsidRPr="004E17BB">
        <w:rPr>
          <w:spacing w:val="-1"/>
        </w:rPr>
        <w:t xml:space="preserve"> </w:t>
      </w:r>
      <w:r w:rsidRPr="004E17BB">
        <w:rPr>
          <w:spacing w:val="1"/>
        </w:rPr>
        <w:t>t</w:t>
      </w:r>
      <w:r w:rsidRPr="004E17BB">
        <w:t>h</w:t>
      </w:r>
      <w:r w:rsidRPr="004E17BB">
        <w:rPr>
          <w:spacing w:val="-1"/>
        </w:rPr>
        <w:t>r</w:t>
      </w:r>
      <w:r w:rsidRPr="004E17BB">
        <w:t>o</w:t>
      </w:r>
      <w:r w:rsidRPr="004E17BB">
        <w:rPr>
          <w:spacing w:val="3"/>
        </w:rPr>
        <w:t>u</w:t>
      </w:r>
      <w:r w:rsidRPr="004E17BB">
        <w:rPr>
          <w:spacing w:val="-2"/>
        </w:rPr>
        <w:t>g</w:t>
      </w:r>
      <w:r w:rsidRPr="004E17BB">
        <w:t>h</w:t>
      </w:r>
      <w:r w:rsidRPr="004E17BB">
        <w:rPr>
          <w:spacing w:val="-2"/>
        </w:rPr>
        <w:t xml:space="preserve"> </w:t>
      </w:r>
      <w:r w:rsidRPr="004E17BB">
        <w:rPr>
          <w:spacing w:val="1"/>
        </w:rPr>
        <w:t>l</w:t>
      </w:r>
      <w:r w:rsidRPr="004E17BB">
        <w:t>u</w:t>
      </w:r>
      <w:r w:rsidRPr="004E17BB">
        <w:rPr>
          <w:spacing w:val="-2"/>
        </w:rPr>
        <w:t>g</w:t>
      </w:r>
      <w:r w:rsidRPr="004E17BB">
        <w:t xml:space="preserve">s. </w:t>
      </w:r>
      <w:r w:rsidRPr="004E17BB">
        <w:rPr>
          <w:spacing w:val="-1"/>
        </w:rPr>
        <w:t>F</w:t>
      </w:r>
      <w:r w:rsidRPr="004E17BB">
        <w:rPr>
          <w:spacing w:val="3"/>
        </w:rPr>
        <w:t>o</w:t>
      </w:r>
      <w:r w:rsidRPr="004E17BB">
        <w:t xml:space="preserve">r </w:t>
      </w:r>
      <w:r w:rsidRPr="004E17BB">
        <w:rPr>
          <w:spacing w:val="-1"/>
        </w:rPr>
        <w:t>c</w:t>
      </w:r>
      <w:r w:rsidRPr="004E17BB">
        <w:t>u</w:t>
      </w:r>
      <w:r w:rsidRPr="004E17BB">
        <w:rPr>
          <w:spacing w:val="-1"/>
        </w:rPr>
        <w:t>rre</w:t>
      </w:r>
      <w:r w:rsidRPr="004E17BB">
        <w:t>nt</w:t>
      </w:r>
      <w:r w:rsidRPr="004E17BB">
        <w:rPr>
          <w:spacing w:val="40"/>
        </w:rPr>
        <w:t xml:space="preserve"> </w:t>
      </w:r>
      <w:r w:rsidRPr="004E17BB">
        <w:rPr>
          <w:spacing w:val="-1"/>
        </w:rPr>
        <w:t>a</w:t>
      </w:r>
      <w:r w:rsidRPr="004E17BB">
        <w:t>nd</w:t>
      </w:r>
      <w:r w:rsidRPr="004E17BB">
        <w:rPr>
          <w:spacing w:val="41"/>
        </w:rPr>
        <w:t xml:space="preserve"> </w:t>
      </w:r>
      <w:r w:rsidRPr="004E17BB">
        <w:t>DC</w:t>
      </w:r>
      <w:r w:rsidRPr="004E17BB">
        <w:rPr>
          <w:spacing w:val="41"/>
        </w:rPr>
        <w:t xml:space="preserve"> </w:t>
      </w:r>
      <w:r w:rsidRPr="004E17BB">
        <w:t>supp</w:t>
      </w:r>
      <w:r w:rsidRPr="004E17BB">
        <w:rPr>
          <w:spacing w:val="3"/>
        </w:rPr>
        <w:t>l</w:t>
      </w:r>
      <w:r w:rsidRPr="004E17BB">
        <w:t>y</w:t>
      </w:r>
      <w:r w:rsidRPr="004E17BB">
        <w:rPr>
          <w:spacing w:val="35"/>
        </w:rPr>
        <w:t xml:space="preserve"> </w:t>
      </w:r>
      <w:r w:rsidRPr="004E17BB">
        <w:rPr>
          <w:spacing w:val="-1"/>
        </w:rPr>
        <w:t>c</w:t>
      </w:r>
      <w:r w:rsidRPr="004E17BB">
        <w:rPr>
          <w:spacing w:val="1"/>
        </w:rPr>
        <w:t>i</w:t>
      </w:r>
      <w:r w:rsidRPr="004E17BB">
        <w:rPr>
          <w:spacing w:val="-1"/>
        </w:rPr>
        <w:t>rc</w:t>
      </w:r>
      <w:r w:rsidRPr="004E17BB">
        <w:t>u</w:t>
      </w:r>
      <w:r w:rsidRPr="004E17BB">
        <w:rPr>
          <w:spacing w:val="1"/>
        </w:rPr>
        <w:t>it</w:t>
      </w:r>
      <w:r w:rsidRPr="004E17BB">
        <w:t>s</w:t>
      </w:r>
      <w:r w:rsidRPr="004E17BB">
        <w:rPr>
          <w:spacing w:val="41"/>
        </w:rPr>
        <w:t xml:space="preserve"> </w:t>
      </w:r>
      <w:r w:rsidRPr="004E17BB">
        <w:t>d</w:t>
      </w:r>
      <w:r w:rsidRPr="004E17BB">
        <w:rPr>
          <w:spacing w:val="1"/>
        </w:rPr>
        <w:t>i</w:t>
      </w:r>
      <w:r w:rsidRPr="004E17BB">
        <w:t>s</w:t>
      </w:r>
      <w:r w:rsidRPr="004E17BB">
        <w:rPr>
          <w:spacing w:val="-1"/>
        </w:rPr>
        <w:t>c</w:t>
      </w:r>
      <w:r w:rsidRPr="004E17BB">
        <w:t>onn</w:t>
      </w:r>
      <w:r w:rsidRPr="004E17BB">
        <w:rPr>
          <w:spacing w:val="-1"/>
        </w:rPr>
        <w:t>ec</w:t>
      </w:r>
      <w:r w:rsidRPr="004E17BB">
        <w:rPr>
          <w:spacing w:val="1"/>
        </w:rPr>
        <w:t>ti</w:t>
      </w:r>
      <w:r w:rsidRPr="004E17BB">
        <w:t>ng</w:t>
      </w:r>
      <w:r w:rsidRPr="004E17BB">
        <w:rPr>
          <w:spacing w:val="33"/>
        </w:rPr>
        <w:t xml:space="preserve"> </w:t>
      </w:r>
      <w:r w:rsidRPr="004E17BB">
        <w:t>s</w:t>
      </w:r>
      <w:r w:rsidRPr="004E17BB">
        <w:rPr>
          <w:spacing w:val="3"/>
        </w:rPr>
        <w:t>t</w:t>
      </w:r>
      <w:r w:rsidRPr="004E17BB">
        <w:t>ud</w:t>
      </w:r>
      <w:r w:rsidRPr="004E17BB">
        <w:rPr>
          <w:spacing w:val="40"/>
        </w:rPr>
        <w:t xml:space="preserve"> </w:t>
      </w:r>
      <w:r w:rsidRPr="004E17BB">
        <w:rPr>
          <w:spacing w:val="3"/>
        </w:rPr>
        <w:t>t</w:t>
      </w:r>
      <w:r w:rsidRPr="004E17BB">
        <w:rPr>
          <w:spacing w:val="-7"/>
        </w:rPr>
        <w:t>y</w:t>
      </w:r>
      <w:r w:rsidRPr="004E17BB">
        <w:rPr>
          <w:spacing w:val="3"/>
        </w:rPr>
        <w:t>p</w:t>
      </w:r>
      <w:r w:rsidRPr="004E17BB">
        <w:t>e</w:t>
      </w:r>
      <w:r w:rsidRPr="004E17BB">
        <w:rPr>
          <w:spacing w:val="40"/>
        </w:rPr>
        <w:t xml:space="preserve"> </w:t>
      </w:r>
      <w:r w:rsidRPr="004E17BB">
        <w:rPr>
          <w:spacing w:val="1"/>
        </w:rPr>
        <w:t>t</w:t>
      </w:r>
      <w:r w:rsidRPr="004E17BB">
        <w:rPr>
          <w:spacing w:val="-1"/>
        </w:rPr>
        <w:t>er</w:t>
      </w:r>
      <w:r w:rsidRPr="004E17BB">
        <w:rPr>
          <w:spacing w:val="1"/>
        </w:rPr>
        <w:t>mi</w:t>
      </w:r>
      <w:r w:rsidRPr="004E17BB">
        <w:t>n</w:t>
      </w:r>
      <w:r w:rsidRPr="004E17BB">
        <w:rPr>
          <w:spacing w:val="-1"/>
        </w:rPr>
        <w:t>a</w:t>
      </w:r>
      <w:r w:rsidRPr="004E17BB">
        <w:t>l</w:t>
      </w:r>
      <w:r w:rsidRPr="004E17BB">
        <w:rPr>
          <w:spacing w:val="40"/>
        </w:rPr>
        <w:t xml:space="preserve"> </w:t>
      </w:r>
      <w:r w:rsidRPr="004E17BB">
        <w:t>b</w:t>
      </w:r>
      <w:r w:rsidRPr="004E17BB">
        <w:rPr>
          <w:spacing w:val="1"/>
        </w:rPr>
        <w:t>l</w:t>
      </w:r>
      <w:r w:rsidRPr="004E17BB">
        <w:t>o</w:t>
      </w:r>
      <w:r w:rsidRPr="004E17BB">
        <w:rPr>
          <w:spacing w:val="-1"/>
        </w:rPr>
        <w:t>c</w:t>
      </w:r>
      <w:r w:rsidRPr="004E17BB">
        <w:t>ks w</w:t>
      </w:r>
      <w:r w:rsidRPr="004E17BB">
        <w:rPr>
          <w:spacing w:val="1"/>
        </w:rPr>
        <w:t>il</w:t>
      </w:r>
      <w:r w:rsidRPr="004E17BB">
        <w:t>l</w:t>
      </w:r>
      <w:r w:rsidRPr="004E17BB">
        <w:rPr>
          <w:spacing w:val="31"/>
        </w:rPr>
        <w:t xml:space="preserve"> </w:t>
      </w:r>
      <w:r w:rsidRPr="004E17BB">
        <w:t>be</w:t>
      </w:r>
      <w:r w:rsidRPr="004E17BB">
        <w:rPr>
          <w:spacing w:val="29"/>
        </w:rPr>
        <w:t xml:space="preserve"> </w:t>
      </w:r>
      <w:r w:rsidRPr="004E17BB">
        <w:t>p</w:t>
      </w:r>
      <w:r w:rsidRPr="004E17BB">
        <w:rPr>
          <w:spacing w:val="-1"/>
        </w:rPr>
        <w:t>r</w:t>
      </w:r>
      <w:r w:rsidRPr="004E17BB">
        <w:t>ov</w:t>
      </w:r>
      <w:r w:rsidRPr="004E17BB">
        <w:rPr>
          <w:spacing w:val="1"/>
        </w:rPr>
        <w:t>i</w:t>
      </w:r>
      <w:r w:rsidRPr="004E17BB">
        <w:t>d</w:t>
      </w:r>
      <w:r w:rsidRPr="004E17BB">
        <w:rPr>
          <w:spacing w:val="-1"/>
        </w:rPr>
        <w:t>e</w:t>
      </w:r>
      <w:r w:rsidRPr="004E17BB">
        <w:t xml:space="preserve">d. </w:t>
      </w:r>
      <w:r w:rsidRPr="004E17BB">
        <w:rPr>
          <w:spacing w:val="-1"/>
        </w:rPr>
        <w:t>F</w:t>
      </w:r>
      <w:r w:rsidRPr="004E17BB">
        <w:rPr>
          <w:spacing w:val="3"/>
        </w:rPr>
        <w:t>o</w:t>
      </w:r>
      <w:r w:rsidRPr="004E17BB">
        <w:t>r</w:t>
      </w:r>
      <w:r w:rsidRPr="004E17BB">
        <w:rPr>
          <w:spacing w:val="27"/>
        </w:rPr>
        <w:t xml:space="preserve"> </w:t>
      </w:r>
      <w:r w:rsidRPr="004E17BB">
        <w:rPr>
          <w:spacing w:val="3"/>
        </w:rPr>
        <w:t>o</w:t>
      </w:r>
      <w:r w:rsidRPr="004E17BB">
        <w:rPr>
          <w:spacing w:val="1"/>
        </w:rPr>
        <w:t>t</w:t>
      </w:r>
      <w:r w:rsidRPr="004E17BB">
        <w:t>h</w:t>
      </w:r>
      <w:r w:rsidRPr="004E17BB">
        <w:rPr>
          <w:spacing w:val="-1"/>
        </w:rPr>
        <w:t>e</w:t>
      </w:r>
      <w:r w:rsidRPr="004E17BB">
        <w:t>r</w:t>
      </w:r>
      <w:r w:rsidRPr="004E17BB">
        <w:rPr>
          <w:spacing w:val="27"/>
        </w:rPr>
        <w:t xml:space="preserve"> </w:t>
      </w:r>
      <w:r w:rsidRPr="004E17BB">
        <w:rPr>
          <w:spacing w:val="-1"/>
        </w:rPr>
        <w:t>c</w:t>
      </w:r>
      <w:r w:rsidRPr="004E17BB">
        <w:t>on</w:t>
      </w:r>
      <w:r w:rsidRPr="004E17BB">
        <w:rPr>
          <w:spacing w:val="1"/>
        </w:rPr>
        <w:t>t</w:t>
      </w:r>
      <w:r w:rsidRPr="004E17BB">
        <w:rPr>
          <w:spacing w:val="-1"/>
        </w:rPr>
        <w:t>r</w:t>
      </w:r>
      <w:r w:rsidRPr="004E17BB">
        <w:t>ol</w:t>
      </w:r>
      <w:r w:rsidRPr="004E17BB">
        <w:rPr>
          <w:spacing w:val="28"/>
        </w:rPr>
        <w:t xml:space="preserve"> </w:t>
      </w:r>
      <w:r w:rsidRPr="004E17BB">
        <w:rPr>
          <w:spacing w:val="-1"/>
        </w:rPr>
        <w:t>c</w:t>
      </w:r>
      <w:r w:rsidRPr="004E17BB">
        <w:rPr>
          <w:spacing w:val="1"/>
        </w:rPr>
        <w:t>i</w:t>
      </w:r>
      <w:r w:rsidRPr="004E17BB">
        <w:rPr>
          <w:spacing w:val="2"/>
        </w:rPr>
        <w:t>r</w:t>
      </w:r>
      <w:r w:rsidRPr="004E17BB">
        <w:rPr>
          <w:spacing w:val="-1"/>
        </w:rPr>
        <w:t>c</w:t>
      </w:r>
      <w:r w:rsidRPr="004E17BB">
        <w:t>u</w:t>
      </w:r>
      <w:r w:rsidRPr="004E17BB">
        <w:rPr>
          <w:spacing w:val="1"/>
        </w:rPr>
        <w:t>it</w:t>
      </w:r>
      <w:r w:rsidRPr="004E17BB">
        <w:t>s,</w:t>
      </w:r>
      <w:r w:rsidRPr="004E17BB">
        <w:rPr>
          <w:spacing w:val="28"/>
        </w:rPr>
        <w:t xml:space="preserve"> </w:t>
      </w:r>
      <w:r w:rsidRPr="004E17BB">
        <w:t>non</w:t>
      </w:r>
      <w:r w:rsidRPr="004E17BB">
        <w:rPr>
          <w:spacing w:val="-1"/>
        </w:rPr>
        <w:t>-</w:t>
      </w:r>
      <w:r w:rsidRPr="004E17BB">
        <w:t>d</w:t>
      </w:r>
      <w:r w:rsidRPr="004E17BB">
        <w:rPr>
          <w:spacing w:val="1"/>
        </w:rPr>
        <w:t>i</w:t>
      </w:r>
      <w:r w:rsidRPr="004E17BB">
        <w:t>s</w:t>
      </w:r>
      <w:r w:rsidRPr="004E17BB">
        <w:rPr>
          <w:spacing w:val="-1"/>
        </w:rPr>
        <w:t>c</w:t>
      </w:r>
      <w:r w:rsidRPr="004E17BB">
        <w:t>onn</w:t>
      </w:r>
      <w:r w:rsidRPr="004E17BB">
        <w:rPr>
          <w:spacing w:val="-1"/>
        </w:rPr>
        <w:t>ec</w:t>
      </w:r>
      <w:r w:rsidRPr="004E17BB">
        <w:rPr>
          <w:spacing w:val="1"/>
        </w:rPr>
        <w:t>ti</w:t>
      </w:r>
      <w:r w:rsidRPr="004E17BB">
        <w:rPr>
          <w:spacing w:val="3"/>
        </w:rPr>
        <w:t>n</w:t>
      </w:r>
      <w:r w:rsidRPr="004E17BB">
        <w:t>g</w:t>
      </w:r>
      <w:r w:rsidRPr="004E17BB">
        <w:rPr>
          <w:spacing w:val="17"/>
        </w:rPr>
        <w:t xml:space="preserve"> </w:t>
      </w:r>
      <w:r w:rsidRPr="004E17BB">
        <w:t>sn</w:t>
      </w:r>
      <w:r w:rsidRPr="004E17BB">
        <w:rPr>
          <w:spacing w:val="-1"/>
        </w:rPr>
        <w:t>a</w:t>
      </w:r>
      <w:r w:rsidRPr="004E17BB">
        <w:t>p</w:t>
      </w:r>
      <w:r w:rsidRPr="004E17BB">
        <w:rPr>
          <w:spacing w:val="28"/>
        </w:rPr>
        <w:t xml:space="preserve"> </w:t>
      </w:r>
      <w:r w:rsidRPr="004E17BB">
        <w:t xml:space="preserve">on </w:t>
      </w:r>
      <w:r w:rsidRPr="004E17BB">
        <w:rPr>
          <w:spacing w:val="3"/>
        </w:rPr>
        <w:t>t</w:t>
      </w:r>
      <w:r w:rsidRPr="004E17BB">
        <w:rPr>
          <w:spacing w:val="-5"/>
        </w:rPr>
        <w:t>y</w:t>
      </w:r>
      <w:r w:rsidRPr="004E17BB">
        <w:t>pe</w:t>
      </w:r>
      <w:r w:rsidRPr="004E17BB">
        <w:rPr>
          <w:spacing w:val="-3"/>
        </w:rPr>
        <w:t xml:space="preserve"> </w:t>
      </w:r>
      <w:r w:rsidRPr="004E17BB">
        <w:rPr>
          <w:spacing w:val="1"/>
        </w:rPr>
        <w:t>t</w:t>
      </w:r>
      <w:r w:rsidRPr="004E17BB">
        <w:rPr>
          <w:spacing w:val="2"/>
        </w:rPr>
        <w:t>e</w:t>
      </w:r>
      <w:r w:rsidRPr="004E17BB">
        <w:rPr>
          <w:spacing w:val="-1"/>
        </w:rPr>
        <w:t>r</w:t>
      </w:r>
      <w:r w:rsidRPr="004E17BB">
        <w:rPr>
          <w:spacing w:val="1"/>
        </w:rPr>
        <w:t>mi</w:t>
      </w:r>
      <w:r w:rsidRPr="004E17BB">
        <w:t>n</w:t>
      </w:r>
      <w:r w:rsidRPr="004E17BB">
        <w:rPr>
          <w:spacing w:val="-1"/>
        </w:rPr>
        <w:t>a</w:t>
      </w:r>
      <w:r w:rsidRPr="004E17BB">
        <w:t>l</w:t>
      </w:r>
      <w:r w:rsidRPr="004E17BB">
        <w:rPr>
          <w:spacing w:val="-3"/>
        </w:rPr>
        <w:t xml:space="preserve"> </w:t>
      </w:r>
      <w:r w:rsidRPr="004E17BB">
        <w:t>b</w:t>
      </w:r>
      <w:r w:rsidRPr="004E17BB">
        <w:rPr>
          <w:spacing w:val="1"/>
        </w:rPr>
        <w:t>l</w:t>
      </w:r>
      <w:r w:rsidRPr="004E17BB">
        <w:t>o</w:t>
      </w:r>
      <w:r w:rsidRPr="004E17BB">
        <w:rPr>
          <w:spacing w:val="-1"/>
        </w:rPr>
        <w:t>c</w:t>
      </w:r>
      <w:r w:rsidRPr="004E17BB">
        <w:t>ks</w:t>
      </w:r>
      <w:r w:rsidRPr="004E17BB">
        <w:rPr>
          <w:spacing w:val="-5"/>
        </w:rPr>
        <w:t xml:space="preserve"> </w:t>
      </w:r>
      <w:r w:rsidRPr="004E17BB">
        <w:t>sh</w:t>
      </w:r>
      <w:r w:rsidRPr="004E17BB">
        <w:rPr>
          <w:spacing w:val="-1"/>
        </w:rPr>
        <w:t>a</w:t>
      </w:r>
      <w:r w:rsidRPr="004E17BB">
        <w:rPr>
          <w:spacing w:val="3"/>
        </w:rPr>
        <w:t>l</w:t>
      </w:r>
      <w:r w:rsidRPr="004E17BB">
        <w:t>l</w:t>
      </w:r>
      <w:r w:rsidRPr="004E17BB">
        <w:rPr>
          <w:spacing w:val="-1"/>
        </w:rPr>
        <w:t xml:space="preserve"> </w:t>
      </w:r>
      <w:r w:rsidRPr="004E17BB">
        <w:t>be</w:t>
      </w:r>
      <w:r w:rsidRPr="004E17BB">
        <w:rPr>
          <w:spacing w:val="-2"/>
        </w:rPr>
        <w:t xml:space="preserve"> </w:t>
      </w:r>
      <w:r w:rsidRPr="004E17BB">
        <w:t>p</w:t>
      </w:r>
      <w:r w:rsidRPr="004E17BB">
        <w:rPr>
          <w:spacing w:val="-1"/>
        </w:rPr>
        <w:t>r</w:t>
      </w:r>
      <w:r w:rsidRPr="004E17BB">
        <w:t>ov</w:t>
      </w:r>
      <w:r w:rsidRPr="004E17BB">
        <w:rPr>
          <w:spacing w:val="1"/>
        </w:rPr>
        <w:t>i</w:t>
      </w:r>
      <w:r w:rsidRPr="004E17BB">
        <w:t>d</w:t>
      </w:r>
      <w:r w:rsidRPr="004E17BB">
        <w:rPr>
          <w:spacing w:val="-1"/>
        </w:rPr>
        <w:t>e</w:t>
      </w:r>
      <w:r w:rsidRPr="004E17BB">
        <w:t>d.</w:t>
      </w:r>
    </w:p>
    <w:p w:rsidR="00982D67" w:rsidRPr="004E17BB" w:rsidRDefault="00982D67" w:rsidP="00982D67">
      <w:pPr>
        <w:pStyle w:val="ListParagraph"/>
        <w:widowControl/>
        <w:numPr>
          <w:ilvl w:val="0"/>
          <w:numId w:val="27"/>
        </w:numPr>
        <w:spacing w:after="240" w:line="276" w:lineRule="auto"/>
        <w:ind w:left="450"/>
        <w:contextualSpacing/>
        <w:jc w:val="both"/>
      </w:pPr>
      <w:r w:rsidRPr="004E17BB">
        <w:t>A</w:t>
      </w:r>
      <w:r w:rsidRPr="004E17BB">
        <w:rPr>
          <w:spacing w:val="1"/>
        </w:rPr>
        <w:t>l</w:t>
      </w:r>
      <w:r w:rsidRPr="004E17BB">
        <w:t>l</w:t>
      </w:r>
      <w:r w:rsidRPr="004E17BB">
        <w:rPr>
          <w:spacing w:val="6"/>
        </w:rPr>
        <w:t xml:space="preserve"> </w:t>
      </w:r>
      <w:r w:rsidRPr="004E17BB">
        <w:t>w</w:t>
      </w:r>
      <w:r w:rsidRPr="004E17BB">
        <w:rPr>
          <w:spacing w:val="1"/>
        </w:rPr>
        <w:t>i</w:t>
      </w:r>
      <w:r w:rsidRPr="004E17BB">
        <w:rPr>
          <w:spacing w:val="-1"/>
        </w:rPr>
        <w:t>re</w:t>
      </w:r>
      <w:r w:rsidRPr="004E17BB">
        <w:t>s</w:t>
      </w:r>
      <w:r w:rsidRPr="004E17BB">
        <w:rPr>
          <w:spacing w:val="5"/>
        </w:rPr>
        <w:t xml:space="preserve"> </w:t>
      </w:r>
      <w:r w:rsidRPr="004E17BB">
        <w:t>sh</w:t>
      </w:r>
      <w:r w:rsidRPr="004E17BB">
        <w:rPr>
          <w:spacing w:val="-1"/>
        </w:rPr>
        <w:t>a</w:t>
      </w:r>
      <w:r w:rsidRPr="004E17BB">
        <w:rPr>
          <w:spacing w:val="1"/>
        </w:rPr>
        <w:t>l</w:t>
      </w:r>
      <w:r w:rsidRPr="004E17BB">
        <w:t>l</w:t>
      </w:r>
      <w:r w:rsidRPr="004E17BB">
        <w:rPr>
          <w:spacing w:val="6"/>
        </w:rPr>
        <w:t xml:space="preserve"> </w:t>
      </w:r>
      <w:r w:rsidRPr="004E17BB">
        <w:t>be</w:t>
      </w:r>
      <w:r w:rsidRPr="004E17BB">
        <w:rPr>
          <w:spacing w:val="5"/>
        </w:rPr>
        <w:t xml:space="preserve"> </w:t>
      </w:r>
      <w:r w:rsidRPr="004E17BB">
        <w:rPr>
          <w:spacing w:val="1"/>
        </w:rPr>
        <w:t>i</w:t>
      </w:r>
      <w:r w:rsidRPr="004E17BB">
        <w:t>d</w:t>
      </w:r>
      <w:r w:rsidRPr="004E17BB">
        <w:rPr>
          <w:spacing w:val="-1"/>
        </w:rPr>
        <w:t>e</w:t>
      </w:r>
      <w:r w:rsidRPr="004E17BB">
        <w:t>n</w:t>
      </w:r>
      <w:r w:rsidRPr="004E17BB">
        <w:rPr>
          <w:spacing w:val="1"/>
        </w:rPr>
        <w:t>ti</w:t>
      </w:r>
      <w:r w:rsidRPr="004E17BB">
        <w:rPr>
          <w:spacing w:val="-1"/>
        </w:rPr>
        <w:t>f</w:t>
      </w:r>
      <w:r w:rsidRPr="004E17BB">
        <w:rPr>
          <w:spacing w:val="1"/>
        </w:rPr>
        <w:t>i</w:t>
      </w:r>
      <w:r w:rsidRPr="004E17BB">
        <w:rPr>
          <w:spacing w:val="-1"/>
        </w:rPr>
        <w:t>e</w:t>
      </w:r>
      <w:r w:rsidRPr="004E17BB">
        <w:t>d</w:t>
      </w:r>
      <w:r w:rsidRPr="004E17BB">
        <w:rPr>
          <w:spacing w:val="3"/>
        </w:rPr>
        <w:t xml:space="preserve"> </w:t>
      </w:r>
      <w:r w:rsidRPr="004E17BB">
        <w:t>w</w:t>
      </w:r>
      <w:r w:rsidRPr="004E17BB">
        <w:rPr>
          <w:spacing w:val="1"/>
        </w:rPr>
        <w:t>it</w:t>
      </w:r>
      <w:r w:rsidRPr="004E17BB">
        <w:t>h</w:t>
      </w:r>
      <w:r w:rsidRPr="004E17BB">
        <w:rPr>
          <w:spacing w:val="4"/>
        </w:rPr>
        <w:t xml:space="preserve"> </w:t>
      </w:r>
      <w:r w:rsidRPr="004E17BB">
        <w:t>non</w:t>
      </w:r>
      <w:r w:rsidRPr="004E17BB">
        <w:rPr>
          <w:spacing w:val="-1"/>
        </w:rPr>
        <w:t>-</w:t>
      </w:r>
      <w:r w:rsidRPr="004E17BB">
        <w:rPr>
          <w:spacing w:val="1"/>
        </w:rPr>
        <w:t>m</w:t>
      </w:r>
      <w:r w:rsidRPr="004E17BB">
        <w:rPr>
          <w:spacing w:val="-1"/>
        </w:rPr>
        <w:t>e</w:t>
      </w:r>
      <w:r w:rsidRPr="004E17BB">
        <w:rPr>
          <w:spacing w:val="1"/>
        </w:rPr>
        <w:t>t</w:t>
      </w:r>
      <w:r w:rsidRPr="004E17BB">
        <w:rPr>
          <w:spacing w:val="-1"/>
        </w:rPr>
        <w:t>a</w:t>
      </w:r>
      <w:r w:rsidRPr="004E17BB">
        <w:rPr>
          <w:spacing w:val="1"/>
        </w:rPr>
        <w:t>lli</w:t>
      </w:r>
      <w:r w:rsidRPr="004E17BB">
        <w:t>c s</w:t>
      </w:r>
      <w:r w:rsidRPr="004E17BB">
        <w:rPr>
          <w:spacing w:val="1"/>
        </w:rPr>
        <w:t>l</w:t>
      </w:r>
      <w:r w:rsidRPr="004E17BB">
        <w:rPr>
          <w:spacing w:val="-1"/>
        </w:rPr>
        <w:t>ee</w:t>
      </w:r>
      <w:r w:rsidRPr="004E17BB">
        <w:t>ve</w:t>
      </w:r>
      <w:r w:rsidRPr="004E17BB">
        <w:rPr>
          <w:spacing w:val="4"/>
        </w:rPr>
        <w:t xml:space="preserve"> </w:t>
      </w:r>
      <w:r w:rsidRPr="004E17BB">
        <w:t>or</w:t>
      </w:r>
      <w:r w:rsidRPr="004E17BB">
        <w:rPr>
          <w:spacing w:val="5"/>
        </w:rPr>
        <w:t xml:space="preserve"> </w:t>
      </w:r>
      <w:r w:rsidRPr="004E17BB">
        <w:rPr>
          <w:spacing w:val="1"/>
        </w:rPr>
        <w:t>t</w:t>
      </w:r>
      <w:r w:rsidRPr="004E17BB">
        <w:t>ube</w:t>
      </w:r>
      <w:r w:rsidRPr="004E17BB">
        <w:rPr>
          <w:spacing w:val="4"/>
        </w:rPr>
        <w:t xml:space="preserve"> </w:t>
      </w:r>
      <w:r w:rsidRPr="004E17BB">
        <w:rPr>
          <w:spacing w:val="5"/>
        </w:rPr>
        <w:t>t</w:t>
      </w:r>
      <w:r w:rsidRPr="004E17BB">
        <w:rPr>
          <w:spacing w:val="-5"/>
        </w:rPr>
        <w:t>y</w:t>
      </w:r>
      <w:r w:rsidRPr="004E17BB">
        <w:t>pe</w:t>
      </w:r>
      <w:r w:rsidRPr="004E17BB">
        <w:rPr>
          <w:spacing w:val="4"/>
        </w:rPr>
        <w:t xml:space="preserve"> </w:t>
      </w:r>
      <w:r w:rsidRPr="004E17BB">
        <w:rPr>
          <w:spacing w:val="1"/>
        </w:rPr>
        <w:t>m</w:t>
      </w:r>
      <w:r w:rsidRPr="004E17BB">
        <w:rPr>
          <w:spacing w:val="-1"/>
        </w:rPr>
        <w:t>ar</w:t>
      </w:r>
      <w:r w:rsidRPr="004E17BB">
        <w:rPr>
          <w:spacing w:val="3"/>
        </w:rPr>
        <w:t>k</w:t>
      </w:r>
      <w:r w:rsidRPr="004E17BB">
        <w:rPr>
          <w:spacing w:val="-1"/>
        </w:rPr>
        <w:t>er</w:t>
      </w:r>
      <w:r w:rsidRPr="004E17BB">
        <w:t xml:space="preserve">s </w:t>
      </w:r>
      <w:r w:rsidRPr="004E17BB">
        <w:rPr>
          <w:spacing w:val="-1"/>
        </w:rPr>
        <w:t>a</w:t>
      </w:r>
      <w:r w:rsidRPr="004E17BB">
        <w:t>t</w:t>
      </w:r>
      <w:r w:rsidRPr="004E17BB">
        <w:rPr>
          <w:spacing w:val="1"/>
        </w:rPr>
        <w:t xml:space="preserve"> </w:t>
      </w:r>
      <w:r w:rsidRPr="004E17BB">
        <w:rPr>
          <w:spacing w:val="-1"/>
        </w:rPr>
        <w:t>eac</w:t>
      </w:r>
      <w:r w:rsidRPr="004E17BB">
        <w:t>h</w:t>
      </w:r>
      <w:r w:rsidRPr="004E17BB">
        <w:rPr>
          <w:spacing w:val="-1"/>
        </w:rPr>
        <w:t xml:space="preserve"> </w:t>
      </w:r>
      <w:r w:rsidRPr="004E17BB">
        <w:rPr>
          <w:spacing w:val="3"/>
        </w:rPr>
        <w:t>t</w:t>
      </w:r>
      <w:r w:rsidRPr="004E17BB">
        <w:rPr>
          <w:spacing w:val="-1"/>
        </w:rPr>
        <w:t>er</w:t>
      </w:r>
      <w:r w:rsidRPr="004E17BB">
        <w:rPr>
          <w:spacing w:val="1"/>
        </w:rPr>
        <w:t>mi</w:t>
      </w:r>
      <w:r w:rsidRPr="004E17BB">
        <w:t>n</w:t>
      </w:r>
      <w:r w:rsidRPr="004E17BB">
        <w:rPr>
          <w:spacing w:val="-1"/>
        </w:rPr>
        <w:t>a</w:t>
      </w:r>
      <w:r w:rsidRPr="004E17BB">
        <w:rPr>
          <w:spacing w:val="1"/>
        </w:rPr>
        <w:t>ti</w:t>
      </w:r>
      <w:r w:rsidRPr="004E17BB">
        <w:t>on.</w:t>
      </w:r>
    </w:p>
    <w:p w:rsidR="00982D67" w:rsidRPr="004E17BB" w:rsidRDefault="00982D67" w:rsidP="00982D67">
      <w:pPr>
        <w:pStyle w:val="ListParagraph"/>
        <w:widowControl/>
        <w:numPr>
          <w:ilvl w:val="0"/>
          <w:numId w:val="27"/>
        </w:numPr>
        <w:spacing w:after="240" w:line="276" w:lineRule="auto"/>
        <w:ind w:left="450"/>
        <w:contextualSpacing/>
        <w:jc w:val="both"/>
      </w:pPr>
      <w:r w:rsidRPr="004E17BB">
        <w:t>T</w:t>
      </w:r>
      <w:r w:rsidRPr="004E17BB">
        <w:rPr>
          <w:spacing w:val="-1"/>
        </w:rPr>
        <w:t>er</w:t>
      </w:r>
      <w:r w:rsidRPr="004E17BB">
        <w:rPr>
          <w:spacing w:val="1"/>
        </w:rPr>
        <w:t>mi</w:t>
      </w:r>
      <w:r w:rsidRPr="004E17BB">
        <w:t>n</w:t>
      </w:r>
      <w:r w:rsidRPr="004E17BB">
        <w:rPr>
          <w:spacing w:val="-1"/>
        </w:rPr>
        <w:t>a</w:t>
      </w:r>
      <w:r w:rsidRPr="004E17BB">
        <w:t>l</w:t>
      </w:r>
      <w:r w:rsidRPr="004E17BB">
        <w:rPr>
          <w:spacing w:val="39"/>
        </w:rPr>
        <w:t xml:space="preserve"> </w:t>
      </w:r>
      <w:r w:rsidRPr="004E17BB">
        <w:t>b</w:t>
      </w:r>
      <w:r w:rsidRPr="004E17BB">
        <w:rPr>
          <w:spacing w:val="1"/>
        </w:rPr>
        <w:t>l</w:t>
      </w:r>
      <w:r w:rsidRPr="004E17BB">
        <w:t>o</w:t>
      </w:r>
      <w:r w:rsidRPr="004E17BB">
        <w:rPr>
          <w:spacing w:val="-1"/>
        </w:rPr>
        <w:t>c</w:t>
      </w:r>
      <w:r w:rsidRPr="004E17BB">
        <w:t>ks</w:t>
      </w:r>
      <w:r w:rsidRPr="004E17BB">
        <w:rPr>
          <w:spacing w:val="39"/>
        </w:rPr>
        <w:t xml:space="preserve"> </w:t>
      </w:r>
      <w:r w:rsidRPr="004E17BB">
        <w:t>s</w:t>
      </w:r>
      <w:r w:rsidRPr="004E17BB">
        <w:rPr>
          <w:spacing w:val="3"/>
        </w:rPr>
        <w:t>h</w:t>
      </w:r>
      <w:r w:rsidRPr="004E17BB">
        <w:rPr>
          <w:spacing w:val="-1"/>
        </w:rPr>
        <w:t>a</w:t>
      </w:r>
      <w:r w:rsidRPr="004E17BB">
        <w:rPr>
          <w:spacing w:val="1"/>
        </w:rPr>
        <w:t>l</w:t>
      </w:r>
      <w:r w:rsidRPr="004E17BB">
        <w:t>l</w:t>
      </w:r>
      <w:r w:rsidRPr="004E17BB">
        <w:rPr>
          <w:spacing w:val="42"/>
        </w:rPr>
        <w:t xml:space="preserve"> </w:t>
      </w:r>
      <w:r w:rsidRPr="004E17BB">
        <w:t>be</w:t>
      </w:r>
      <w:r w:rsidRPr="004E17BB">
        <w:rPr>
          <w:spacing w:val="41"/>
        </w:rPr>
        <w:t xml:space="preserve"> </w:t>
      </w:r>
      <w:r w:rsidRPr="004E17BB">
        <w:rPr>
          <w:spacing w:val="1"/>
        </w:rPr>
        <w:t>m</w:t>
      </w:r>
      <w:r w:rsidRPr="004E17BB">
        <w:rPr>
          <w:spacing w:val="-1"/>
        </w:rPr>
        <w:t>a</w:t>
      </w:r>
      <w:r w:rsidRPr="004E17BB">
        <w:t>de</w:t>
      </w:r>
      <w:r w:rsidRPr="004E17BB">
        <w:rPr>
          <w:spacing w:val="42"/>
        </w:rPr>
        <w:t xml:space="preserve"> </w:t>
      </w:r>
      <w:r w:rsidRPr="004E17BB">
        <w:t>up</w:t>
      </w:r>
      <w:r w:rsidRPr="004E17BB">
        <w:rPr>
          <w:spacing w:val="41"/>
        </w:rPr>
        <w:t xml:space="preserve"> </w:t>
      </w:r>
      <w:r w:rsidRPr="004E17BB">
        <w:t>of</w:t>
      </w:r>
      <w:r w:rsidRPr="004E17BB">
        <w:rPr>
          <w:spacing w:val="41"/>
        </w:rPr>
        <w:t xml:space="preserve"> </w:t>
      </w:r>
      <w:r w:rsidRPr="004E17BB">
        <w:rPr>
          <w:spacing w:val="1"/>
        </w:rPr>
        <w:t>moulded</w:t>
      </w:r>
      <w:r w:rsidRPr="004E17BB">
        <w:rPr>
          <w:spacing w:val="41"/>
        </w:rPr>
        <w:t xml:space="preserve"> </w:t>
      </w:r>
      <w:r w:rsidRPr="004E17BB">
        <w:t>non</w:t>
      </w:r>
      <w:r w:rsidRPr="004E17BB">
        <w:rPr>
          <w:spacing w:val="-1"/>
        </w:rPr>
        <w:t>-</w:t>
      </w:r>
      <w:r w:rsidRPr="004E17BB">
        <w:rPr>
          <w:spacing w:val="1"/>
        </w:rPr>
        <w:t>i</w:t>
      </w:r>
      <w:r w:rsidRPr="004E17BB">
        <w:t>n</w:t>
      </w:r>
      <w:r w:rsidRPr="004E17BB">
        <w:rPr>
          <w:spacing w:val="-1"/>
        </w:rPr>
        <w:t>f</w:t>
      </w:r>
      <w:r w:rsidRPr="004E17BB">
        <w:rPr>
          <w:spacing w:val="1"/>
        </w:rPr>
        <w:t>l</w:t>
      </w:r>
      <w:r w:rsidRPr="004E17BB">
        <w:rPr>
          <w:spacing w:val="-1"/>
        </w:rPr>
        <w:t>a</w:t>
      </w:r>
      <w:r w:rsidRPr="004E17BB">
        <w:rPr>
          <w:spacing w:val="1"/>
        </w:rPr>
        <w:t>mm</w:t>
      </w:r>
      <w:r w:rsidRPr="004E17BB">
        <w:rPr>
          <w:spacing w:val="-1"/>
        </w:rPr>
        <w:t>a</w:t>
      </w:r>
      <w:r w:rsidRPr="004E17BB">
        <w:t>b</w:t>
      </w:r>
      <w:r w:rsidRPr="004E17BB">
        <w:rPr>
          <w:spacing w:val="1"/>
        </w:rPr>
        <w:t>l</w:t>
      </w:r>
      <w:r w:rsidRPr="004E17BB">
        <w:t>e</w:t>
      </w:r>
      <w:r w:rsidRPr="004E17BB">
        <w:rPr>
          <w:spacing w:val="31"/>
        </w:rPr>
        <w:t xml:space="preserve"> </w:t>
      </w:r>
      <w:r w:rsidRPr="004E17BB">
        <w:t>p</w:t>
      </w:r>
      <w:r w:rsidRPr="004E17BB">
        <w:rPr>
          <w:spacing w:val="1"/>
        </w:rPr>
        <w:t>l</w:t>
      </w:r>
      <w:r w:rsidRPr="004E17BB">
        <w:rPr>
          <w:spacing w:val="-1"/>
        </w:rPr>
        <w:t>a</w:t>
      </w:r>
      <w:r w:rsidRPr="004E17BB">
        <w:t>s</w:t>
      </w:r>
      <w:r w:rsidRPr="004E17BB">
        <w:rPr>
          <w:spacing w:val="1"/>
        </w:rPr>
        <w:t>ti</w:t>
      </w:r>
      <w:r w:rsidRPr="004E17BB">
        <w:t xml:space="preserve">c </w:t>
      </w:r>
      <w:r w:rsidRPr="004E17BB">
        <w:rPr>
          <w:spacing w:val="1"/>
        </w:rPr>
        <w:t>m</w:t>
      </w:r>
      <w:r w:rsidRPr="004E17BB">
        <w:rPr>
          <w:spacing w:val="-1"/>
        </w:rPr>
        <w:t>a</w:t>
      </w:r>
      <w:r w:rsidRPr="004E17BB">
        <w:rPr>
          <w:spacing w:val="1"/>
        </w:rPr>
        <w:t>t</w:t>
      </w:r>
      <w:r w:rsidRPr="004E17BB">
        <w:rPr>
          <w:spacing w:val="-1"/>
        </w:rPr>
        <w:t>er</w:t>
      </w:r>
      <w:r w:rsidRPr="004E17BB">
        <w:rPr>
          <w:spacing w:val="1"/>
        </w:rPr>
        <w:t>i</w:t>
      </w:r>
      <w:r w:rsidRPr="004E17BB">
        <w:rPr>
          <w:spacing w:val="-1"/>
        </w:rPr>
        <w:t>a</w:t>
      </w:r>
      <w:r w:rsidRPr="004E17BB">
        <w:t>l</w:t>
      </w:r>
      <w:r w:rsidRPr="004E17BB">
        <w:rPr>
          <w:spacing w:val="7"/>
        </w:rPr>
        <w:t xml:space="preserve"> </w:t>
      </w:r>
      <w:r w:rsidRPr="004E17BB">
        <w:t>w</w:t>
      </w:r>
      <w:r w:rsidRPr="004E17BB">
        <w:rPr>
          <w:spacing w:val="1"/>
        </w:rPr>
        <w:t>it</w:t>
      </w:r>
      <w:r w:rsidRPr="004E17BB">
        <w:t>h</w:t>
      </w:r>
      <w:r w:rsidRPr="004E17BB">
        <w:rPr>
          <w:spacing w:val="6"/>
        </w:rPr>
        <w:t xml:space="preserve"> </w:t>
      </w:r>
      <w:r w:rsidRPr="004E17BB">
        <w:t>b</w:t>
      </w:r>
      <w:r w:rsidRPr="004E17BB">
        <w:rPr>
          <w:spacing w:val="1"/>
        </w:rPr>
        <w:t>l</w:t>
      </w:r>
      <w:r w:rsidRPr="004E17BB">
        <w:t>o</w:t>
      </w:r>
      <w:r w:rsidRPr="004E17BB">
        <w:rPr>
          <w:spacing w:val="-1"/>
        </w:rPr>
        <w:t>c</w:t>
      </w:r>
      <w:r w:rsidRPr="004E17BB">
        <w:t>ks</w:t>
      </w:r>
      <w:r w:rsidRPr="004E17BB">
        <w:rPr>
          <w:spacing w:val="5"/>
        </w:rPr>
        <w:t xml:space="preserve"> </w:t>
      </w:r>
      <w:r w:rsidRPr="004E17BB">
        <w:rPr>
          <w:spacing w:val="-1"/>
        </w:rPr>
        <w:t>a</w:t>
      </w:r>
      <w:r w:rsidRPr="004E17BB">
        <w:t>nd</w:t>
      </w:r>
      <w:r w:rsidRPr="004E17BB">
        <w:rPr>
          <w:spacing w:val="9"/>
        </w:rPr>
        <w:t xml:space="preserve"> </w:t>
      </w:r>
      <w:r w:rsidRPr="004E17BB">
        <w:t>b</w:t>
      </w:r>
      <w:r w:rsidRPr="004E17BB">
        <w:rPr>
          <w:spacing w:val="-1"/>
        </w:rPr>
        <w:t>arr</w:t>
      </w:r>
      <w:r w:rsidRPr="004E17BB">
        <w:rPr>
          <w:spacing w:val="1"/>
        </w:rPr>
        <w:t>i</w:t>
      </w:r>
      <w:r w:rsidRPr="004E17BB">
        <w:rPr>
          <w:spacing w:val="2"/>
        </w:rPr>
        <w:t>e</w:t>
      </w:r>
      <w:r w:rsidRPr="004E17BB">
        <w:rPr>
          <w:spacing w:val="-1"/>
        </w:rPr>
        <w:t>r</w:t>
      </w:r>
      <w:r w:rsidRPr="004E17BB">
        <w:t>s</w:t>
      </w:r>
      <w:r w:rsidRPr="004E17BB">
        <w:rPr>
          <w:spacing w:val="5"/>
        </w:rPr>
        <w:t xml:space="preserve"> </w:t>
      </w:r>
      <w:r w:rsidRPr="004E17BB">
        <w:rPr>
          <w:spacing w:val="1"/>
        </w:rPr>
        <w:t>moulded</w:t>
      </w:r>
      <w:r w:rsidRPr="004E17BB">
        <w:rPr>
          <w:spacing w:val="3"/>
        </w:rPr>
        <w:t xml:space="preserve"> </w:t>
      </w:r>
      <w:r w:rsidRPr="004E17BB">
        <w:rPr>
          <w:spacing w:val="1"/>
        </w:rPr>
        <w:t>i</w:t>
      </w:r>
      <w:r w:rsidRPr="004E17BB">
        <w:t>n</w:t>
      </w:r>
      <w:r w:rsidRPr="004E17BB">
        <w:rPr>
          <w:spacing w:val="1"/>
        </w:rPr>
        <w:t>t</w:t>
      </w:r>
      <w:r w:rsidRPr="004E17BB">
        <w:rPr>
          <w:spacing w:val="-1"/>
        </w:rPr>
        <w:t>e</w:t>
      </w:r>
      <w:r w:rsidRPr="004E17BB">
        <w:t>g</w:t>
      </w:r>
      <w:r w:rsidRPr="004E17BB">
        <w:rPr>
          <w:spacing w:val="2"/>
        </w:rPr>
        <w:t>r</w:t>
      </w:r>
      <w:r w:rsidRPr="004E17BB">
        <w:rPr>
          <w:spacing w:val="-1"/>
        </w:rPr>
        <w:t>a</w:t>
      </w:r>
      <w:r w:rsidRPr="004E17BB">
        <w:rPr>
          <w:spacing w:val="1"/>
        </w:rPr>
        <w:t>l</w:t>
      </w:r>
      <w:r w:rsidRPr="004E17BB">
        <w:rPr>
          <w:spacing w:val="3"/>
        </w:rPr>
        <w:t>l</w:t>
      </w:r>
      <w:r w:rsidRPr="004E17BB">
        <w:t>y h</w:t>
      </w:r>
      <w:r w:rsidRPr="004E17BB">
        <w:rPr>
          <w:spacing w:val="-1"/>
        </w:rPr>
        <w:t>a</w:t>
      </w:r>
      <w:r w:rsidRPr="004E17BB">
        <w:rPr>
          <w:spacing w:val="3"/>
        </w:rPr>
        <w:t>v</w:t>
      </w:r>
      <w:r w:rsidRPr="004E17BB">
        <w:t>e</w:t>
      </w:r>
      <w:r w:rsidRPr="004E17BB">
        <w:rPr>
          <w:spacing w:val="6"/>
        </w:rPr>
        <w:t xml:space="preserve"> </w:t>
      </w:r>
      <w:r w:rsidRPr="004E17BB">
        <w:t>wh</w:t>
      </w:r>
      <w:r w:rsidRPr="004E17BB">
        <w:rPr>
          <w:spacing w:val="1"/>
        </w:rPr>
        <w:t>it</w:t>
      </w:r>
      <w:r w:rsidRPr="004E17BB">
        <w:t>e</w:t>
      </w:r>
      <w:r w:rsidRPr="004E17BB">
        <w:rPr>
          <w:spacing w:val="5"/>
        </w:rPr>
        <w:t xml:space="preserve"> </w:t>
      </w:r>
      <w:r w:rsidRPr="004E17BB">
        <w:rPr>
          <w:spacing w:val="1"/>
        </w:rPr>
        <w:t>m</w:t>
      </w:r>
      <w:r w:rsidRPr="004E17BB">
        <w:rPr>
          <w:spacing w:val="2"/>
        </w:rPr>
        <w:t>a</w:t>
      </w:r>
      <w:r w:rsidRPr="004E17BB">
        <w:rPr>
          <w:spacing w:val="-1"/>
        </w:rPr>
        <w:t>r</w:t>
      </w:r>
      <w:r w:rsidRPr="004E17BB">
        <w:t>k</w:t>
      </w:r>
      <w:r w:rsidRPr="004E17BB">
        <w:rPr>
          <w:spacing w:val="1"/>
        </w:rPr>
        <w:t>i</w:t>
      </w:r>
      <w:r w:rsidRPr="004E17BB">
        <w:t>ng s</w:t>
      </w:r>
      <w:r w:rsidRPr="004E17BB">
        <w:rPr>
          <w:spacing w:val="1"/>
        </w:rPr>
        <w:t>t</w:t>
      </w:r>
      <w:r w:rsidRPr="004E17BB">
        <w:rPr>
          <w:spacing w:val="-1"/>
        </w:rPr>
        <w:t>r</w:t>
      </w:r>
      <w:r w:rsidRPr="004E17BB">
        <w:rPr>
          <w:spacing w:val="1"/>
        </w:rPr>
        <w:t>i</w:t>
      </w:r>
      <w:r w:rsidRPr="004E17BB">
        <w:t>ps</w:t>
      </w:r>
      <w:r w:rsidRPr="004E17BB">
        <w:rPr>
          <w:spacing w:val="-4"/>
        </w:rPr>
        <w:t xml:space="preserve"> </w:t>
      </w:r>
      <w:r w:rsidRPr="004E17BB">
        <w:rPr>
          <w:spacing w:val="-1"/>
        </w:rPr>
        <w:t>f</w:t>
      </w:r>
      <w:r w:rsidRPr="004E17BB">
        <w:t>or</w:t>
      </w:r>
      <w:r w:rsidRPr="004E17BB">
        <w:rPr>
          <w:spacing w:val="-3"/>
        </w:rPr>
        <w:t xml:space="preserve"> </w:t>
      </w:r>
      <w:r w:rsidRPr="004E17BB">
        <w:rPr>
          <w:spacing w:val="-1"/>
        </w:rPr>
        <w:t>c</w:t>
      </w:r>
      <w:r w:rsidRPr="004E17BB">
        <w:rPr>
          <w:spacing w:val="1"/>
        </w:rPr>
        <w:t>i</w:t>
      </w:r>
      <w:r w:rsidRPr="004E17BB">
        <w:rPr>
          <w:spacing w:val="-1"/>
        </w:rPr>
        <w:t>rc</w:t>
      </w:r>
      <w:r w:rsidRPr="004E17BB">
        <w:t>u</w:t>
      </w:r>
      <w:r w:rsidRPr="004E17BB">
        <w:rPr>
          <w:spacing w:val="1"/>
        </w:rPr>
        <w:t>i</w:t>
      </w:r>
      <w:r w:rsidRPr="004E17BB">
        <w:t>t</w:t>
      </w:r>
      <w:r w:rsidRPr="004E17BB">
        <w:rPr>
          <w:spacing w:val="-1"/>
        </w:rPr>
        <w:t xml:space="preserve"> </w:t>
      </w:r>
      <w:r w:rsidRPr="004E17BB">
        <w:rPr>
          <w:spacing w:val="1"/>
        </w:rPr>
        <w:t>i</w:t>
      </w:r>
      <w:r w:rsidRPr="004E17BB">
        <w:t>d</w:t>
      </w:r>
      <w:r w:rsidRPr="004E17BB">
        <w:rPr>
          <w:spacing w:val="-1"/>
        </w:rPr>
        <w:t>e</w:t>
      </w:r>
      <w:r w:rsidRPr="004E17BB">
        <w:t>n</w:t>
      </w:r>
      <w:r w:rsidRPr="004E17BB">
        <w:rPr>
          <w:spacing w:val="1"/>
        </w:rPr>
        <w:t>ti</w:t>
      </w:r>
      <w:r w:rsidRPr="004E17BB">
        <w:rPr>
          <w:spacing w:val="-1"/>
        </w:rPr>
        <w:t>f</w:t>
      </w:r>
      <w:r w:rsidRPr="004E17BB">
        <w:rPr>
          <w:spacing w:val="1"/>
        </w:rPr>
        <w:t>i</w:t>
      </w:r>
      <w:r w:rsidRPr="004E17BB">
        <w:rPr>
          <w:spacing w:val="2"/>
        </w:rPr>
        <w:t>c</w:t>
      </w:r>
      <w:r w:rsidRPr="004E17BB">
        <w:rPr>
          <w:spacing w:val="-1"/>
        </w:rPr>
        <w:t>a</w:t>
      </w:r>
      <w:r w:rsidRPr="004E17BB">
        <w:rPr>
          <w:spacing w:val="1"/>
        </w:rPr>
        <w:t>ti</w:t>
      </w:r>
      <w:r w:rsidRPr="004E17BB">
        <w:t>on</w:t>
      </w:r>
      <w:r w:rsidRPr="004E17BB">
        <w:rPr>
          <w:spacing w:val="-6"/>
        </w:rPr>
        <w:t xml:space="preserve"> </w:t>
      </w:r>
      <w:r w:rsidRPr="004E17BB">
        <w:rPr>
          <w:spacing w:val="-1"/>
        </w:rPr>
        <w:t>a</w:t>
      </w:r>
      <w:r w:rsidRPr="004E17BB">
        <w:t>nd</w:t>
      </w:r>
      <w:r w:rsidRPr="004E17BB">
        <w:rPr>
          <w:spacing w:val="-2"/>
        </w:rPr>
        <w:t xml:space="preserve"> </w:t>
      </w:r>
      <w:r w:rsidRPr="004E17BB">
        <w:rPr>
          <w:spacing w:val="1"/>
        </w:rPr>
        <w:t>moulded</w:t>
      </w:r>
      <w:r w:rsidRPr="004E17BB">
        <w:rPr>
          <w:spacing w:val="-7"/>
        </w:rPr>
        <w:t xml:space="preserve"> </w:t>
      </w:r>
      <w:r w:rsidRPr="004E17BB">
        <w:t>p</w:t>
      </w:r>
      <w:r w:rsidRPr="004E17BB">
        <w:rPr>
          <w:spacing w:val="1"/>
        </w:rPr>
        <w:t>l</w:t>
      </w:r>
      <w:r w:rsidRPr="004E17BB">
        <w:rPr>
          <w:spacing w:val="-1"/>
        </w:rPr>
        <w:t>a</w:t>
      </w:r>
      <w:r w:rsidRPr="004E17BB">
        <w:t>s</w:t>
      </w:r>
      <w:r w:rsidRPr="004E17BB">
        <w:rPr>
          <w:spacing w:val="1"/>
        </w:rPr>
        <w:t>ti</w:t>
      </w:r>
      <w:r w:rsidRPr="004E17BB">
        <w:t>c</w:t>
      </w:r>
      <w:r w:rsidRPr="004E17BB">
        <w:rPr>
          <w:spacing w:val="-3"/>
        </w:rPr>
        <w:t xml:space="preserve"> </w:t>
      </w:r>
      <w:r w:rsidRPr="004E17BB">
        <w:rPr>
          <w:spacing w:val="-1"/>
        </w:rPr>
        <w:t>c</w:t>
      </w:r>
      <w:r w:rsidRPr="004E17BB">
        <w:t>ov</w:t>
      </w:r>
      <w:r w:rsidRPr="004E17BB">
        <w:rPr>
          <w:spacing w:val="-1"/>
        </w:rPr>
        <w:t>er</w:t>
      </w:r>
      <w:r w:rsidRPr="004E17BB">
        <w:t>s.</w:t>
      </w:r>
    </w:p>
    <w:p w:rsidR="00982D67" w:rsidRPr="004E17BB" w:rsidRDefault="00982D67" w:rsidP="00982D67">
      <w:pPr>
        <w:pStyle w:val="Heading3"/>
        <w:keepLines/>
        <w:spacing w:before="200" w:after="120" w:line="276" w:lineRule="auto"/>
        <w:ind w:left="864" w:hanging="864"/>
        <w:jc w:val="both"/>
      </w:pPr>
      <w:r w:rsidRPr="004E17BB">
        <w:t>Grounding</w:t>
      </w:r>
    </w:p>
    <w:p w:rsidR="00982D67" w:rsidRPr="004E17BB" w:rsidRDefault="00982D67" w:rsidP="00982D67">
      <w:r w:rsidRPr="004E17BB">
        <w:t>A</w:t>
      </w:r>
      <w:r w:rsidRPr="004E17BB">
        <w:rPr>
          <w:spacing w:val="3"/>
        </w:rPr>
        <w:t xml:space="preserve"> </w:t>
      </w:r>
      <w:r w:rsidRPr="004E17BB">
        <w:rPr>
          <w:spacing w:val="-2"/>
        </w:rPr>
        <w:t>g</w:t>
      </w:r>
      <w:r w:rsidRPr="004E17BB">
        <w:rPr>
          <w:spacing w:val="-1"/>
        </w:rPr>
        <w:t>r</w:t>
      </w:r>
      <w:r w:rsidRPr="004E17BB">
        <w:t>ound</w:t>
      </w:r>
      <w:r w:rsidRPr="004E17BB">
        <w:rPr>
          <w:spacing w:val="-2"/>
        </w:rPr>
        <w:t xml:space="preserve"> </w:t>
      </w:r>
      <w:r w:rsidRPr="004E17BB">
        <w:t>bus</w:t>
      </w:r>
      <w:r w:rsidRPr="004E17BB">
        <w:rPr>
          <w:spacing w:val="2"/>
        </w:rPr>
        <w:t xml:space="preserve"> </w:t>
      </w:r>
      <w:r w:rsidRPr="004E17BB">
        <w:t>of</w:t>
      </w:r>
      <w:r w:rsidRPr="004E17BB">
        <w:rPr>
          <w:spacing w:val="2"/>
        </w:rPr>
        <w:t xml:space="preserve"> </w:t>
      </w:r>
      <w:r w:rsidRPr="004E17BB">
        <w:rPr>
          <w:spacing w:val="-1"/>
        </w:rPr>
        <w:t>c</w:t>
      </w:r>
      <w:r w:rsidRPr="004E17BB">
        <w:t>opp</w:t>
      </w:r>
      <w:r w:rsidRPr="004E17BB">
        <w:rPr>
          <w:spacing w:val="-1"/>
        </w:rPr>
        <w:t>e</w:t>
      </w:r>
      <w:r w:rsidRPr="004E17BB">
        <w:t>r b</w:t>
      </w:r>
      <w:r w:rsidRPr="004E17BB">
        <w:rPr>
          <w:spacing w:val="-1"/>
        </w:rPr>
        <w:t>a</w:t>
      </w:r>
      <w:r w:rsidRPr="004E17BB">
        <w:t>r</w:t>
      </w:r>
      <w:r w:rsidRPr="004E17BB">
        <w:rPr>
          <w:spacing w:val="2"/>
        </w:rPr>
        <w:t xml:space="preserve"> </w:t>
      </w:r>
      <w:r w:rsidRPr="004E17BB">
        <w:t>not</w:t>
      </w:r>
      <w:r w:rsidRPr="004E17BB">
        <w:rPr>
          <w:spacing w:val="3"/>
        </w:rPr>
        <w:t xml:space="preserve"> </w:t>
      </w:r>
      <w:r w:rsidRPr="004E17BB">
        <w:rPr>
          <w:spacing w:val="1"/>
        </w:rPr>
        <w:t>l</w:t>
      </w:r>
      <w:r w:rsidRPr="004E17BB">
        <w:rPr>
          <w:spacing w:val="-1"/>
        </w:rPr>
        <w:t>e</w:t>
      </w:r>
      <w:r w:rsidRPr="004E17BB">
        <w:t>ss</w:t>
      </w:r>
      <w:r w:rsidRPr="004E17BB">
        <w:rPr>
          <w:spacing w:val="3"/>
        </w:rPr>
        <w:t xml:space="preserve"> </w:t>
      </w:r>
      <w:r w:rsidRPr="004E17BB">
        <w:rPr>
          <w:spacing w:val="1"/>
        </w:rPr>
        <w:t>t</w:t>
      </w:r>
      <w:r w:rsidRPr="004E17BB">
        <w:t>h</w:t>
      </w:r>
      <w:r w:rsidRPr="004E17BB">
        <w:rPr>
          <w:spacing w:val="-1"/>
        </w:rPr>
        <w:t>a</w:t>
      </w:r>
      <w:r w:rsidRPr="004E17BB">
        <w:t>n</w:t>
      </w:r>
      <w:r w:rsidRPr="004E17BB">
        <w:rPr>
          <w:spacing w:val="3"/>
        </w:rPr>
        <w:t xml:space="preserve"> </w:t>
      </w:r>
      <w:r w:rsidRPr="004E17BB">
        <w:t>6</w:t>
      </w:r>
      <w:r w:rsidRPr="004E17BB">
        <w:rPr>
          <w:spacing w:val="2"/>
        </w:rPr>
        <w:t xml:space="preserve"> </w:t>
      </w:r>
      <w:r w:rsidRPr="004E17BB">
        <w:rPr>
          <w:spacing w:val="1"/>
        </w:rPr>
        <w:t>m</w:t>
      </w:r>
      <w:r w:rsidRPr="004E17BB">
        <w:t>m</w:t>
      </w:r>
      <w:r w:rsidRPr="004E17BB">
        <w:rPr>
          <w:spacing w:val="-1"/>
        </w:rPr>
        <w:t xml:space="preserve"> </w:t>
      </w:r>
      <w:r w:rsidRPr="004E17BB">
        <w:rPr>
          <w:spacing w:val="-2"/>
        </w:rPr>
        <w:t>b</w:t>
      </w:r>
      <w:r w:rsidRPr="004E17BB">
        <w:t>y</w:t>
      </w:r>
      <w:r w:rsidRPr="004E17BB">
        <w:rPr>
          <w:spacing w:val="1"/>
        </w:rPr>
        <w:t xml:space="preserve"> </w:t>
      </w:r>
      <w:r w:rsidRPr="004E17BB">
        <w:t>25</w:t>
      </w:r>
      <w:r w:rsidRPr="004E17BB">
        <w:rPr>
          <w:spacing w:val="3"/>
        </w:rPr>
        <w:t xml:space="preserve"> </w:t>
      </w:r>
      <w:r w:rsidRPr="004E17BB">
        <w:rPr>
          <w:spacing w:val="1"/>
        </w:rPr>
        <w:t>m</w:t>
      </w:r>
      <w:r w:rsidRPr="004E17BB">
        <w:t>m</w:t>
      </w:r>
      <w:r w:rsidRPr="004E17BB">
        <w:rPr>
          <w:spacing w:val="2"/>
        </w:rPr>
        <w:t xml:space="preserve"> </w:t>
      </w:r>
      <w:r w:rsidRPr="004E17BB">
        <w:t>sh</w:t>
      </w:r>
      <w:r w:rsidRPr="004E17BB">
        <w:rPr>
          <w:spacing w:val="-1"/>
        </w:rPr>
        <w:t>a</w:t>
      </w:r>
      <w:r w:rsidRPr="004E17BB">
        <w:rPr>
          <w:spacing w:val="1"/>
        </w:rPr>
        <w:t>l</w:t>
      </w:r>
      <w:r w:rsidRPr="004E17BB">
        <w:t>l</w:t>
      </w:r>
      <w:r w:rsidRPr="004E17BB">
        <w:rPr>
          <w:spacing w:val="1"/>
        </w:rPr>
        <w:t xml:space="preserve"> </w:t>
      </w:r>
      <w:r w:rsidRPr="004E17BB">
        <w:t>be</w:t>
      </w:r>
      <w:r w:rsidRPr="004E17BB">
        <w:rPr>
          <w:spacing w:val="3"/>
        </w:rPr>
        <w:t xml:space="preserve"> </w:t>
      </w:r>
      <w:r w:rsidRPr="004E17BB">
        <w:t>p</w:t>
      </w:r>
      <w:r w:rsidRPr="004E17BB">
        <w:rPr>
          <w:spacing w:val="-1"/>
        </w:rPr>
        <w:t>r</w:t>
      </w:r>
      <w:r w:rsidRPr="004E17BB">
        <w:t>ov</w:t>
      </w:r>
      <w:r w:rsidRPr="004E17BB">
        <w:rPr>
          <w:spacing w:val="1"/>
        </w:rPr>
        <w:t>i</w:t>
      </w:r>
      <w:r w:rsidRPr="004E17BB">
        <w:rPr>
          <w:spacing w:val="-2"/>
        </w:rPr>
        <w:t>d</w:t>
      </w:r>
      <w:r w:rsidRPr="004E17BB">
        <w:rPr>
          <w:spacing w:val="-1"/>
        </w:rPr>
        <w:t>e</w:t>
      </w:r>
      <w:r w:rsidRPr="004E17BB">
        <w:t>d</w:t>
      </w:r>
      <w:r w:rsidRPr="004E17BB">
        <w:rPr>
          <w:spacing w:val="-2"/>
        </w:rPr>
        <w:t xml:space="preserve"> </w:t>
      </w:r>
      <w:r w:rsidRPr="004E17BB">
        <w:rPr>
          <w:spacing w:val="-1"/>
        </w:rPr>
        <w:t>a</w:t>
      </w:r>
      <w:r w:rsidRPr="004E17BB">
        <w:rPr>
          <w:spacing w:val="1"/>
        </w:rPr>
        <w:t>l</w:t>
      </w:r>
      <w:r w:rsidRPr="004E17BB">
        <w:t>o</w:t>
      </w:r>
      <w:r w:rsidRPr="004E17BB">
        <w:rPr>
          <w:spacing w:val="3"/>
        </w:rPr>
        <w:t>n</w:t>
      </w:r>
      <w:r w:rsidRPr="004E17BB">
        <w:t xml:space="preserve">g </w:t>
      </w:r>
      <w:r w:rsidRPr="004E17BB">
        <w:rPr>
          <w:spacing w:val="1"/>
        </w:rPr>
        <w:t>t</w:t>
      </w:r>
      <w:r w:rsidRPr="004E17BB">
        <w:t>he</w:t>
      </w:r>
      <w:r w:rsidRPr="004E17BB">
        <w:rPr>
          <w:spacing w:val="1"/>
        </w:rPr>
        <w:t xml:space="preserve"> i</w:t>
      </w:r>
      <w:r w:rsidRPr="004E17BB">
        <w:t>ns</w:t>
      </w:r>
      <w:r w:rsidRPr="004E17BB">
        <w:rPr>
          <w:spacing w:val="1"/>
        </w:rPr>
        <w:t>i</w:t>
      </w:r>
      <w:r w:rsidRPr="004E17BB">
        <w:t>de</w:t>
      </w:r>
      <w:r w:rsidRPr="004E17BB">
        <w:rPr>
          <w:spacing w:val="-1"/>
        </w:rPr>
        <w:t xml:space="preserve"> </w:t>
      </w:r>
      <w:r w:rsidRPr="004E17BB">
        <w:t xml:space="preserve">of </w:t>
      </w:r>
      <w:r w:rsidRPr="004E17BB">
        <w:rPr>
          <w:spacing w:val="1"/>
        </w:rPr>
        <w:t>t</w:t>
      </w:r>
      <w:r w:rsidRPr="004E17BB">
        <w:t>he</w:t>
      </w:r>
      <w:r w:rsidRPr="004E17BB">
        <w:rPr>
          <w:spacing w:val="3"/>
        </w:rPr>
        <w:t xml:space="preserve"> </w:t>
      </w:r>
      <w:r w:rsidRPr="004E17BB">
        <w:rPr>
          <w:spacing w:val="-1"/>
        </w:rPr>
        <w:t>fr</w:t>
      </w:r>
      <w:r w:rsidRPr="004E17BB">
        <w:t>ont</w:t>
      </w:r>
      <w:r w:rsidRPr="004E17BB">
        <w:rPr>
          <w:spacing w:val="-1"/>
        </w:rPr>
        <w:t xml:space="preserve"> </w:t>
      </w:r>
      <w:r w:rsidRPr="004E17BB">
        <w:rPr>
          <w:spacing w:val="3"/>
        </w:rPr>
        <w:t>o</w:t>
      </w:r>
      <w:r w:rsidRPr="004E17BB">
        <w:t>r</w:t>
      </w:r>
      <w:r w:rsidRPr="004E17BB">
        <w:rPr>
          <w:spacing w:val="2"/>
        </w:rPr>
        <w:t xml:space="preserve"> </w:t>
      </w:r>
      <w:r w:rsidRPr="004E17BB">
        <w:rPr>
          <w:spacing w:val="-1"/>
        </w:rPr>
        <w:t>rea</w:t>
      </w:r>
      <w:r w:rsidRPr="004E17BB">
        <w:t>r</w:t>
      </w:r>
      <w:r w:rsidRPr="004E17BB">
        <w:rPr>
          <w:spacing w:val="2"/>
        </w:rPr>
        <w:t xml:space="preserve"> </w:t>
      </w:r>
      <w:r w:rsidRPr="004E17BB">
        <w:t xml:space="preserve">of </w:t>
      </w:r>
      <w:r w:rsidRPr="004E17BB">
        <w:rPr>
          <w:spacing w:val="1"/>
        </w:rPr>
        <w:t>t</w:t>
      </w:r>
      <w:r w:rsidRPr="004E17BB">
        <w:t>he</w:t>
      </w:r>
      <w:r w:rsidRPr="004E17BB">
        <w:rPr>
          <w:spacing w:val="3"/>
        </w:rPr>
        <w:t xml:space="preserve"> </w:t>
      </w:r>
      <w:r w:rsidRPr="004E17BB">
        <w:rPr>
          <w:spacing w:val="2"/>
        </w:rPr>
        <w:t>e</w:t>
      </w:r>
      <w:r w:rsidRPr="004E17BB">
        <w:rPr>
          <w:spacing w:val="-1"/>
        </w:rPr>
        <w:t>ac</w:t>
      </w:r>
      <w:r w:rsidRPr="004E17BB">
        <w:t>h</w:t>
      </w:r>
      <w:r w:rsidRPr="004E17BB">
        <w:rPr>
          <w:spacing w:val="4"/>
        </w:rPr>
        <w:t xml:space="preserve"> </w:t>
      </w:r>
      <w:r w:rsidRPr="004E17BB">
        <w:rPr>
          <w:spacing w:val="-1"/>
        </w:rPr>
        <w:t>c</w:t>
      </w:r>
      <w:r w:rsidRPr="004E17BB">
        <w:t>ub</w:t>
      </w:r>
      <w:r w:rsidRPr="004E17BB">
        <w:rPr>
          <w:spacing w:val="1"/>
        </w:rPr>
        <w:t>i</w:t>
      </w:r>
      <w:r w:rsidRPr="004E17BB">
        <w:rPr>
          <w:spacing w:val="-1"/>
        </w:rPr>
        <w:t>c</w:t>
      </w:r>
      <w:r w:rsidRPr="004E17BB">
        <w:rPr>
          <w:spacing w:val="1"/>
        </w:rPr>
        <w:t>l</w:t>
      </w:r>
      <w:r w:rsidRPr="004E17BB">
        <w:t>e</w:t>
      </w:r>
      <w:r w:rsidRPr="004E17BB">
        <w:rPr>
          <w:spacing w:val="2"/>
        </w:rPr>
        <w:t xml:space="preserve"> a</w:t>
      </w:r>
      <w:r w:rsidRPr="004E17BB">
        <w:t>nd</w:t>
      </w:r>
      <w:r w:rsidRPr="004E17BB">
        <w:rPr>
          <w:spacing w:val="1"/>
        </w:rPr>
        <w:t xml:space="preserve"> </w:t>
      </w:r>
      <w:r w:rsidRPr="004E17BB">
        <w:rPr>
          <w:spacing w:val="-1"/>
        </w:rPr>
        <w:t>e</w:t>
      </w:r>
      <w:r w:rsidRPr="004E17BB">
        <w:t>qu</w:t>
      </w:r>
      <w:r w:rsidRPr="004E17BB">
        <w:rPr>
          <w:spacing w:val="1"/>
        </w:rPr>
        <w:t>i</w:t>
      </w:r>
      <w:r w:rsidRPr="004E17BB">
        <w:t>p</w:t>
      </w:r>
      <w:r w:rsidRPr="004E17BB">
        <w:rPr>
          <w:spacing w:val="1"/>
        </w:rPr>
        <w:t>m</w:t>
      </w:r>
      <w:r w:rsidRPr="004E17BB">
        <w:rPr>
          <w:spacing w:val="-1"/>
        </w:rPr>
        <w:t>e</w:t>
      </w:r>
      <w:r w:rsidRPr="004E17BB">
        <w:t>nt</w:t>
      </w:r>
      <w:r w:rsidRPr="004E17BB">
        <w:rPr>
          <w:spacing w:val="-4"/>
        </w:rPr>
        <w:t xml:space="preserve"> </w:t>
      </w:r>
      <w:r w:rsidRPr="004E17BB">
        <w:rPr>
          <w:spacing w:val="-1"/>
        </w:rPr>
        <w:t>r</w:t>
      </w:r>
      <w:r w:rsidRPr="004E17BB">
        <w:rPr>
          <w:spacing w:val="2"/>
        </w:rPr>
        <w:t>a</w:t>
      </w:r>
      <w:r w:rsidRPr="004E17BB">
        <w:rPr>
          <w:spacing w:val="-1"/>
        </w:rPr>
        <w:t>c</w:t>
      </w:r>
      <w:r w:rsidRPr="004E17BB">
        <w:t>k. The</w:t>
      </w:r>
      <w:r w:rsidRPr="004E17BB">
        <w:rPr>
          <w:spacing w:val="1"/>
        </w:rPr>
        <w:t xml:space="preserve"> </w:t>
      </w:r>
      <w:r w:rsidRPr="004E17BB">
        <w:rPr>
          <w:spacing w:val="-2"/>
        </w:rPr>
        <w:t>g</w:t>
      </w:r>
      <w:r w:rsidRPr="004E17BB">
        <w:rPr>
          <w:spacing w:val="-1"/>
        </w:rPr>
        <w:t>r</w:t>
      </w:r>
      <w:r w:rsidRPr="004E17BB">
        <w:t>ound bus</w:t>
      </w:r>
      <w:r w:rsidRPr="004E17BB">
        <w:rPr>
          <w:spacing w:val="3"/>
        </w:rPr>
        <w:t xml:space="preserve"> </w:t>
      </w:r>
      <w:r w:rsidRPr="004E17BB">
        <w:t>sh</w:t>
      </w:r>
      <w:r w:rsidRPr="004E17BB">
        <w:rPr>
          <w:spacing w:val="-1"/>
        </w:rPr>
        <w:t>a</w:t>
      </w:r>
      <w:r w:rsidRPr="004E17BB">
        <w:rPr>
          <w:spacing w:val="1"/>
        </w:rPr>
        <w:t>l</w:t>
      </w:r>
      <w:r w:rsidRPr="004E17BB">
        <w:t>l</w:t>
      </w:r>
      <w:r w:rsidRPr="004E17BB">
        <w:rPr>
          <w:spacing w:val="4"/>
        </w:rPr>
        <w:t xml:space="preserve"> </w:t>
      </w:r>
      <w:r w:rsidRPr="004E17BB">
        <w:t>be</w:t>
      </w:r>
      <w:r w:rsidRPr="004E17BB">
        <w:rPr>
          <w:spacing w:val="4"/>
        </w:rPr>
        <w:t xml:space="preserve"> </w:t>
      </w:r>
      <w:r w:rsidRPr="004E17BB">
        <w:t>bo</w:t>
      </w:r>
      <w:r w:rsidRPr="004E17BB">
        <w:rPr>
          <w:spacing w:val="1"/>
        </w:rPr>
        <w:t>lt</w:t>
      </w:r>
      <w:r w:rsidRPr="004E17BB">
        <w:rPr>
          <w:spacing w:val="-1"/>
        </w:rPr>
        <w:t>e</w:t>
      </w:r>
      <w:r w:rsidRPr="004E17BB">
        <w:t>d</w:t>
      </w:r>
      <w:r w:rsidRPr="004E17BB">
        <w:rPr>
          <w:spacing w:val="2"/>
        </w:rPr>
        <w:t xml:space="preserve"> </w:t>
      </w:r>
      <w:r w:rsidRPr="004E17BB">
        <w:rPr>
          <w:spacing w:val="1"/>
        </w:rPr>
        <w:t>t</w:t>
      </w:r>
      <w:r w:rsidRPr="004E17BB">
        <w:t>o</w:t>
      </w:r>
      <w:r w:rsidRPr="004E17BB">
        <w:rPr>
          <w:spacing w:val="5"/>
        </w:rPr>
        <w:t xml:space="preserve"> </w:t>
      </w:r>
      <w:r w:rsidRPr="004E17BB">
        <w:rPr>
          <w:spacing w:val="1"/>
        </w:rPr>
        <w:t>t</w:t>
      </w:r>
      <w:r w:rsidRPr="004E17BB">
        <w:rPr>
          <w:spacing w:val="-2"/>
        </w:rPr>
        <w:t>h</w:t>
      </w:r>
      <w:r w:rsidRPr="004E17BB">
        <w:t>e</w:t>
      </w:r>
      <w:r w:rsidRPr="004E17BB">
        <w:rPr>
          <w:spacing w:val="4"/>
        </w:rPr>
        <w:t xml:space="preserve"> </w:t>
      </w:r>
      <w:r w:rsidRPr="004E17BB">
        <w:rPr>
          <w:spacing w:val="-1"/>
        </w:rPr>
        <w:t>fra</w:t>
      </w:r>
      <w:r w:rsidRPr="004E17BB">
        <w:rPr>
          <w:spacing w:val="3"/>
        </w:rPr>
        <w:t>m</w:t>
      </w:r>
      <w:r w:rsidRPr="004E17BB">
        <w:t>e</w:t>
      </w:r>
      <w:r w:rsidRPr="004E17BB">
        <w:rPr>
          <w:spacing w:val="1"/>
        </w:rPr>
        <w:t xml:space="preserve"> </w:t>
      </w:r>
      <w:r w:rsidRPr="004E17BB">
        <w:t>of</w:t>
      </w:r>
      <w:r w:rsidRPr="004E17BB">
        <w:rPr>
          <w:spacing w:val="3"/>
        </w:rPr>
        <w:t xml:space="preserve"> </w:t>
      </w:r>
      <w:r w:rsidRPr="004E17BB">
        <w:rPr>
          <w:spacing w:val="-1"/>
        </w:rPr>
        <w:t>e</w:t>
      </w:r>
      <w:r w:rsidRPr="004E17BB">
        <w:rPr>
          <w:spacing w:val="2"/>
        </w:rPr>
        <w:t>a</w:t>
      </w:r>
      <w:r w:rsidRPr="004E17BB">
        <w:rPr>
          <w:spacing w:val="-1"/>
        </w:rPr>
        <w:t>c</w:t>
      </w:r>
      <w:r w:rsidRPr="004E17BB">
        <w:t>h</w:t>
      </w:r>
      <w:r w:rsidRPr="004E17BB">
        <w:rPr>
          <w:spacing w:val="5"/>
        </w:rPr>
        <w:t xml:space="preserve"> </w:t>
      </w:r>
      <w:r w:rsidRPr="004E17BB">
        <w:t>p</w:t>
      </w:r>
      <w:r w:rsidRPr="004E17BB">
        <w:rPr>
          <w:spacing w:val="-1"/>
        </w:rPr>
        <w:t>a</w:t>
      </w:r>
      <w:r w:rsidRPr="004E17BB">
        <w:rPr>
          <w:spacing w:val="3"/>
        </w:rPr>
        <w:t>n</w:t>
      </w:r>
      <w:r w:rsidRPr="004E17BB">
        <w:rPr>
          <w:spacing w:val="-1"/>
        </w:rPr>
        <w:t>e</w:t>
      </w:r>
      <w:r w:rsidRPr="004E17BB">
        <w:t>l</w:t>
      </w:r>
      <w:r w:rsidRPr="004E17BB">
        <w:rPr>
          <w:spacing w:val="4"/>
        </w:rPr>
        <w:t xml:space="preserve"> </w:t>
      </w:r>
      <w:r w:rsidRPr="004E17BB">
        <w:rPr>
          <w:spacing w:val="1"/>
        </w:rPr>
        <w:t>i</w:t>
      </w:r>
      <w:r w:rsidRPr="004E17BB">
        <w:t>n</w:t>
      </w:r>
      <w:r w:rsidRPr="004E17BB">
        <w:rPr>
          <w:spacing w:val="5"/>
        </w:rPr>
        <w:t xml:space="preserve"> </w:t>
      </w:r>
      <w:r w:rsidRPr="004E17BB">
        <w:t>su</w:t>
      </w:r>
      <w:r w:rsidRPr="004E17BB">
        <w:rPr>
          <w:spacing w:val="-1"/>
        </w:rPr>
        <w:t>c</w:t>
      </w:r>
      <w:r w:rsidRPr="004E17BB">
        <w:t>h</w:t>
      </w:r>
      <w:r w:rsidRPr="004E17BB">
        <w:rPr>
          <w:spacing w:val="3"/>
        </w:rPr>
        <w:t xml:space="preserve"> </w:t>
      </w:r>
      <w:r w:rsidRPr="004E17BB">
        <w:t>a</w:t>
      </w:r>
      <w:r w:rsidRPr="004E17BB">
        <w:rPr>
          <w:spacing w:val="5"/>
        </w:rPr>
        <w:t xml:space="preserve"> </w:t>
      </w:r>
      <w:r w:rsidRPr="004E17BB">
        <w:t>w</w:t>
      </w:r>
      <w:r w:rsidRPr="004E17BB">
        <w:rPr>
          <w:spacing w:val="4"/>
        </w:rPr>
        <w:t>a</w:t>
      </w:r>
      <w:r w:rsidRPr="004E17BB">
        <w:t xml:space="preserve">y </w:t>
      </w:r>
      <w:r w:rsidRPr="004E17BB">
        <w:rPr>
          <w:spacing w:val="-1"/>
        </w:rPr>
        <w:t>a</w:t>
      </w:r>
      <w:r w:rsidRPr="004E17BB">
        <w:t>s</w:t>
      </w:r>
      <w:r w:rsidRPr="004E17BB">
        <w:rPr>
          <w:spacing w:val="5"/>
        </w:rPr>
        <w:t xml:space="preserve"> </w:t>
      </w:r>
      <w:r w:rsidRPr="004E17BB">
        <w:rPr>
          <w:spacing w:val="1"/>
        </w:rPr>
        <w:t>t</w:t>
      </w:r>
      <w:r w:rsidRPr="004E17BB">
        <w:t>o</w:t>
      </w:r>
      <w:r w:rsidRPr="004E17BB">
        <w:rPr>
          <w:spacing w:val="5"/>
        </w:rPr>
        <w:t xml:space="preserve"> </w:t>
      </w:r>
      <w:r w:rsidRPr="004E17BB">
        <w:rPr>
          <w:spacing w:val="1"/>
        </w:rPr>
        <w:t>m</w:t>
      </w:r>
      <w:r w:rsidRPr="004E17BB">
        <w:rPr>
          <w:spacing w:val="-1"/>
        </w:rPr>
        <w:t>a</w:t>
      </w:r>
      <w:r w:rsidRPr="004E17BB">
        <w:t>ke</w:t>
      </w:r>
      <w:r w:rsidRPr="004E17BB">
        <w:rPr>
          <w:spacing w:val="2"/>
        </w:rPr>
        <w:t xml:space="preserve"> </w:t>
      </w:r>
      <w:r w:rsidRPr="004E17BB">
        <w:rPr>
          <w:spacing w:val="-2"/>
        </w:rPr>
        <w:t>g</w:t>
      </w:r>
      <w:r w:rsidRPr="004E17BB">
        <w:t>o</w:t>
      </w:r>
      <w:r w:rsidRPr="004E17BB">
        <w:rPr>
          <w:spacing w:val="3"/>
        </w:rPr>
        <w:t>o</w:t>
      </w:r>
      <w:r w:rsidRPr="004E17BB">
        <w:t xml:space="preserve">d </w:t>
      </w:r>
      <w:r w:rsidRPr="004E17BB">
        <w:rPr>
          <w:spacing w:val="-1"/>
        </w:rPr>
        <w:t>e</w:t>
      </w:r>
      <w:r w:rsidRPr="004E17BB">
        <w:rPr>
          <w:spacing w:val="1"/>
        </w:rPr>
        <w:t>l</w:t>
      </w:r>
      <w:r w:rsidRPr="004E17BB">
        <w:rPr>
          <w:spacing w:val="-1"/>
        </w:rPr>
        <w:t>ec</w:t>
      </w:r>
      <w:r w:rsidRPr="004E17BB">
        <w:rPr>
          <w:spacing w:val="1"/>
        </w:rPr>
        <w:t>t</w:t>
      </w:r>
      <w:r w:rsidRPr="004E17BB">
        <w:rPr>
          <w:spacing w:val="-1"/>
        </w:rPr>
        <w:t>r</w:t>
      </w:r>
      <w:r w:rsidRPr="004E17BB">
        <w:rPr>
          <w:spacing w:val="1"/>
        </w:rPr>
        <w:t>i</w:t>
      </w:r>
      <w:r w:rsidRPr="004E17BB">
        <w:rPr>
          <w:spacing w:val="2"/>
        </w:rPr>
        <w:t>c</w:t>
      </w:r>
      <w:r w:rsidRPr="004E17BB">
        <w:rPr>
          <w:spacing w:val="-1"/>
        </w:rPr>
        <w:t>a</w:t>
      </w:r>
      <w:r w:rsidRPr="004E17BB">
        <w:t>l</w:t>
      </w:r>
      <w:r w:rsidRPr="004E17BB">
        <w:rPr>
          <w:spacing w:val="4"/>
        </w:rPr>
        <w:t xml:space="preserve"> </w:t>
      </w:r>
      <w:r w:rsidRPr="004E17BB">
        <w:rPr>
          <w:spacing w:val="-1"/>
        </w:rPr>
        <w:t>c</w:t>
      </w:r>
      <w:r w:rsidRPr="004E17BB">
        <w:t>on</w:t>
      </w:r>
      <w:r w:rsidRPr="004E17BB">
        <w:rPr>
          <w:spacing w:val="1"/>
        </w:rPr>
        <w:t>t</w:t>
      </w:r>
      <w:r w:rsidRPr="004E17BB">
        <w:rPr>
          <w:spacing w:val="-1"/>
        </w:rPr>
        <w:t>ac</w:t>
      </w:r>
      <w:r w:rsidRPr="004E17BB">
        <w:t>t</w:t>
      </w:r>
      <w:r w:rsidRPr="004E17BB">
        <w:rPr>
          <w:spacing w:val="2"/>
        </w:rPr>
        <w:t xml:space="preserve"> </w:t>
      </w:r>
      <w:r w:rsidRPr="004E17BB">
        <w:t>w</w:t>
      </w:r>
      <w:r w:rsidRPr="004E17BB">
        <w:rPr>
          <w:spacing w:val="1"/>
        </w:rPr>
        <w:t>it</w:t>
      </w:r>
      <w:r w:rsidRPr="004E17BB">
        <w:t>h</w:t>
      </w:r>
      <w:r w:rsidRPr="004E17BB">
        <w:rPr>
          <w:spacing w:val="2"/>
        </w:rPr>
        <w:t xml:space="preserve"> e</w:t>
      </w:r>
      <w:r w:rsidRPr="004E17BB">
        <w:rPr>
          <w:spacing w:val="-1"/>
        </w:rPr>
        <w:t>ac</w:t>
      </w:r>
      <w:r w:rsidRPr="004E17BB">
        <w:t>h</w:t>
      </w:r>
      <w:r w:rsidRPr="004E17BB">
        <w:rPr>
          <w:spacing w:val="4"/>
        </w:rPr>
        <w:t xml:space="preserve"> </w:t>
      </w:r>
      <w:r w:rsidRPr="004E17BB">
        <w:t>p</w:t>
      </w:r>
      <w:r w:rsidRPr="004E17BB">
        <w:rPr>
          <w:spacing w:val="-1"/>
        </w:rPr>
        <w:t>a</w:t>
      </w:r>
      <w:r w:rsidRPr="004E17BB">
        <w:rPr>
          <w:spacing w:val="3"/>
        </w:rPr>
        <w:t>n</w:t>
      </w:r>
      <w:r w:rsidRPr="004E17BB">
        <w:rPr>
          <w:spacing w:val="-1"/>
        </w:rPr>
        <w:t>e</w:t>
      </w:r>
      <w:r w:rsidRPr="004E17BB">
        <w:t>l</w:t>
      </w:r>
      <w:r w:rsidRPr="004E17BB">
        <w:rPr>
          <w:spacing w:val="2"/>
        </w:rPr>
        <w:t xml:space="preserve"> </w:t>
      </w:r>
      <w:r w:rsidRPr="004E17BB">
        <w:t>or</w:t>
      </w:r>
      <w:r w:rsidRPr="004E17BB">
        <w:rPr>
          <w:spacing w:val="2"/>
        </w:rPr>
        <w:t xml:space="preserve"> </w:t>
      </w:r>
      <w:r w:rsidRPr="004E17BB">
        <w:t>s</w:t>
      </w:r>
      <w:r w:rsidRPr="004E17BB">
        <w:rPr>
          <w:spacing w:val="-1"/>
        </w:rPr>
        <w:t>ec</w:t>
      </w:r>
      <w:r w:rsidRPr="004E17BB">
        <w:rPr>
          <w:spacing w:val="1"/>
        </w:rPr>
        <w:t>ti</w:t>
      </w:r>
      <w:r w:rsidRPr="004E17BB">
        <w:t xml:space="preserve">on. </w:t>
      </w:r>
      <w:r w:rsidRPr="004E17BB">
        <w:rPr>
          <w:spacing w:val="2"/>
        </w:rPr>
        <w:t>Ea</w:t>
      </w:r>
      <w:r w:rsidRPr="004E17BB">
        <w:rPr>
          <w:spacing w:val="-1"/>
        </w:rPr>
        <w:t>r</w:t>
      </w:r>
      <w:r w:rsidRPr="004E17BB">
        <w:rPr>
          <w:spacing w:val="1"/>
        </w:rPr>
        <w:t>t</w:t>
      </w:r>
      <w:r w:rsidRPr="004E17BB">
        <w:t>h</w:t>
      </w:r>
      <w:r w:rsidRPr="004E17BB">
        <w:rPr>
          <w:spacing w:val="1"/>
        </w:rPr>
        <w:t xml:space="preserve"> t</w:t>
      </w:r>
      <w:r w:rsidRPr="004E17BB">
        <w:rPr>
          <w:spacing w:val="-1"/>
        </w:rPr>
        <w:t>er</w:t>
      </w:r>
      <w:r w:rsidRPr="004E17BB">
        <w:rPr>
          <w:spacing w:val="1"/>
        </w:rPr>
        <w:t>mi</w:t>
      </w:r>
      <w:r w:rsidRPr="004E17BB">
        <w:t>n</w:t>
      </w:r>
      <w:r w:rsidRPr="004E17BB">
        <w:rPr>
          <w:spacing w:val="-1"/>
        </w:rPr>
        <w:t>a</w:t>
      </w:r>
      <w:r w:rsidRPr="004E17BB">
        <w:rPr>
          <w:spacing w:val="1"/>
        </w:rPr>
        <w:t>l</w:t>
      </w:r>
      <w:r w:rsidRPr="004E17BB">
        <w:t xml:space="preserve">s </w:t>
      </w:r>
      <w:r w:rsidRPr="004E17BB">
        <w:rPr>
          <w:spacing w:val="-1"/>
        </w:rPr>
        <w:t>a</w:t>
      </w:r>
      <w:r w:rsidRPr="004E17BB">
        <w:t>t</w:t>
      </w:r>
      <w:r w:rsidRPr="004E17BB">
        <w:rPr>
          <w:spacing w:val="5"/>
        </w:rPr>
        <w:t xml:space="preserve"> </w:t>
      </w:r>
      <w:r w:rsidRPr="004E17BB">
        <w:rPr>
          <w:spacing w:val="1"/>
        </w:rPr>
        <w:t>t</w:t>
      </w:r>
      <w:r w:rsidRPr="004E17BB">
        <w:t>wo</w:t>
      </w:r>
      <w:r w:rsidRPr="004E17BB">
        <w:rPr>
          <w:spacing w:val="2"/>
        </w:rPr>
        <w:t xml:space="preserve"> </w:t>
      </w:r>
      <w:r w:rsidRPr="004E17BB">
        <w:rPr>
          <w:spacing w:val="-1"/>
        </w:rPr>
        <w:t>e</w:t>
      </w:r>
      <w:r w:rsidRPr="004E17BB">
        <w:t>n</w:t>
      </w:r>
      <w:r w:rsidRPr="004E17BB">
        <w:rPr>
          <w:spacing w:val="3"/>
        </w:rPr>
        <w:t>d</w:t>
      </w:r>
      <w:r w:rsidRPr="004E17BB">
        <w:t>s</w:t>
      </w:r>
      <w:r w:rsidRPr="004E17BB">
        <w:rPr>
          <w:spacing w:val="1"/>
        </w:rPr>
        <w:t xml:space="preserve"> </w:t>
      </w:r>
      <w:r w:rsidRPr="004E17BB">
        <w:t>of</w:t>
      </w:r>
      <w:r w:rsidRPr="004E17BB">
        <w:rPr>
          <w:spacing w:val="2"/>
        </w:rPr>
        <w:t xml:space="preserve"> </w:t>
      </w:r>
      <w:r w:rsidRPr="004E17BB">
        <w:rPr>
          <w:spacing w:val="1"/>
        </w:rPr>
        <w:t>t</w:t>
      </w:r>
      <w:r w:rsidRPr="004E17BB">
        <w:t xml:space="preserve">he </w:t>
      </w:r>
      <w:r w:rsidRPr="004E17BB">
        <w:rPr>
          <w:spacing w:val="-1"/>
        </w:rPr>
        <w:t>ca</w:t>
      </w:r>
      <w:r w:rsidRPr="004E17BB">
        <w:t>b</w:t>
      </w:r>
      <w:r w:rsidRPr="004E17BB">
        <w:rPr>
          <w:spacing w:val="1"/>
        </w:rPr>
        <w:t>i</w:t>
      </w:r>
      <w:r w:rsidRPr="004E17BB">
        <w:t>n</w:t>
      </w:r>
      <w:r w:rsidRPr="004E17BB">
        <w:rPr>
          <w:spacing w:val="-1"/>
        </w:rPr>
        <w:t>e</w:t>
      </w:r>
      <w:r w:rsidRPr="004E17BB">
        <w:t>t</w:t>
      </w:r>
      <w:r w:rsidRPr="004E17BB">
        <w:rPr>
          <w:spacing w:val="35"/>
        </w:rPr>
        <w:t xml:space="preserve"> </w:t>
      </w:r>
      <w:r w:rsidRPr="004E17BB">
        <w:t>sh</w:t>
      </w:r>
      <w:r w:rsidRPr="004E17BB">
        <w:rPr>
          <w:spacing w:val="-1"/>
        </w:rPr>
        <w:t>a</w:t>
      </w:r>
      <w:r w:rsidRPr="004E17BB">
        <w:rPr>
          <w:spacing w:val="1"/>
        </w:rPr>
        <w:t>l</w:t>
      </w:r>
      <w:r w:rsidRPr="004E17BB">
        <w:t>l</w:t>
      </w:r>
      <w:r w:rsidRPr="004E17BB">
        <w:rPr>
          <w:spacing w:val="35"/>
        </w:rPr>
        <w:t xml:space="preserve"> </w:t>
      </w:r>
      <w:r w:rsidRPr="004E17BB">
        <w:rPr>
          <w:spacing w:val="3"/>
        </w:rPr>
        <w:t>b</w:t>
      </w:r>
      <w:r w:rsidRPr="004E17BB">
        <w:t>e</w:t>
      </w:r>
      <w:r w:rsidRPr="004E17BB">
        <w:rPr>
          <w:spacing w:val="34"/>
        </w:rPr>
        <w:t xml:space="preserve"> </w:t>
      </w:r>
      <w:r w:rsidRPr="004E17BB">
        <w:t>p</w:t>
      </w:r>
      <w:r w:rsidRPr="004E17BB">
        <w:rPr>
          <w:spacing w:val="-1"/>
        </w:rPr>
        <w:t>r</w:t>
      </w:r>
      <w:r w:rsidRPr="004E17BB">
        <w:t>ov</w:t>
      </w:r>
      <w:r w:rsidRPr="004E17BB">
        <w:rPr>
          <w:spacing w:val="1"/>
        </w:rPr>
        <w:t>i</w:t>
      </w:r>
      <w:r w:rsidRPr="004E17BB">
        <w:t>d</w:t>
      </w:r>
      <w:r w:rsidRPr="004E17BB">
        <w:rPr>
          <w:spacing w:val="2"/>
        </w:rPr>
        <w:t>e</w:t>
      </w:r>
      <w:r w:rsidRPr="004E17BB">
        <w:t>d</w:t>
      </w:r>
      <w:r w:rsidRPr="004E17BB">
        <w:rPr>
          <w:spacing w:val="29"/>
        </w:rPr>
        <w:t xml:space="preserve"> </w:t>
      </w:r>
      <w:r w:rsidRPr="004E17BB">
        <w:rPr>
          <w:spacing w:val="-1"/>
        </w:rPr>
        <w:t>f</w:t>
      </w:r>
      <w:r w:rsidRPr="004E17BB">
        <w:t>or</w:t>
      </w:r>
      <w:r w:rsidRPr="004E17BB">
        <w:rPr>
          <w:spacing w:val="32"/>
        </w:rPr>
        <w:t xml:space="preserve"> </w:t>
      </w:r>
      <w:r w:rsidRPr="004E17BB">
        <w:rPr>
          <w:spacing w:val="-1"/>
        </w:rPr>
        <w:t>c</w:t>
      </w:r>
      <w:r w:rsidRPr="004E17BB">
        <w:t>on</w:t>
      </w:r>
      <w:r w:rsidRPr="004E17BB">
        <w:rPr>
          <w:spacing w:val="3"/>
        </w:rPr>
        <w:t>n</w:t>
      </w:r>
      <w:r w:rsidRPr="004E17BB">
        <w:rPr>
          <w:spacing w:val="-1"/>
        </w:rPr>
        <w:t>ec</w:t>
      </w:r>
      <w:r w:rsidRPr="004E17BB">
        <w:rPr>
          <w:spacing w:val="1"/>
        </w:rPr>
        <w:t>ti</w:t>
      </w:r>
      <w:r w:rsidRPr="004E17BB">
        <w:t>on</w:t>
      </w:r>
      <w:r w:rsidRPr="004E17BB">
        <w:rPr>
          <w:spacing w:val="30"/>
        </w:rPr>
        <w:t xml:space="preserve"> </w:t>
      </w:r>
      <w:r w:rsidRPr="004E17BB">
        <w:t>of</w:t>
      </w:r>
      <w:r w:rsidRPr="004E17BB">
        <w:rPr>
          <w:spacing w:val="36"/>
        </w:rPr>
        <w:t xml:space="preserve"> </w:t>
      </w:r>
      <w:r w:rsidRPr="004E17BB">
        <w:rPr>
          <w:spacing w:val="1"/>
        </w:rPr>
        <w:t>t</w:t>
      </w:r>
      <w:r w:rsidRPr="004E17BB">
        <w:t>he</w:t>
      </w:r>
      <w:r w:rsidRPr="004E17BB">
        <w:rPr>
          <w:spacing w:val="37"/>
        </w:rPr>
        <w:t xml:space="preserve"> </w:t>
      </w:r>
      <w:r w:rsidRPr="004E17BB">
        <w:rPr>
          <w:spacing w:val="-2"/>
        </w:rPr>
        <w:t>g</w:t>
      </w:r>
      <w:r w:rsidRPr="004E17BB">
        <w:rPr>
          <w:spacing w:val="-1"/>
        </w:rPr>
        <w:t>r</w:t>
      </w:r>
      <w:r w:rsidRPr="004E17BB">
        <w:t>ound</w:t>
      </w:r>
      <w:r w:rsidRPr="004E17BB">
        <w:rPr>
          <w:spacing w:val="32"/>
        </w:rPr>
        <w:t xml:space="preserve"> </w:t>
      </w:r>
      <w:r w:rsidRPr="004E17BB">
        <w:t>bus</w:t>
      </w:r>
      <w:r w:rsidRPr="004E17BB">
        <w:rPr>
          <w:spacing w:val="33"/>
        </w:rPr>
        <w:t xml:space="preserve"> </w:t>
      </w:r>
      <w:r w:rsidRPr="004E17BB">
        <w:rPr>
          <w:spacing w:val="1"/>
        </w:rPr>
        <w:t>t</w:t>
      </w:r>
      <w:r w:rsidRPr="004E17BB">
        <w:t>o</w:t>
      </w:r>
      <w:r w:rsidRPr="004E17BB">
        <w:rPr>
          <w:spacing w:val="35"/>
        </w:rPr>
        <w:t xml:space="preserve"> </w:t>
      </w:r>
      <w:r w:rsidRPr="004E17BB">
        <w:rPr>
          <w:spacing w:val="1"/>
        </w:rPr>
        <w:t>t</w:t>
      </w:r>
      <w:r w:rsidRPr="004E17BB">
        <w:t>he</w:t>
      </w:r>
      <w:r w:rsidRPr="004E17BB">
        <w:rPr>
          <w:spacing w:val="34"/>
        </w:rPr>
        <w:t xml:space="preserve"> </w:t>
      </w:r>
      <w:r w:rsidRPr="004E17BB">
        <w:t>s</w:t>
      </w:r>
      <w:r w:rsidRPr="004E17BB">
        <w:rPr>
          <w:spacing w:val="1"/>
        </w:rPr>
        <w:t>t</w:t>
      </w:r>
      <w:r w:rsidRPr="004E17BB">
        <w:rPr>
          <w:spacing w:val="-1"/>
        </w:rPr>
        <w:t>a</w:t>
      </w:r>
      <w:r w:rsidRPr="004E17BB">
        <w:rPr>
          <w:spacing w:val="1"/>
        </w:rPr>
        <w:t>ti</w:t>
      </w:r>
      <w:r w:rsidRPr="004E17BB">
        <w:rPr>
          <w:spacing w:val="3"/>
        </w:rPr>
        <w:t>o</w:t>
      </w:r>
      <w:r w:rsidRPr="004E17BB">
        <w:t>n</w:t>
      </w:r>
      <w:r w:rsidRPr="004E17BB">
        <w:rPr>
          <w:spacing w:val="33"/>
        </w:rPr>
        <w:t xml:space="preserve"> </w:t>
      </w:r>
      <w:r w:rsidRPr="004E17BB">
        <w:rPr>
          <w:spacing w:val="-1"/>
        </w:rPr>
        <w:t>ear</w:t>
      </w:r>
      <w:r w:rsidRPr="004E17BB">
        <w:rPr>
          <w:spacing w:val="1"/>
        </w:rPr>
        <w:t>t</w:t>
      </w:r>
      <w:r w:rsidRPr="004E17BB">
        <w:t xml:space="preserve">h </w:t>
      </w:r>
      <w:r w:rsidRPr="004E17BB">
        <w:rPr>
          <w:spacing w:val="1"/>
        </w:rPr>
        <w:t>m</w:t>
      </w:r>
      <w:r w:rsidRPr="004E17BB">
        <w:rPr>
          <w:spacing w:val="-1"/>
        </w:rPr>
        <w:t>a</w:t>
      </w:r>
      <w:r w:rsidRPr="004E17BB">
        <w:rPr>
          <w:spacing w:val="1"/>
        </w:rPr>
        <w:t>t</w:t>
      </w:r>
      <w:r w:rsidRPr="004E17BB">
        <w:t>.</w:t>
      </w:r>
    </w:p>
    <w:p w:rsidR="00982D67" w:rsidRPr="004E17BB" w:rsidRDefault="00982D67" w:rsidP="00982D67">
      <w:pPr>
        <w:pStyle w:val="Heading3"/>
        <w:keepLines/>
        <w:spacing w:before="200" w:after="120" w:line="276" w:lineRule="auto"/>
        <w:ind w:left="864" w:hanging="864"/>
        <w:jc w:val="both"/>
      </w:pPr>
      <w:r w:rsidRPr="004E17BB">
        <w:t>Tripping/Closing Coils</w:t>
      </w:r>
    </w:p>
    <w:p w:rsidR="00982D67" w:rsidRPr="004E17BB" w:rsidRDefault="00982D67" w:rsidP="00982D67">
      <w:r w:rsidRPr="004E17BB">
        <w:t>The</w:t>
      </w:r>
      <w:r w:rsidRPr="004E17BB">
        <w:rPr>
          <w:spacing w:val="3"/>
        </w:rPr>
        <w:t xml:space="preserve"> </w:t>
      </w:r>
      <w:r w:rsidRPr="004E17BB">
        <w:rPr>
          <w:spacing w:val="-1"/>
        </w:rPr>
        <w:t>c</w:t>
      </w:r>
      <w:r w:rsidRPr="004E17BB">
        <w:rPr>
          <w:spacing w:val="1"/>
        </w:rPr>
        <w:t>i</w:t>
      </w:r>
      <w:r w:rsidRPr="004E17BB">
        <w:rPr>
          <w:spacing w:val="-1"/>
        </w:rPr>
        <w:t>rc</w:t>
      </w:r>
      <w:r w:rsidRPr="004E17BB">
        <w:t>u</w:t>
      </w:r>
      <w:r w:rsidRPr="004E17BB">
        <w:rPr>
          <w:spacing w:val="1"/>
        </w:rPr>
        <w:t>i</w:t>
      </w:r>
      <w:r w:rsidRPr="004E17BB">
        <w:t>t</w:t>
      </w:r>
      <w:r w:rsidRPr="004E17BB">
        <w:rPr>
          <w:spacing w:val="5"/>
        </w:rPr>
        <w:t xml:space="preserve"> </w:t>
      </w:r>
      <w:r w:rsidRPr="004E17BB">
        <w:t>b</w:t>
      </w:r>
      <w:r w:rsidRPr="004E17BB">
        <w:rPr>
          <w:spacing w:val="-1"/>
        </w:rPr>
        <w:t>rea</w:t>
      </w:r>
      <w:r w:rsidRPr="004E17BB">
        <w:t>k</w:t>
      </w:r>
      <w:r w:rsidRPr="004E17BB">
        <w:rPr>
          <w:spacing w:val="2"/>
        </w:rPr>
        <w:t>e</w:t>
      </w:r>
      <w:r w:rsidRPr="004E17BB">
        <w:rPr>
          <w:spacing w:val="-1"/>
        </w:rPr>
        <w:t>r</w:t>
      </w:r>
      <w:r w:rsidRPr="004E17BB">
        <w:t>s</w:t>
      </w:r>
      <w:r w:rsidRPr="004E17BB">
        <w:rPr>
          <w:spacing w:val="2"/>
        </w:rPr>
        <w:t xml:space="preserve"> </w:t>
      </w:r>
      <w:r w:rsidRPr="004E17BB">
        <w:t>sh</w:t>
      </w:r>
      <w:r w:rsidRPr="004E17BB">
        <w:rPr>
          <w:spacing w:val="-1"/>
        </w:rPr>
        <w:t>a</w:t>
      </w:r>
      <w:r w:rsidRPr="004E17BB">
        <w:rPr>
          <w:spacing w:val="1"/>
        </w:rPr>
        <w:t>l</w:t>
      </w:r>
      <w:r w:rsidRPr="004E17BB">
        <w:t>l</w:t>
      </w:r>
      <w:r w:rsidRPr="004E17BB">
        <w:rPr>
          <w:spacing w:val="5"/>
        </w:rPr>
        <w:t xml:space="preserve"> </w:t>
      </w:r>
      <w:r w:rsidRPr="004E17BB">
        <w:t>be</w:t>
      </w:r>
      <w:r w:rsidRPr="004E17BB">
        <w:rPr>
          <w:spacing w:val="5"/>
        </w:rPr>
        <w:t xml:space="preserve"> </w:t>
      </w:r>
      <w:r w:rsidRPr="004E17BB">
        <w:t>p</w:t>
      </w:r>
      <w:r w:rsidRPr="004E17BB">
        <w:rPr>
          <w:spacing w:val="-1"/>
        </w:rPr>
        <w:t>r</w:t>
      </w:r>
      <w:r w:rsidRPr="004E17BB">
        <w:t>ov</w:t>
      </w:r>
      <w:r w:rsidRPr="004E17BB">
        <w:rPr>
          <w:spacing w:val="1"/>
        </w:rPr>
        <w:t>i</w:t>
      </w:r>
      <w:r w:rsidRPr="004E17BB">
        <w:t>d</w:t>
      </w:r>
      <w:r w:rsidRPr="004E17BB">
        <w:rPr>
          <w:spacing w:val="-1"/>
        </w:rPr>
        <w:t>e</w:t>
      </w:r>
      <w:r w:rsidRPr="004E17BB">
        <w:t>d w</w:t>
      </w:r>
      <w:r w:rsidRPr="004E17BB">
        <w:rPr>
          <w:spacing w:val="1"/>
        </w:rPr>
        <w:t>it</w:t>
      </w:r>
      <w:r w:rsidRPr="004E17BB">
        <w:t>h</w:t>
      </w:r>
      <w:r w:rsidRPr="004E17BB">
        <w:rPr>
          <w:spacing w:val="2"/>
        </w:rPr>
        <w:t xml:space="preserve"> </w:t>
      </w:r>
      <w:r w:rsidRPr="004E17BB">
        <w:rPr>
          <w:spacing w:val="1"/>
        </w:rPr>
        <w:t>t</w:t>
      </w:r>
      <w:r w:rsidRPr="004E17BB">
        <w:t>wo</w:t>
      </w:r>
      <w:r w:rsidRPr="004E17BB">
        <w:rPr>
          <w:spacing w:val="4"/>
        </w:rPr>
        <w:t xml:space="preserve"> </w:t>
      </w:r>
      <w:r w:rsidRPr="004E17BB">
        <w:rPr>
          <w:spacing w:val="-2"/>
        </w:rPr>
        <w:t>t</w:t>
      </w:r>
      <w:r w:rsidRPr="004E17BB">
        <w:rPr>
          <w:spacing w:val="-1"/>
        </w:rPr>
        <w:t>r</w:t>
      </w:r>
      <w:r w:rsidRPr="004E17BB">
        <w:rPr>
          <w:spacing w:val="1"/>
        </w:rPr>
        <w:t>i</w:t>
      </w:r>
      <w:r w:rsidRPr="004E17BB">
        <w:t>p</w:t>
      </w:r>
      <w:r w:rsidRPr="004E17BB">
        <w:rPr>
          <w:spacing w:val="5"/>
        </w:rPr>
        <w:t xml:space="preserve"> </w:t>
      </w:r>
      <w:r w:rsidRPr="004E17BB">
        <w:rPr>
          <w:spacing w:val="-1"/>
        </w:rPr>
        <w:t>c</w:t>
      </w:r>
      <w:r w:rsidRPr="004E17BB">
        <w:t>o</w:t>
      </w:r>
      <w:r w:rsidRPr="004E17BB">
        <w:rPr>
          <w:spacing w:val="1"/>
        </w:rPr>
        <w:t>il</w:t>
      </w:r>
      <w:r w:rsidRPr="004E17BB">
        <w:t>s</w:t>
      </w:r>
      <w:r w:rsidRPr="004E17BB">
        <w:rPr>
          <w:spacing w:val="5"/>
        </w:rPr>
        <w:t xml:space="preserve"> </w:t>
      </w:r>
      <w:r w:rsidRPr="004E17BB">
        <w:rPr>
          <w:spacing w:val="-1"/>
        </w:rPr>
        <w:t>a</w:t>
      </w:r>
      <w:r w:rsidRPr="004E17BB">
        <w:t>nd</w:t>
      </w:r>
      <w:r w:rsidRPr="004E17BB">
        <w:rPr>
          <w:spacing w:val="4"/>
        </w:rPr>
        <w:t xml:space="preserve"> </w:t>
      </w:r>
      <w:r w:rsidRPr="004E17BB">
        <w:t>one</w:t>
      </w:r>
      <w:r w:rsidRPr="004E17BB">
        <w:rPr>
          <w:spacing w:val="3"/>
        </w:rPr>
        <w:t xml:space="preserve"> </w:t>
      </w:r>
      <w:r w:rsidRPr="004E17BB">
        <w:rPr>
          <w:spacing w:val="-1"/>
        </w:rPr>
        <w:t>c</w:t>
      </w:r>
      <w:r w:rsidRPr="004E17BB">
        <w:rPr>
          <w:spacing w:val="1"/>
        </w:rPr>
        <w:t>l</w:t>
      </w:r>
      <w:r w:rsidRPr="004E17BB">
        <w:t>os</w:t>
      </w:r>
      <w:r w:rsidRPr="004E17BB">
        <w:rPr>
          <w:spacing w:val="1"/>
        </w:rPr>
        <w:t>i</w:t>
      </w:r>
      <w:r w:rsidRPr="004E17BB">
        <w:t xml:space="preserve">ng </w:t>
      </w:r>
      <w:r w:rsidRPr="004E17BB">
        <w:rPr>
          <w:spacing w:val="-1"/>
        </w:rPr>
        <w:t>c</w:t>
      </w:r>
      <w:r w:rsidRPr="004E17BB">
        <w:t>o</w:t>
      </w:r>
      <w:r w:rsidRPr="004E17BB">
        <w:rPr>
          <w:spacing w:val="1"/>
        </w:rPr>
        <w:t>i</w:t>
      </w:r>
      <w:r w:rsidRPr="004E17BB">
        <w:t>l</w:t>
      </w:r>
      <w:r w:rsidRPr="004E17BB">
        <w:rPr>
          <w:spacing w:val="7"/>
        </w:rPr>
        <w:t xml:space="preserve"> </w:t>
      </w:r>
      <w:r w:rsidRPr="004E17BB">
        <w:t>p</w:t>
      </w:r>
      <w:r w:rsidRPr="004E17BB">
        <w:rPr>
          <w:spacing w:val="-1"/>
        </w:rPr>
        <w:t>e</w:t>
      </w:r>
      <w:r w:rsidRPr="004E17BB">
        <w:t>r</w:t>
      </w:r>
      <w:r w:rsidRPr="004E17BB">
        <w:rPr>
          <w:spacing w:val="5"/>
        </w:rPr>
        <w:t xml:space="preserve"> </w:t>
      </w:r>
      <w:r w:rsidRPr="004E17BB">
        <w:t>b</w:t>
      </w:r>
      <w:r w:rsidRPr="004E17BB">
        <w:rPr>
          <w:spacing w:val="-1"/>
        </w:rPr>
        <w:t>rea</w:t>
      </w:r>
      <w:r w:rsidRPr="004E17BB">
        <w:t>k</w:t>
      </w:r>
      <w:r w:rsidRPr="004E17BB">
        <w:rPr>
          <w:spacing w:val="2"/>
        </w:rPr>
        <w:t>e</w:t>
      </w:r>
      <w:r w:rsidRPr="004E17BB">
        <w:rPr>
          <w:spacing w:val="-1"/>
        </w:rPr>
        <w:t>r</w:t>
      </w:r>
      <w:r w:rsidRPr="004E17BB">
        <w:t xml:space="preserve">. </w:t>
      </w:r>
      <w:r w:rsidRPr="004E17BB">
        <w:rPr>
          <w:spacing w:val="-1"/>
        </w:rPr>
        <w:t>F</w:t>
      </w:r>
      <w:r w:rsidRPr="004E17BB">
        <w:rPr>
          <w:spacing w:val="1"/>
        </w:rPr>
        <w:t>i</w:t>
      </w:r>
      <w:r w:rsidRPr="004E17BB">
        <w:rPr>
          <w:spacing w:val="-1"/>
        </w:rPr>
        <w:t>r</w:t>
      </w:r>
      <w:r w:rsidRPr="004E17BB">
        <w:t>st</w:t>
      </w:r>
      <w:r w:rsidRPr="004E17BB">
        <w:rPr>
          <w:spacing w:val="5"/>
        </w:rPr>
        <w:t xml:space="preserve"> </w:t>
      </w:r>
      <w:r w:rsidRPr="004E17BB">
        <w:rPr>
          <w:spacing w:val="1"/>
        </w:rPr>
        <w:t>t</w:t>
      </w:r>
      <w:r w:rsidRPr="004E17BB">
        <w:rPr>
          <w:spacing w:val="-1"/>
        </w:rPr>
        <w:t>r</w:t>
      </w:r>
      <w:r w:rsidRPr="004E17BB">
        <w:rPr>
          <w:spacing w:val="1"/>
        </w:rPr>
        <w:t>i</w:t>
      </w:r>
      <w:r w:rsidRPr="004E17BB">
        <w:t>p</w:t>
      </w:r>
      <w:r w:rsidRPr="004E17BB">
        <w:rPr>
          <w:spacing w:val="5"/>
        </w:rPr>
        <w:t xml:space="preserve"> </w:t>
      </w:r>
      <w:r w:rsidRPr="004E17BB">
        <w:rPr>
          <w:spacing w:val="-1"/>
        </w:rPr>
        <w:t>c</w:t>
      </w:r>
      <w:r w:rsidRPr="004E17BB">
        <w:t>o</w:t>
      </w:r>
      <w:r w:rsidRPr="004E17BB">
        <w:rPr>
          <w:spacing w:val="1"/>
        </w:rPr>
        <w:t>i</w:t>
      </w:r>
      <w:r w:rsidRPr="004E17BB">
        <w:t>l</w:t>
      </w:r>
      <w:r w:rsidRPr="004E17BB">
        <w:rPr>
          <w:spacing w:val="7"/>
        </w:rPr>
        <w:t xml:space="preserve"> </w:t>
      </w:r>
      <w:r w:rsidRPr="004E17BB">
        <w:t>sh</w:t>
      </w:r>
      <w:r w:rsidRPr="004E17BB">
        <w:rPr>
          <w:spacing w:val="-1"/>
        </w:rPr>
        <w:t>a</w:t>
      </w:r>
      <w:r w:rsidRPr="004E17BB">
        <w:rPr>
          <w:spacing w:val="1"/>
        </w:rPr>
        <w:t>l</w:t>
      </w:r>
      <w:r w:rsidRPr="004E17BB">
        <w:t>l</w:t>
      </w:r>
      <w:r w:rsidRPr="004E17BB">
        <w:rPr>
          <w:spacing w:val="6"/>
        </w:rPr>
        <w:t xml:space="preserve"> </w:t>
      </w:r>
      <w:r w:rsidRPr="004E17BB">
        <w:t>be</w:t>
      </w:r>
      <w:r w:rsidRPr="004E17BB">
        <w:rPr>
          <w:spacing w:val="5"/>
        </w:rPr>
        <w:t xml:space="preserve"> </w:t>
      </w:r>
      <w:r w:rsidRPr="004E17BB">
        <w:t>u</w:t>
      </w:r>
      <w:r w:rsidRPr="004E17BB">
        <w:rPr>
          <w:spacing w:val="-2"/>
        </w:rPr>
        <w:t>t</w:t>
      </w:r>
      <w:r w:rsidRPr="004E17BB">
        <w:rPr>
          <w:spacing w:val="1"/>
        </w:rPr>
        <w:t>il</w:t>
      </w:r>
      <w:r w:rsidRPr="004E17BB">
        <w:rPr>
          <w:spacing w:val="-2"/>
        </w:rPr>
        <w:t>i</w:t>
      </w:r>
      <w:r w:rsidRPr="004E17BB">
        <w:rPr>
          <w:spacing w:val="2"/>
        </w:rPr>
        <w:t>z</w:t>
      </w:r>
      <w:r w:rsidRPr="004E17BB">
        <w:rPr>
          <w:spacing w:val="-1"/>
        </w:rPr>
        <w:t>e</w:t>
      </w:r>
      <w:r w:rsidRPr="004E17BB">
        <w:t>d</w:t>
      </w:r>
      <w:r w:rsidRPr="004E17BB">
        <w:rPr>
          <w:spacing w:val="5"/>
        </w:rPr>
        <w:t xml:space="preserve"> </w:t>
      </w:r>
      <w:r w:rsidRPr="004E17BB">
        <w:rPr>
          <w:spacing w:val="-1"/>
        </w:rPr>
        <w:t>f</w:t>
      </w:r>
      <w:r w:rsidRPr="004E17BB">
        <w:t>or</w:t>
      </w:r>
      <w:r w:rsidRPr="004E17BB">
        <w:rPr>
          <w:spacing w:val="4"/>
        </w:rPr>
        <w:t xml:space="preserve"> </w:t>
      </w:r>
      <w:r w:rsidRPr="004E17BB">
        <w:rPr>
          <w:spacing w:val="1"/>
        </w:rPr>
        <w:t>t</w:t>
      </w:r>
      <w:r w:rsidRPr="004E17BB">
        <w:rPr>
          <w:spacing w:val="-1"/>
        </w:rPr>
        <w:t>r</w:t>
      </w:r>
      <w:r w:rsidRPr="004E17BB">
        <w:rPr>
          <w:spacing w:val="1"/>
        </w:rPr>
        <w:t>i</w:t>
      </w:r>
      <w:r w:rsidRPr="004E17BB">
        <w:t>pp</w:t>
      </w:r>
      <w:r w:rsidRPr="004E17BB">
        <w:rPr>
          <w:spacing w:val="1"/>
        </w:rPr>
        <w:t>i</w:t>
      </w:r>
      <w:r w:rsidRPr="004E17BB">
        <w:t>ng</w:t>
      </w:r>
      <w:r w:rsidRPr="004E17BB">
        <w:rPr>
          <w:spacing w:val="-1"/>
        </w:rPr>
        <w:t xml:space="preserve"> </w:t>
      </w:r>
      <w:r w:rsidRPr="004E17BB">
        <w:rPr>
          <w:spacing w:val="1"/>
        </w:rPr>
        <w:t>t</w:t>
      </w:r>
      <w:r w:rsidRPr="004E17BB">
        <w:t>he</w:t>
      </w:r>
      <w:r w:rsidRPr="004E17BB">
        <w:rPr>
          <w:spacing w:val="5"/>
        </w:rPr>
        <w:t xml:space="preserve"> </w:t>
      </w:r>
      <w:r w:rsidRPr="004E17BB">
        <w:t>b</w:t>
      </w:r>
      <w:r w:rsidRPr="004E17BB">
        <w:rPr>
          <w:spacing w:val="-1"/>
        </w:rPr>
        <w:t>rea</w:t>
      </w:r>
      <w:r w:rsidRPr="004E17BB">
        <w:rPr>
          <w:spacing w:val="3"/>
        </w:rPr>
        <w:t>k</w:t>
      </w:r>
      <w:r w:rsidRPr="004E17BB">
        <w:rPr>
          <w:spacing w:val="-1"/>
        </w:rPr>
        <w:t>e</w:t>
      </w:r>
      <w:r w:rsidRPr="004E17BB">
        <w:t>r</w:t>
      </w:r>
      <w:r w:rsidRPr="004E17BB">
        <w:rPr>
          <w:spacing w:val="3"/>
        </w:rPr>
        <w:t xml:space="preserve"> </w:t>
      </w:r>
      <w:r w:rsidRPr="004E17BB">
        <w:t xml:space="preserve">on </w:t>
      </w:r>
      <w:r w:rsidRPr="004E17BB">
        <w:rPr>
          <w:spacing w:val="1"/>
        </w:rPr>
        <w:t>m</w:t>
      </w:r>
      <w:r w:rsidRPr="004E17BB">
        <w:rPr>
          <w:spacing w:val="-1"/>
        </w:rPr>
        <w:t>a</w:t>
      </w:r>
      <w:r w:rsidRPr="004E17BB">
        <w:rPr>
          <w:spacing w:val="1"/>
        </w:rPr>
        <w:t>i</w:t>
      </w:r>
      <w:r w:rsidRPr="004E17BB">
        <w:t>n</w:t>
      </w:r>
      <w:r w:rsidRPr="004E17BB">
        <w:rPr>
          <w:spacing w:val="3"/>
        </w:rPr>
        <w:t xml:space="preserve"> </w:t>
      </w:r>
      <w:r w:rsidRPr="004E17BB">
        <w:t>p</w:t>
      </w:r>
      <w:r w:rsidRPr="004E17BB">
        <w:rPr>
          <w:spacing w:val="-1"/>
        </w:rPr>
        <w:t>r</w:t>
      </w:r>
      <w:r w:rsidRPr="004E17BB">
        <w:t>o</w:t>
      </w:r>
      <w:r w:rsidRPr="004E17BB">
        <w:rPr>
          <w:spacing w:val="1"/>
        </w:rPr>
        <w:t>t</w:t>
      </w:r>
      <w:r w:rsidRPr="004E17BB">
        <w:rPr>
          <w:spacing w:val="-1"/>
        </w:rPr>
        <w:t>ec</w:t>
      </w:r>
      <w:r w:rsidRPr="004E17BB">
        <w:rPr>
          <w:spacing w:val="1"/>
        </w:rPr>
        <w:t>ti</w:t>
      </w:r>
      <w:r w:rsidRPr="004E17BB">
        <w:t xml:space="preserve">on </w:t>
      </w:r>
      <w:r w:rsidRPr="004E17BB">
        <w:rPr>
          <w:spacing w:val="-1"/>
        </w:rPr>
        <w:t>fa</w:t>
      </w:r>
      <w:r w:rsidRPr="004E17BB">
        <w:t>u</w:t>
      </w:r>
      <w:r w:rsidRPr="004E17BB">
        <w:rPr>
          <w:spacing w:val="1"/>
        </w:rPr>
        <w:t>l</w:t>
      </w:r>
      <w:r w:rsidRPr="004E17BB">
        <w:t>t</w:t>
      </w:r>
      <w:r w:rsidRPr="004E17BB">
        <w:rPr>
          <w:spacing w:val="5"/>
        </w:rPr>
        <w:t xml:space="preserve"> </w:t>
      </w:r>
      <w:r w:rsidRPr="004E17BB">
        <w:rPr>
          <w:spacing w:val="3"/>
        </w:rPr>
        <w:t>d</w:t>
      </w:r>
      <w:r w:rsidRPr="004E17BB">
        <w:rPr>
          <w:spacing w:val="-1"/>
        </w:rPr>
        <w:t>e</w:t>
      </w:r>
      <w:r w:rsidRPr="004E17BB">
        <w:rPr>
          <w:spacing w:val="1"/>
        </w:rPr>
        <w:t>t</w:t>
      </w:r>
      <w:r w:rsidRPr="004E17BB">
        <w:rPr>
          <w:spacing w:val="-1"/>
        </w:rPr>
        <w:t>ec</w:t>
      </w:r>
      <w:r w:rsidRPr="004E17BB">
        <w:rPr>
          <w:spacing w:val="1"/>
        </w:rPr>
        <w:t>ti</w:t>
      </w:r>
      <w:r w:rsidRPr="004E17BB">
        <w:t xml:space="preserve">on. </w:t>
      </w:r>
      <w:r w:rsidRPr="004E17BB">
        <w:rPr>
          <w:spacing w:val="1"/>
        </w:rPr>
        <w:t>S</w:t>
      </w:r>
      <w:r w:rsidRPr="004E17BB">
        <w:rPr>
          <w:spacing w:val="-1"/>
        </w:rPr>
        <w:t>ec</w:t>
      </w:r>
      <w:r w:rsidRPr="004E17BB">
        <w:t>ond</w:t>
      </w:r>
      <w:r w:rsidRPr="004E17BB">
        <w:rPr>
          <w:spacing w:val="1"/>
        </w:rPr>
        <w:t xml:space="preserve"> t</w:t>
      </w:r>
      <w:r w:rsidRPr="004E17BB">
        <w:rPr>
          <w:spacing w:val="-1"/>
        </w:rPr>
        <w:t>r</w:t>
      </w:r>
      <w:r w:rsidRPr="004E17BB">
        <w:rPr>
          <w:spacing w:val="1"/>
        </w:rPr>
        <w:t>i</w:t>
      </w:r>
      <w:r w:rsidRPr="004E17BB">
        <w:t>p</w:t>
      </w:r>
      <w:r w:rsidRPr="004E17BB">
        <w:rPr>
          <w:spacing w:val="7"/>
        </w:rPr>
        <w:t xml:space="preserve"> </w:t>
      </w:r>
      <w:r w:rsidRPr="004E17BB">
        <w:rPr>
          <w:spacing w:val="-1"/>
        </w:rPr>
        <w:t>c</w:t>
      </w:r>
      <w:r w:rsidRPr="004E17BB">
        <w:t>o</w:t>
      </w:r>
      <w:r w:rsidRPr="004E17BB">
        <w:rPr>
          <w:spacing w:val="1"/>
        </w:rPr>
        <w:t>i</w:t>
      </w:r>
      <w:r w:rsidRPr="004E17BB">
        <w:t>l</w:t>
      </w:r>
      <w:r w:rsidRPr="004E17BB">
        <w:rPr>
          <w:spacing w:val="7"/>
        </w:rPr>
        <w:t xml:space="preserve"> </w:t>
      </w:r>
      <w:r w:rsidRPr="004E17BB">
        <w:t>sh</w:t>
      </w:r>
      <w:r w:rsidRPr="004E17BB">
        <w:rPr>
          <w:spacing w:val="-1"/>
        </w:rPr>
        <w:t>a</w:t>
      </w:r>
      <w:r w:rsidRPr="004E17BB">
        <w:rPr>
          <w:spacing w:val="1"/>
        </w:rPr>
        <w:t>l</w:t>
      </w:r>
      <w:r w:rsidRPr="004E17BB">
        <w:t>l</w:t>
      </w:r>
      <w:r w:rsidRPr="004E17BB">
        <w:rPr>
          <w:spacing w:val="4"/>
        </w:rPr>
        <w:t xml:space="preserve"> </w:t>
      </w:r>
      <w:r w:rsidRPr="004E17BB">
        <w:t>be</w:t>
      </w:r>
      <w:r w:rsidRPr="004E17BB">
        <w:rPr>
          <w:spacing w:val="3"/>
        </w:rPr>
        <w:t xml:space="preserve"> </w:t>
      </w:r>
      <w:r w:rsidRPr="004E17BB">
        <w:t>us</w:t>
      </w:r>
      <w:r w:rsidRPr="004E17BB">
        <w:rPr>
          <w:spacing w:val="-1"/>
        </w:rPr>
        <w:t>e</w:t>
      </w:r>
      <w:r w:rsidRPr="004E17BB">
        <w:t>d</w:t>
      </w:r>
      <w:r w:rsidRPr="004E17BB">
        <w:rPr>
          <w:spacing w:val="2"/>
        </w:rPr>
        <w:t xml:space="preserve"> </w:t>
      </w:r>
      <w:r w:rsidRPr="004E17BB">
        <w:rPr>
          <w:spacing w:val="1"/>
        </w:rPr>
        <w:t>t</w:t>
      </w:r>
      <w:r w:rsidRPr="004E17BB">
        <w:t>o</w:t>
      </w:r>
      <w:r w:rsidRPr="004E17BB">
        <w:rPr>
          <w:spacing w:val="4"/>
        </w:rPr>
        <w:t xml:space="preserve"> </w:t>
      </w:r>
      <w:r w:rsidRPr="004E17BB">
        <w:rPr>
          <w:spacing w:val="1"/>
        </w:rPr>
        <w:t>t</w:t>
      </w:r>
      <w:r w:rsidRPr="004E17BB">
        <w:rPr>
          <w:spacing w:val="-1"/>
        </w:rPr>
        <w:t>r</w:t>
      </w:r>
      <w:r w:rsidRPr="004E17BB">
        <w:rPr>
          <w:spacing w:val="1"/>
        </w:rPr>
        <w:t>i</w:t>
      </w:r>
      <w:r w:rsidRPr="004E17BB">
        <w:t>p</w:t>
      </w:r>
      <w:r w:rsidRPr="004E17BB">
        <w:rPr>
          <w:spacing w:val="4"/>
        </w:rPr>
        <w:t xml:space="preserve"> </w:t>
      </w:r>
      <w:r w:rsidRPr="004E17BB">
        <w:rPr>
          <w:spacing w:val="1"/>
        </w:rPr>
        <w:t>t</w:t>
      </w:r>
      <w:r w:rsidRPr="004E17BB">
        <w:t>he b</w:t>
      </w:r>
      <w:r w:rsidRPr="004E17BB">
        <w:rPr>
          <w:spacing w:val="-1"/>
        </w:rPr>
        <w:t>rea</w:t>
      </w:r>
      <w:r w:rsidRPr="004E17BB">
        <w:t>k</w:t>
      </w:r>
      <w:r w:rsidRPr="004E17BB">
        <w:rPr>
          <w:spacing w:val="2"/>
        </w:rPr>
        <w:t>e</w:t>
      </w:r>
      <w:r w:rsidRPr="004E17BB">
        <w:t>r wh</w:t>
      </w:r>
      <w:r w:rsidRPr="004E17BB">
        <w:rPr>
          <w:spacing w:val="-1"/>
        </w:rPr>
        <w:t>e</w:t>
      </w:r>
      <w:r w:rsidRPr="004E17BB">
        <w:t>n</w:t>
      </w:r>
      <w:r w:rsidRPr="004E17BB">
        <w:rPr>
          <w:spacing w:val="3"/>
        </w:rPr>
        <w:t xml:space="preserve"> </w:t>
      </w:r>
      <w:r w:rsidRPr="004E17BB">
        <w:rPr>
          <w:spacing w:val="-1"/>
        </w:rPr>
        <w:t>f</w:t>
      </w:r>
      <w:r w:rsidRPr="004E17BB">
        <w:rPr>
          <w:spacing w:val="1"/>
        </w:rPr>
        <w:t>i</w:t>
      </w:r>
      <w:r w:rsidRPr="004E17BB">
        <w:rPr>
          <w:spacing w:val="-1"/>
        </w:rPr>
        <w:t>r</w:t>
      </w:r>
      <w:r w:rsidRPr="004E17BB">
        <w:t>st</w:t>
      </w:r>
      <w:r w:rsidRPr="004E17BB">
        <w:rPr>
          <w:spacing w:val="2"/>
        </w:rPr>
        <w:t xml:space="preserve"> </w:t>
      </w:r>
      <w:r w:rsidRPr="004E17BB">
        <w:rPr>
          <w:spacing w:val="1"/>
        </w:rPr>
        <w:t>t</w:t>
      </w:r>
      <w:r w:rsidRPr="004E17BB">
        <w:rPr>
          <w:spacing w:val="-1"/>
        </w:rPr>
        <w:t>r</w:t>
      </w:r>
      <w:r w:rsidRPr="004E17BB">
        <w:rPr>
          <w:spacing w:val="1"/>
        </w:rPr>
        <w:t>i</w:t>
      </w:r>
      <w:r w:rsidRPr="004E17BB">
        <w:t>p</w:t>
      </w:r>
      <w:r w:rsidRPr="004E17BB">
        <w:rPr>
          <w:spacing w:val="3"/>
        </w:rPr>
        <w:t xml:space="preserve"> </w:t>
      </w:r>
      <w:r w:rsidRPr="004E17BB">
        <w:rPr>
          <w:spacing w:val="2"/>
        </w:rPr>
        <w:t>c</w:t>
      </w:r>
      <w:r w:rsidRPr="004E17BB">
        <w:t>o</w:t>
      </w:r>
      <w:r w:rsidRPr="004E17BB">
        <w:rPr>
          <w:spacing w:val="1"/>
        </w:rPr>
        <w:t>i</w:t>
      </w:r>
      <w:r w:rsidRPr="004E17BB">
        <w:t>l</w:t>
      </w:r>
      <w:r w:rsidRPr="004E17BB">
        <w:rPr>
          <w:spacing w:val="4"/>
        </w:rPr>
        <w:t xml:space="preserve"> </w:t>
      </w:r>
      <w:r w:rsidRPr="004E17BB">
        <w:rPr>
          <w:spacing w:val="-1"/>
        </w:rPr>
        <w:t>fa</w:t>
      </w:r>
      <w:r w:rsidRPr="004E17BB">
        <w:rPr>
          <w:spacing w:val="1"/>
        </w:rPr>
        <w:t>il</w:t>
      </w:r>
      <w:r w:rsidRPr="004E17BB">
        <w:t>s</w:t>
      </w:r>
      <w:r w:rsidRPr="004E17BB">
        <w:rPr>
          <w:spacing w:val="3"/>
        </w:rPr>
        <w:t xml:space="preserve"> </w:t>
      </w:r>
      <w:r w:rsidRPr="004E17BB">
        <w:rPr>
          <w:spacing w:val="1"/>
        </w:rPr>
        <w:t>t</w:t>
      </w:r>
      <w:r w:rsidRPr="004E17BB">
        <w:t>o</w:t>
      </w:r>
      <w:r w:rsidRPr="004E17BB">
        <w:rPr>
          <w:spacing w:val="4"/>
        </w:rPr>
        <w:t xml:space="preserve"> </w:t>
      </w:r>
      <w:r w:rsidRPr="004E17BB">
        <w:rPr>
          <w:spacing w:val="1"/>
        </w:rPr>
        <w:t>t</w:t>
      </w:r>
      <w:r w:rsidRPr="004E17BB">
        <w:rPr>
          <w:spacing w:val="-1"/>
        </w:rPr>
        <w:t>r</w:t>
      </w:r>
      <w:r w:rsidRPr="004E17BB">
        <w:rPr>
          <w:spacing w:val="1"/>
        </w:rPr>
        <w:t>i</w:t>
      </w:r>
      <w:r w:rsidRPr="004E17BB">
        <w:t>p</w:t>
      </w:r>
      <w:r w:rsidRPr="004E17BB">
        <w:rPr>
          <w:spacing w:val="3"/>
        </w:rPr>
        <w:t xml:space="preserve"> </w:t>
      </w:r>
      <w:r w:rsidRPr="004E17BB">
        <w:rPr>
          <w:spacing w:val="1"/>
        </w:rPr>
        <w:t>t</w:t>
      </w:r>
      <w:r w:rsidRPr="004E17BB">
        <w:t>he</w:t>
      </w:r>
      <w:r w:rsidRPr="004E17BB">
        <w:rPr>
          <w:spacing w:val="3"/>
        </w:rPr>
        <w:t xml:space="preserve"> </w:t>
      </w:r>
      <w:r w:rsidRPr="004E17BB">
        <w:t>b</w:t>
      </w:r>
      <w:r w:rsidRPr="004E17BB">
        <w:rPr>
          <w:spacing w:val="-1"/>
        </w:rPr>
        <w:t>rea</w:t>
      </w:r>
      <w:r w:rsidRPr="004E17BB">
        <w:rPr>
          <w:spacing w:val="3"/>
        </w:rPr>
        <w:t>k</w:t>
      </w:r>
      <w:r w:rsidRPr="004E17BB">
        <w:rPr>
          <w:spacing w:val="-1"/>
        </w:rPr>
        <w:t>e</w:t>
      </w:r>
      <w:r w:rsidRPr="004E17BB">
        <w:t xml:space="preserve">r </w:t>
      </w:r>
      <w:r w:rsidRPr="004E17BB">
        <w:rPr>
          <w:spacing w:val="-1"/>
        </w:rPr>
        <w:t>a</w:t>
      </w:r>
      <w:r w:rsidRPr="004E17BB">
        <w:t>nd</w:t>
      </w:r>
      <w:r w:rsidRPr="004E17BB">
        <w:rPr>
          <w:spacing w:val="3"/>
        </w:rPr>
        <w:t xml:space="preserve"> b</w:t>
      </w:r>
      <w:r w:rsidRPr="004E17BB">
        <w:rPr>
          <w:spacing w:val="-1"/>
        </w:rPr>
        <w:t>ac</w:t>
      </w:r>
      <w:r w:rsidRPr="004E17BB">
        <w:t>kup p</w:t>
      </w:r>
      <w:r w:rsidRPr="004E17BB">
        <w:rPr>
          <w:spacing w:val="-1"/>
        </w:rPr>
        <w:t>r</w:t>
      </w:r>
      <w:r w:rsidRPr="004E17BB">
        <w:t>o</w:t>
      </w:r>
      <w:r w:rsidRPr="004E17BB">
        <w:rPr>
          <w:spacing w:val="1"/>
        </w:rPr>
        <w:t>t</w:t>
      </w:r>
      <w:r w:rsidRPr="004E17BB">
        <w:rPr>
          <w:spacing w:val="2"/>
        </w:rPr>
        <w:t>e</w:t>
      </w:r>
      <w:r w:rsidRPr="004E17BB">
        <w:rPr>
          <w:spacing w:val="-1"/>
        </w:rPr>
        <w:t>c</w:t>
      </w:r>
      <w:r w:rsidRPr="004E17BB">
        <w:rPr>
          <w:spacing w:val="1"/>
        </w:rPr>
        <w:t>ti</w:t>
      </w:r>
      <w:r w:rsidRPr="004E17BB">
        <w:t xml:space="preserve">on </w:t>
      </w:r>
      <w:r w:rsidRPr="004E17BB">
        <w:rPr>
          <w:spacing w:val="-1"/>
        </w:rPr>
        <w:t>c</w:t>
      </w:r>
      <w:r w:rsidRPr="004E17BB">
        <w:t>o</w:t>
      </w:r>
      <w:r w:rsidRPr="004E17BB">
        <w:rPr>
          <w:spacing w:val="1"/>
        </w:rPr>
        <w:t>m</w:t>
      </w:r>
      <w:r w:rsidRPr="004E17BB">
        <w:rPr>
          <w:spacing w:val="-1"/>
        </w:rPr>
        <w:t>e</w:t>
      </w:r>
      <w:r w:rsidRPr="004E17BB">
        <w:t>s</w:t>
      </w:r>
      <w:r w:rsidRPr="004E17BB">
        <w:rPr>
          <w:spacing w:val="3"/>
        </w:rPr>
        <w:t xml:space="preserve"> </w:t>
      </w:r>
      <w:r w:rsidRPr="004E17BB">
        <w:rPr>
          <w:spacing w:val="1"/>
        </w:rPr>
        <w:t>i</w:t>
      </w:r>
      <w:r w:rsidRPr="004E17BB">
        <w:t>n</w:t>
      </w:r>
      <w:r w:rsidRPr="004E17BB">
        <w:rPr>
          <w:spacing w:val="1"/>
        </w:rPr>
        <w:t>t</w:t>
      </w:r>
      <w:r w:rsidRPr="004E17BB">
        <w:t>o</w:t>
      </w:r>
      <w:r w:rsidRPr="004E17BB">
        <w:rPr>
          <w:spacing w:val="3"/>
        </w:rPr>
        <w:t xml:space="preserve"> </w:t>
      </w:r>
      <w:r w:rsidRPr="004E17BB">
        <w:t>op</w:t>
      </w:r>
      <w:r w:rsidRPr="004E17BB">
        <w:rPr>
          <w:spacing w:val="2"/>
        </w:rPr>
        <w:t>e</w:t>
      </w:r>
      <w:r w:rsidRPr="004E17BB">
        <w:rPr>
          <w:spacing w:val="-1"/>
        </w:rPr>
        <w:t>ra</w:t>
      </w:r>
      <w:r w:rsidRPr="004E17BB">
        <w:rPr>
          <w:spacing w:val="1"/>
        </w:rPr>
        <w:t>ti</w:t>
      </w:r>
      <w:r w:rsidRPr="004E17BB">
        <w:t xml:space="preserve">on </w:t>
      </w:r>
      <w:r w:rsidRPr="004E17BB">
        <w:rPr>
          <w:spacing w:val="2"/>
        </w:rPr>
        <w:t>a</w:t>
      </w:r>
      <w:r w:rsidRPr="004E17BB">
        <w:t>nd</w:t>
      </w:r>
      <w:r w:rsidRPr="004E17BB">
        <w:rPr>
          <w:spacing w:val="3"/>
        </w:rPr>
        <w:t xml:space="preserve"> </w:t>
      </w:r>
      <w:r w:rsidRPr="004E17BB">
        <w:t>sh</w:t>
      </w:r>
      <w:r w:rsidRPr="004E17BB">
        <w:rPr>
          <w:spacing w:val="-1"/>
        </w:rPr>
        <w:t>a</w:t>
      </w:r>
      <w:r w:rsidRPr="004E17BB">
        <w:rPr>
          <w:spacing w:val="1"/>
        </w:rPr>
        <w:t>l</w:t>
      </w:r>
      <w:r w:rsidRPr="004E17BB">
        <w:t>l</w:t>
      </w:r>
      <w:r w:rsidRPr="004E17BB">
        <w:rPr>
          <w:spacing w:val="4"/>
        </w:rPr>
        <w:t xml:space="preserve"> </w:t>
      </w:r>
      <w:r w:rsidRPr="004E17BB">
        <w:rPr>
          <w:spacing w:val="-1"/>
        </w:rPr>
        <w:t>a</w:t>
      </w:r>
      <w:r w:rsidRPr="004E17BB">
        <w:rPr>
          <w:spacing w:val="1"/>
        </w:rPr>
        <w:t>l</w:t>
      </w:r>
      <w:r w:rsidRPr="004E17BB">
        <w:t>so</w:t>
      </w:r>
      <w:r w:rsidRPr="004E17BB">
        <w:rPr>
          <w:spacing w:val="3"/>
        </w:rPr>
        <w:t xml:space="preserve"> b</w:t>
      </w:r>
      <w:r w:rsidRPr="004E17BB">
        <w:t>e</w:t>
      </w:r>
      <w:r w:rsidRPr="004E17BB">
        <w:rPr>
          <w:spacing w:val="3"/>
        </w:rPr>
        <w:t xml:space="preserve"> </w:t>
      </w:r>
      <w:r w:rsidRPr="004E17BB">
        <w:t>us</w:t>
      </w:r>
      <w:r w:rsidRPr="004E17BB">
        <w:rPr>
          <w:spacing w:val="-1"/>
        </w:rPr>
        <w:t>e</w:t>
      </w:r>
      <w:r w:rsidRPr="004E17BB">
        <w:t>d</w:t>
      </w:r>
      <w:r w:rsidRPr="004E17BB">
        <w:rPr>
          <w:spacing w:val="7"/>
        </w:rPr>
        <w:t xml:space="preserve"> </w:t>
      </w:r>
      <w:r w:rsidRPr="004E17BB">
        <w:rPr>
          <w:spacing w:val="1"/>
        </w:rPr>
        <w:t>t</w:t>
      </w:r>
      <w:r w:rsidRPr="004E17BB">
        <w:t>o</w:t>
      </w:r>
      <w:r w:rsidRPr="004E17BB">
        <w:rPr>
          <w:spacing w:val="4"/>
        </w:rPr>
        <w:t xml:space="preserve"> </w:t>
      </w:r>
      <w:r w:rsidRPr="004E17BB">
        <w:rPr>
          <w:spacing w:val="1"/>
        </w:rPr>
        <w:t>t</w:t>
      </w:r>
      <w:r w:rsidRPr="004E17BB">
        <w:rPr>
          <w:spacing w:val="-1"/>
        </w:rPr>
        <w:t>r</w:t>
      </w:r>
      <w:r w:rsidRPr="004E17BB">
        <w:rPr>
          <w:spacing w:val="1"/>
        </w:rPr>
        <w:t>i</w:t>
      </w:r>
      <w:r w:rsidRPr="004E17BB">
        <w:t>p</w:t>
      </w:r>
      <w:r w:rsidRPr="004E17BB">
        <w:rPr>
          <w:spacing w:val="4"/>
        </w:rPr>
        <w:t xml:space="preserve"> </w:t>
      </w:r>
      <w:r w:rsidRPr="004E17BB">
        <w:rPr>
          <w:spacing w:val="1"/>
        </w:rPr>
        <w:t>t</w:t>
      </w:r>
      <w:r w:rsidRPr="004E17BB">
        <w:t>he</w:t>
      </w:r>
      <w:r w:rsidRPr="004E17BB">
        <w:rPr>
          <w:spacing w:val="3"/>
        </w:rPr>
        <w:t xml:space="preserve"> </w:t>
      </w:r>
      <w:r w:rsidRPr="004E17BB">
        <w:t>b</w:t>
      </w:r>
      <w:r w:rsidRPr="004E17BB">
        <w:rPr>
          <w:spacing w:val="2"/>
        </w:rPr>
        <w:t>r</w:t>
      </w:r>
      <w:r w:rsidRPr="004E17BB">
        <w:rPr>
          <w:spacing w:val="-1"/>
        </w:rPr>
        <w:t>ea</w:t>
      </w:r>
      <w:r w:rsidRPr="004E17BB">
        <w:rPr>
          <w:spacing w:val="3"/>
        </w:rPr>
        <w:t>k</w:t>
      </w:r>
      <w:r w:rsidRPr="004E17BB">
        <w:rPr>
          <w:spacing w:val="-1"/>
        </w:rPr>
        <w:t>e</w:t>
      </w:r>
      <w:r w:rsidRPr="004E17BB">
        <w:t>r</w:t>
      </w:r>
      <w:r w:rsidRPr="004E17BB">
        <w:rPr>
          <w:spacing w:val="2"/>
        </w:rPr>
        <w:t xml:space="preserve"> </w:t>
      </w:r>
      <w:r w:rsidRPr="004E17BB">
        <w:t xml:space="preserve">on </w:t>
      </w:r>
      <w:r w:rsidRPr="004E17BB">
        <w:rPr>
          <w:spacing w:val="-1"/>
        </w:rPr>
        <w:t>c</w:t>
      </w:r>
      <w:r w:rsidRPr="004E17BB">
        <w:t>o</w:t>
      </w:r>
      <w:r w:rsidRPr="004E17BB">
        <w:rPr>
          <w:spacing w:val="1"/>
        </w:rPr>
        <w:t>mm</w:t>
      </w:r>
      <w:r w:rsidRPr="004E17BB">
        <w:rPr>
          <w:spacing w:val="-1"/>
        </w:rPr>
        <w:t>a</w:t>
      </w:r>
      <w:r w:rsidRPr="004E17BB">
        <w:t>nd. T</w:t>
      </w:r>
      <w:r w:rsidRPr="004E17BB">
        <w:rPr>
          <w:spacing w:val="3"/>
        </w:rPr>
        <w:t>h</w:t>
      </w:r>
      <w:r w:rsidRPr="004E17BB">
        <w:t>e</w:t>
      </w:r>
      <w:r w:rsidRPr="004E17BB">
        <w:rPr>
          <w:spacing w:val="3"/>
        </w:rPr>
        <w:t xml:space="preserve"> </w:t>
      </w:r>
      <w:r w:rsidRPr="004E17BB">
        <w:rPr>
          <w:spacing w:val="1"/>
        </w:rPr>
        <w:t>t</w:t>
      </w:r>
      <w:r w:rsidRPr="004E17BB">
        <w:rPr>
          <w:spacing w:val="-1"/>
        </w:rPr>
        <w:t>r</w:t>
      </w:r>
      <w:r w:rsidRPr="004E17BB">
        <w:rPr>
          <w:spacing w:val="1"/>
        </w:rPr>
        <w:t>i</w:t>
      </w:r>
      <w:r w:rsidRPr="004E17BB">
        <w:t>p</w:t>
      </w:r>
      <w:r w:rsidRPr="004E17BB">
        <w:rPr>
          <w:spacing w:val="7"/>
        </w:rPr>
        <w:t xml:space="preserve"> </w:t>
      </w:r>
      <w:r w:rsidRPr="004E17BB">
        <w:rPr>
          <w:spacing w:val="-1"/>
        </w:rPr>
        <w:t>c</w:t>
      </w:r>
      <w:r w:rsidRPr="004E17BB">
        <w:t>o</w:t>
      </w:r>
      <w:r w:rsidRPr="004E17BB">
        <w:rPr>
          <w:spacing w:val="1"/>
        </w:rPr>
        <w:t>il</w:t>
      </w:r>
      <w:r w:rsidRPr="004E17BB">
        <w:t>s</w:t>
      </w:r>
      <w:r w:rsidRPr="004E17BB">
        <w:rPr>
          <w:spacing w:val="4"/>
        </w:rPr>
        <w:t xml:space="preserve"> </w:t>
      </w:r>
      <w:r w:rsidRPr="004E17BB">
        <w:t>sh</w:t>
      </w:r>
      <w:r w:rsidRPr="004E17BB">
        <w:rPr>
          <w:spacing w:val="-1"/>
        </w:rPr>
        <w:t>a</w:t>
      </w:r>
      <w:r w:rsidRPr="004E17BB">
        <w:rPr>
          <w:spacing w:val="1"/>
        </w:rPr>
        <w:t>l</w:t>
      </w:r>
      <w:r w:rsidRPr="004E17BB">
        <w:t>l</w:t>
      </w:r>
      <w:r w:rsidRPr="004E17BB">
        <w:rPr>
          <w:spacing w:val="4"/>
        </w:rPr>
        <w:t xml:space="preserve"> </w:t>
      </w:r>
      <w:r w:rsidRPr="004E17BB">
        <w:t>be</w:t>
      </w:r>
      <w:r w:rsidRPr="004E17BB">
        <w:rPr>
          <w:spacing w:val="6"/>
        </w:rPr>
        <w:t xml:space="preserve"> </w:t>
      </w:r>
      <w:r w:rsidRPr="004E17BB">
        <w:t>su</w:t>
      </w:r>
      <w:r w:rsidRPr="004E17BB">
        <w:rPr>
          <w:spacing w:val="1"/>
        </w:rPr>
        <w:t>it</w:t>
      </w:r>
      <w:r w:rsidRPr="004E17BB">
        <w:rPr>
          <w:spacing w:val="-1"/>
        </w:rPr>
        <w:t>a</w:t>
      </w:r>
      <w:r w:rsidRPr="004E17BB">
        <w:t>b</w:t>
      </w:r>
      <w:r w:rsidRPr="004E17BB">
        <w:rPr>
          <w:spacing w:val="1"/>
        </w:rPr>
        <w:t>l</w:t>
      </w:r>
      <w:r w:rsidRPr="004E17BB">
        <w:t>e</w:t>
      </w:r>
      <w:r w:rsidRPr="004E17BB">
        <w:rPr>
          <w:spacing w:val="4"/>
        </w:rPr>
        <w:t xml:space="preserve"> </w:t>
      </w:r>
      <w:r w:rsidRPr="004E17BB">
        <w:rPr>
          <w:spacing w:val="-1"/>
        </w:rPr>
        <w:t>f</w:t>
      </w:r>
      <w:r w:rsidRPr="004E17BB">
        <w:t>or</w:t>
      </w:r>
      <w:r w:rsidRPr="004E17BB">
        <w:rPr>
          <w:spacing w:val="3"/>
        </w:rPr>
        <w:t xml:space="preserve"> p</w:t>
      </w:r>
      <w:r w:rsidRPr="004E17BB">
        <w:rPr>
          <w:spacing w:val="-1"/>
        </w:rPr>
        <w:t>r</w:t>
      </w:r>
      <w:r w:rsidRPr="004E17BB">
        <w:rPr>
          <w:spacing w:val="2"/>
        </w:rPr>
        <w:t>e-</w:t>
      </w:r>
      <w:r w:rsidRPr="004E17BB">
        <w:rPr>
          <w:spacing w:val="-1"/>
        </w:rPr>
        <w:t>c</w:t>
      </w:r>
      <w:r w:rsidRPr="004E17BB">
        <w:rPr>
          <w:spacing w:val="1"/>
        </w:rPr>
        <w:t>l</w:t>
      </w:r>
      <w:r w:rsidRPr="004E17BB">
        <w:t>os</w:t>
      </w:r>
      <w:r w:rsidRPr="004E17BB">
        <w:rPr>
          <w:spacing w:val="1"/>
        </w:rPr>
        <w:t>i</w:t>
      </w:r>
      <w:r w:rsidRPr="004E17BB">
        <w:t xml:space="preserve">ng </w:t>
      </w:r>
      <w:r w:rsidRPr="004E17BB">
        <w:rPr>
          <w:spacing w:val="-1"/>
        </w:rPr>
        <w:t>a</w:t>
      </w:r>
      <w:r w:rsidRPr="004E17BB">
        <w:t>nd</w:t>
      </w:r>
      <w:r w:rsidRPr="004E17BB">
        <w:rPr>
          <w:spacing w:val="6"/>
        </w:rPr>
        <w:t xml:space="preserve"> </w:t>
      </w:r>
      <w:r w:rsidRPr="004E17BB">
        <w:rPr>
          <w:spacing w:val="-1"/>
        </w:rPr>
        <w:t>af</w:t>
      </w:r>
      <w:r w:rsidRPr="004E17BB">
        <w:rPr>
          <w:spacing w:val="1"/>
        </w:rPr>
        <w:t>t</w:t>
      </w:r>
      <w:r w:rsidRPr="004E17BB">
        <w:rPr>
          <w:spacing w:val="-1"/>
        </w:rPr>
        <w:t>e</w:t>
      </w:r>
      <w:r w:rsidRPr="004E17BB">
        <w:t>r</w:t>
      </w:r>
      <w:r w:rsidRPr="004E17BB">
        <w:rPr>
          <w:spacing w:val="6"/>
        </w:rPr>
        <w:t xml:space="preserve"> </w:t>
      </w:r>
      <w:r w:rsidRPr="004E17BB">
        <w:rPr>
          <w:spacing w:val="-1"/>
        </w:rPr>
        <w:t>c</w:t>
      </w:r>
      <w:r w:rsidRPr="004E17BB">
        <w:rPr>
          <w:spacing w:val="1"/>
        </w:rPr>
        <w:t>l</w:t>
      </w:r>
      <w:r w:rsidRPr="004E17BB">
        <w:t>os</w:t>
      </w:r>
      <w:r w:rsidRPr="004E17BB">
        <w:rPr>
          <w:spacing w:val="1"/>
        </w:rPr>
        <w:t>i</w:t>
      </w:r>
      <w:r w:rsidRPr="004E17BB">
        <w:rPr>
          <w:spacing w:val="3"/>
        </w:rPr>
        <w:t>n</w:t>
      </w:r>
      <w:r w:rsidRPr="004E17BB">
        <w:t xml:space="preserve">g </w:t>
      </w:r>
      <w:r w:rsidRPr="004E17BB">
        <w:rPr>
          <w:spacing w:val="1"/>
        </w:rPr>
        <w:t>t</w:t>
      </w:r>
      <w:r w:rsidRPr="004E17BB">
        <w:rPr>
          <w:spacing w:val="-1"/>
        </w:rPr>
        <w:t>r</w:t>
      </w:r>
      <w:r w:rsidRPr="004E17BB">
        <w:rPr>
          <w:spacing w:val="1"/>
        </w:rPr>
        <w:t>i</w:t>
      </w:r>
      <w:r w:rsidRPr="004E17BB">
        <w:t xml:space="preserve">p </w:t>
      </w:r>
      <w:r w:rsidRPr="004E17BB">
        <w:rPr>
          <w:spacing w:val="-1"/>
        </w:rPr>
        <w:t>c</w:t>
      </w:r>
      <w:r w:rsidRPr="004E17BB">
        <w:rPr>
          <w:spacing w:val="1"/>
        </w:rPr>
        <w:t>i</w:t>
      </w:r>
      <w:r w:rsidRPr="004E17BB">
        <w:rPr>
          <w:spacing w:val="-1"/>
        </w:rPr>
        <w:t>rc</w:t>
      </w:r>
      <w:r w:rsidRPr="004E17BB">
        <w:t>u</w:t>
      </w:r>
      <w:r w:rsidRPr="004E17BB">
        <w:rPr>
          <w:spacing w:val="1"/>
        </w:rPr>
        <w:t>i</w:t>
      </w:r>
      <w:r w:rsidRPr="004E17BB">
        <w:t>t sup</w:t>
      </w:r>
      <w:r w:rsidRPr="004E17BB">
        <w:rPr>
          <w:spacing w:val="-1"/>
        </w:rPr>
        <w:t>er</w:t>
      </w:r>
      <w:r w:rsidRPr="004E17BB">
        <w:t>v</w:t>
      </w:r>
      <w:r w:rsidRPr="004E17BB">
        <w:rPr>
          <w:spacing w:val="1"/>
        </w:rPr>
        <w:t>i</w:t>
      </w:r>
      <w:r w:rsidRPr="004E17BB">
        <w:t>s</w:t>
      </w:r>
      <w:r w:rsidRPr="004E17BB">
        <w:rPr>
          <w:spacing w:val="1"/>
        </w:rPr>
        <w:t>i</w:t>
      </w:r>
      <w:r w:rsidRPr="004E17BB">
        <w:t>on.</w:t>
      </w:r>
      <w:r w:rsidRPr="004E17BB">
        <w:tab/>
        <w:t xml:space="preserve"> </w:t>
      </w:r>
    </w:p>
    <w:p w:rsidR="00982D67" w:rsidRPr="004E17BB" w:rsidRDefault="00982D67" w:rsidP="00982D67">
      <w:r w:rsidRPr="004E17BB">
        <w:t>A</w:t>
      </w:r>
      <w:r w:rsidRPr="004E17BB">
        <w:rPr>
          <w:spacing w:val="1"/>
        </w:rPr>
        <w:t>l</w:t>
      </w:r>
      <w:r w:rsidRPr="004E17BB">
        <w:t xml:space="preserve">l </w:t>
      </w:r>
      <w:r w:rsidRPr="004E17BB">
        <w:rPr>
          <w:spacing w:val="1"/>
        </w:rPr>
        <w:t>t</w:t>
      </w:r>
      <w:r w:rsidRPr="004E17BB">
        <w:t>he b</w:t>
      </w:r>
      <w:r w:rsidRPr="004E17BB">
        <w:rPr>
          <w:spacing w:val="-1"/>
        </w:rPr>
        <w:t>rea</w:t>
      </w:r>
      <w:r w:rsidRPr="004E17BB">
        <w:t>k</w:t>
      </w:r>
      <w:r w:rsidRPr="004E17BB">
        <w:rPr>
          <w:spacing w:val="-1"/>
        </w:rPr>
        <w:t>er</w:t>
      </w:r>
      <w:r w:rsidRPr="004E17BB">
        <w:t>s s</w:t>
      </w:r>
      <w:r w:rsidRPr="004E17BB">
        <w:rPr>
          <w:spacing w:val="3"/>
        </w:rPr>
        <w:t>h</w:t>
      </w:r>
      <w:r w:rsidRPr="004E17BB">
        <w:rPr>
          <w:spacing w:val="-1"/>
        </w:rPr>
        <w:t>a</w:t>
      </w:r>
      <w:r w:rsidRPr="004E17BB">
        <w:rPr>
          <w:spacing w:val="1"/>
        </w:rPr>
        <w:t>l</w:t>
      </w:r>
      <w:r w:rsidRPr="004E17BB">
        <w:t>l h</w:t>
      </w:r>
      <w:r w:rsidRPr="004E17BB">
        <w:rPr>
          <w:spacing w:val="-1"/>
        </w:rPr>
        <w:t>a</w:t>
      </w:r>
      <w:r w:rsidRPr="004E17BB">
        <w:t>ve p</w:t>
      </w:r>
      <w:r w:rsidRPr="004E17BB">
        <w:rPr>
          <w:spacing w:val="-1"/>
        </w:rPr>
        <w:t>r</w:t>
      </w:r>
      <w:r w:rsidRPr="004E17BB">
        <w:t>ov</w:t>
      </w:r>
      <w:r w:rsidRPr="004E17BB">
        <w:rPr>
          <w:spacing w:val="1"/>
        </w:rPr>
        <w:t>i</w:t>
      </w:r>
      <w:r w:rsidRPr="004E17BB">
        <w:t>s</w:t>
      </w:r>
      <w:r w:rsidRPr="004E17BB">
        <w:rPr>
          <w:spacing w:val="1"/>
        </w:rPr>
        <w:t>i</w:t>
      </w:r>
      <w:r w:rsidRPr="004E17BB">
        <w:t xml:space="preserve">on </w:t>
      </w:r>
      <w:r w:rsidRPr="004E17BB">
        <w:rPr>
          <w:spacing w:val="-1"/>
        </w:rPr>
        <w:t>f</w:t>
      </w:r>
      <w:r w:rsidRPr="004E17BB">
        <w:t xml:space="preserve">or </w:t>
      </w:r>
      <w:r w:rsidRPr="004E17BB">
        <w:rPr>
          <w:spacing w:val="1"/>
        </w:rPr>
        <w:t>i</w:t>
      </w:r>
      <w:r w:rsidRPr="004E17BB">
        <w:t>nd</w:t>
      </w:r>
      <w:r w:rsidRPr="004E17BB">
        <w:rPr>
          <w:spacing w:val="-1"/>
        </w:rPr>
        <w:t>e</w:t>
      </w:r>
      <w:r w:rsidRPr="004E17BB">
        <w:t>p</w:t>
      </w:r>
      <w:r w:rsidRPr="004E17BB">
        <w:rPr>
          <w:spacing w:val="-1"/>
        </w:rPr>
        <w:t>e</w:t>
      </w:r>
      <w:r w:rsidRPr="004E17BB">
        <w:t>nd</w:t>
      </w:r>
      <w:r w:rsidRPr="004E17BB">
        <w:rPr>
          <w:spacing w:val="-1"/>
        </w:rPr>
        <w:t>e</w:t>
      </w:r>
      <w:r w:rsidRPr="004E17BB">
        <w:t xml:space="preserve">nt </w:t>
      </w:r>
      <w:r w:rsidRPr="004E17BB">
        <w:rPr>
          <w:spacing w:val="-1"/>
        </w:rPr>
        <w:t>e</w:t>
      </w:r>
      <w:r w:rsidRPr="004E17BB">
        <w:rPr>
          <w:spacing w:val="1"/>
        </w:rPr>
        <w:t>l</w:t>
      </w:r>
      <w:r w:rsidRPr="004E17BB">
        <w:rPr>
          <w:spacing w:val="2"/>
        </w:rPr>
        <w:t>e</w:t>
      </w:r>
      <w:r w:rsidRPr="004E17BB">
        <w:rPr>
          <w:spacing w:val="-1"/>
        </w:rPr>
        <w:t>c</w:t>
      </w:r>
      <w:r w:rsidRPr="004E17BB">
        <w:rPr>
          <w:spacing w:val="1"/>
        </w:rPr>
        <w:t>t</w:t>
      </w:r>
      <w:r w:rsidRPr="004E17BB">
        <w:rPr>
          <w:spacing w:val="-1"/>
        </w:rPr>
        <w:t>r</w:t>
      </w:r>
      <w:r w:rsidRPr="004E17BB">
        <w:rPr>
          <w:spacing w:val="1"/>
        </w:rPr>
        <w:t>i</w:t>
      </w:r>
      <w:r w:rsidRPr="004E17BB">
        <w:rPr>
          <w:spacing w:val="-1"/>
        </w:rPr>
        <w:t>ca</w:t>
      </w:r>
      <w:r w:rsidRPr="004E17BB">
        <w:t>l</w:t>
      </w:r>
      <w:r w:rsidRPr="004E17BB">
        <w:rPr>
          <w:spacing w:val="6"/>
        </w:rPr>
        <w:t xml:space="preserve"> </w:t>
      </w:r>
      <w:r w:rsidRPr="004E17BB">
        <w:t>o</w:t>
      </w:r>
      <w:r w:rsidRPr="004E17BB">
        <w:rPr>
          <w:spacing w:val="3"/>
        </w:rPr>
        <w:t>p</w:t>
      </w:r>
      <w:r w:rsidRPr="004E17BB">
        <w:rPr>
          <w:spacing w:val="-1"/>
        </w:rPr>
        <w:t>era</w:t>
      </w:r>
      <w:r w:rsidRPr="004E17BB">
        <w:rPr>
          <w:spacing w:val="1"/>
        </w:rPr>
        <w:t>ti</w:t>
      </w:r>
      <w:r w:rsidRPr="004E17BB">
        <w:t>on</w:t>
      </w:r>
      <w:r w:rsidRPr="004E17BB">
        <w:rPr>
          <w:spacing w:val="2"/>
        </w:rPr>
        <w:t xml:space="preserve"> </w:t>
      </w:r>
      <w:r w:rsidRPr="004E17BB">
        <w:t>of</w:t>
      </w:r>
      <w:r w:rsidRPr="004E17BB">
        <w:rPr>
          <w:spacing w:val="4"/>
        </w:rPr>
        <w:t xml:space="preserve"> </w:t>
      </w:r>
      <w:r w:rsidRPr="004E17BB">
        <w:rPr>
          <w:spacing w:val="1"/>
        </w:rPr>
        <w:t>t</w:t>
      </w:r>
      <w:r w:rsidRPr="004E17BB">
        <w:rPr>
          <w:spacing w:val="-1"/>
        </w:rPr>
        <w:t>r</w:t>
      </w:r>
      <w:r w:rsidRPr="004E17BB">
        <w:rPr>
          <w:spacing w:val="1"/>
        </w:rPr>
        <w:t>i</w:t>
      </w:r>
      <w:r w:rsidRPr="004E17BB">
        <w:t>p</w:t>
      </w:r>
      <w:r w:rsidRPr="004E17BB">
        <w:rPr>
          <w:spacing w:val="5"/>
        </w:rPr>
        <w:t xml:space="preserve"> </w:t>
      </w:r>
      <w:r w:rsidRPr="004E17BB">
        <w:rPr>
          <w:spacing w:val="-1"/>
        </w:rPr>
        <w:t>c</w:t>
      </w:r>
      <w:r w:rsidRPr="004E17BB">
        <w:t>o</w:t>
      </w:r>
      <w:r w:rsidRPr="004E17BB">
        <w:rPr>
          <w:spacing w:val="1"/>
        </w:rPr>
        <w:t>il</w:t>
      </w:r>
      <w:r w:rsidRPr="004E17BB">
        <w:t>s</w:t>
      </w:r>
      <w:r w:rsidRPr="004E17BB">
        <w:rPr>
          <w:spacing w:val="5"/>
        </w:rPr>
        <w:t xml:space="preserve"> </w:t>
      </w:r>
      <w:r w:rsidRPr="004E17BB">
        <w:rPr>
          <w:spacing w:val="-1"/>
        </w:rPr>
        <w:t>fr</w:t>
      </w:r>
      <w:r w:rsidRPr="004E17BB">
        <w:t>om</w:t>
      </w:r>
      <w:r w:rsidRPr="004E17BB">
        <w:rPr>
          <w:spacing w:val="6"/>
        </w:rPr>
        <w:t xml:space="preserve"> </w:t>
      </w:r>
      <w:r w:rsidRPr="004E17BB">
        <w:rPr>
          <w:spacing w:val="1"/>
        </w:rPr>
        <w:t>l</w:t>
      </w:r>
      <w:r w:rsidRPr="004E17BB">
        <w:t>o</w:t>
      </w:r>
      <w:r w:rsidRPr="004E17BB">
        <w:rPr>
          <w:spacing w:val="-1"/>
        </w:rPr>
        <w:t>ca</w:t>
      </w:r>
      <w:r w:rsidRPr="004E17BB">
        <w:t>l</w:t>
      </w:r>
      <w:r w:rsidRPr="004E17BB">
        <w:rPr>
          <w:spacing w:val="6"/>
        </w:rPr>
        <w:t xml:space="preserve"> </w:t>
      </w:r>
      <w:r w:rsidRPr="004E17BB">
        <w:rPr>
          <w:spacing w:val="-1"/>
        </w:rPr>
        <w:t>a</w:t>
      </w:r>
      <w:r w:rsidRPr="004E17BB">
        <w:t>s</w:t>
      </w:r>
      <w:r w:rsidRPr="004E17BB">
        <w:rPr>
          <w:spacing w:val="6"/>
        </w:rPr>
        <w:t xml:space="preserve"> </w:t>
      </w:r>
      <w:r w:rsidRPr="004E17BB">
        <w:t>w</w:t>
      </w:r>
      <w:r w:rsidRPr="004E17BB">
        <w:rPr>
          <w:spacing w:val="-1"/>
        </w:rPr>
        <w:t>e</w:t>
      </w:r>
      <w:r w:rsidRPr="004E17BB">
        <w:rPr>
          <w:spacing w:val="1"/>
        </w:rPr>
        <w:t>l</w:t>
      </w:r>
      <w:r w:rsidRPr="004E17BB">
        <w:t>l</w:t>
      </w:r>
      <w:r w:rsidRPr="004E17BB">
        <w:rPr>
          <w:spacing w:val="5"/>
        </w:rPr>
        <w:t xml:space="preserve"> </w:t>
      </w:r>
      <w:r w:rsidRPr="004E17BB">
        <w:rPr>
          <w:spacing w:val="-1"/>
        </w:rPr>
        <w:t>a</w:t>
      </w:r>
      <w:r w:rsidRPr="004E17BB">
        <w:t>s</w:t>
      </w:r>
      <w:r w:rsidRPr="004E17BB">
        <w:rPr>
          <w:spacing w:val="6"/>
        </w:rPr>
        <w:t xml:space="preserve"> </w:t>
      </w:r>
      <w:r w:rsidRPr="004E17BB">
        <w:rPr>
          <w:spacing w:val="-1"/>
        </w:rPr>
        <w:t>re</w:t>
      </w:r>
      <w:r w:rsidRPr="004E17BB">
        <w:rPr>
          <w:spacing w:val="1"/>
        </w:rPr>
        <w:t>m</w:t>
      </w:r>
      <w:r w:rsidRPr="004E17BB">
        <w:t>o</w:t>
      </w:r>
      <w:r w:rsidRPr="004E17BB">
        <w:rPr>
          <w:spacing w:val="1"/>
        </w:rPr>
        <w:t>t</w:t>
      </w:r>
      <w:r w:rsidRPr="004E17BB">
        <w:t xml:space="preserve">e </w:t>
      </w:r>
      <w:r w:rsidRPr="004E17BB">
        <w:rPr>
          <w:spacing w:val="1"/>
        </w:rPr>
        <w:t>t</w:t>
      </w:r>
      <w:r w:rsidRPr="004E17BB">
        <w:t>h</w:t>
      </w:r>
      <w:r w:rsidRPr="004E17BB">
        <w:rPr>
          <w:spacing w:val="-1"/>
        </w:rPr>
        <w:t>r</w:t>
      </w:r>
      <w:r w:rsidRPr="004E17BB">
        <w:t>ou</w:t>
      </w:r>
      <w:r w:rsidRPr="004E17BB">
        <w:rPr>
          <w:spacing w:val="-2"/>
        </w:rPr>
        <w:t>g</w:t>
      </w:r>
      <w:r w:rsidRPr="004E17BB">
        <w:t xml:space="preserve">h </w:t>
      </w:r>
      <w:r w:rsidRPr="004E17BB">
        <w:rPr>
          <w:spacing w:val="1"/>
        </w:rPr>
        <w:t>l</w:t>
      </w:r>
      <w:r w:rsidRPr="004E17BB">
        <w:t>o</w:t>
      </w:r>
      <w:r w:rsidRPr="004E17BB">
        <w:rPr>
          <w:spacing w:val="2"/>
        </w:rPr>
        <w:t>c</w:t>
      </w:r>
      <w:r w:rsidRPr="004E17BB">
        <w:rPr>
          <w:spacing w:val="-1"/>
        </w:rPr>
        <w:t>a</w:t>
      </w:r>
      <w:r w:rsidRPr="004E17BB">
        <w:rPr>
          <w:spacing w:val="1"/>
        </w:rPr>
        <w:t>l/</w:t>
      </w:r>
      <w:r w:rsidRPr="004E17BB">
        <w:rPr>
          <w:spacing w:val="-1"/>
        </w:rPr>
        <w:t>re</w:t>
      </w:r>
      <w:r w:rsidRPr="004E17BB">
        <w:rPr>
          <w:spacing w:val="1"/>
        </w:rPr>
        <w:t>m</w:t>
      </w:r>
      <w:r w:rsidRPr="004E17BB">
        <w:t>o</w:t>
      </w:r>
      <w:r w:rsidRPr="004E17BB">
        <w:rPr>
          <w:spacing w:val="1"/>
        </w:rPr>
        <w:t>t</w:t>
      </w:r>
      <w:r w:rsidRPr="004E17BB">
        <w:t>e</w:t>
      </w:r>
      <w:r w:rsidRPr="004E17BB">
        <w:rPr>
          <w:spacing w:val="1"/>
        </w:rPr>
        <w:t xml:space="preserve"> </w:t>
      </w:r>
      <w:r w:rsidRPr="004E17BB">
        <w:t>s</w:t>
      </w:r>
      <w:r w:rsidRPr="004E17BB">
        <w:rPr>
          <w:spacing w:val="-1"/>
        </w:rPr>
        <w:t>e</w:t>
      </w:r>
      <w:r w:rsidRPr="004E17BB">
        <w:rPr>
          <w:spacing w:val="3"/>
        </w:rPr>
        <w:t>l</w:t>
      </w:r>
      <w:r w:rsidRPr="004E17BB">
        <w:rPr>
          <w:spacing w:val="-1"/>
        </w:rPr>
        <w:t>ec</w:t>
      </w:r>
      <w:r w:rsidRPr="004E17BB">
        <w:rPr>
          <w:spacing w:val="1"/>
        </w:rPr>
        <w:t>t</w:t>
      </w:r>
      <w:r w:rsidRPr="004E17BB">
        <w:t>or</w:t>
      </w:r>
      <w:r w:rsidRPr="004E17BB">
        <w:rPr>
          <w:spacing w:val="3"/>
        </w:rPr>
        <w:t xml:space="preserve"> </w:t>
      </w:r>
      <w:r w:rsidRPr="004E17BB">
        <w:t>sw</w:t>
      </w:r>
      <w:r w:rsidRPr="004E17BB">
        <w:rPr>
          <w:spacing w:val="1"/>
        </w:rPr>
        <w:t>it</w:t>
      </w:r>
      <w:r w:rsidRPr="004E17BB">
        <w:rPr>
          <w:spacing w:val="-1"/>
        </w:rPr>
        <w:t>c</w:t>
      </w:r>
      <w:r w:rsidRPr="004E17BB">
        <w:t>h. T</w:t>
      </w:r>
      <w:r w:rsidRPr="004E17BB">
        <w:rPr>
          <w:spacing w:val="3"/>
        </w:rPr>
        <w:t>h</w:t>
      </w:r>
      <w:r w:rsidRPr="004E17BB">
        <w:t>e</w:t>
      </w:r>
      <w:r w:rsidRPr="004E17BB">
        <w:rPr>
          <w:spacing w:val="3"/>
        </w:rPr>
        <w:t xml:space="preserve"> </w:t>
      </w:r>
      <w:r w:rsidRPr="004E17BB">
        <w:t>b</w:t>
      </w:r>
      <w:r w:rsidRPr="004E17BB">
        <w:rPr>
          <w:spacing w:val="-1"/>
        </w:rPr>
        <w:t>r</w:t>
      </w:r>
      <w:r w:rsidRPr="004E17BB">
        <w:rPr>
          <w:spacing w:val="2"/>
        </w:rPr>
        <w:t>e</w:t>
      </w:r>
      <w:r w:rsidRPr="004E17BB">
        <w:rPr>
          <w:spacing w:val="-1"/>
        </w:rPr>
        <w:t>a</w:t>
      </w:r>
      <w:r w:rsidRPr="004E17BB">
        <w:rPr>
          <w:spacing w:val="3"/>
        </w:rPr>
        <w:t>k</w:t>
      </w:r>
      <w:r w:rsidRPr="004E17BB">
        <w:rPr>
          <w:spacing w:val="-1"/>
        </w:rPr>
        <w:t>e</w:t>
      </w:r>
      <w:r w:rsidRPr="004E17BB">
        <w:t>r</w:t>
      </w:r>
      <w:r w:rsidRPr="004E17BB">
        <w:rPr>
          <w:spacing w:val="2"/>
        </w:rPr>
        <w:t xml:space="preserve"> </w:t>
      </w:r>
      <w:r w:rsidRPr="004E17BB">
        <w:t>sh</w:t>
      </w:r>
      <w:r w:rsidRPr="004E17BB">
        <w:rPr>
          <w:spacing w:val="-1"/>
        </w:rPr>
        <w:t>a</w:t>
      </w:r>
      <w:r w:rsidRPr="004E17BB">
        <w:rPr>
          <w:spacing w:val="1"/>
        </w:rPr>
        <w:t>l</w:t>
      </w:r>
      <w:r w:rsidRPr="004E17BB">
        <w:t>l</w:t>
      </w:r>
      <w:r w:rsidRPr="004E17BB">
        <w:rPr>
          <w:spacing w:val="5"/>
        </w:rPr>
        <w:t xml:space="preserve"> </w:t>
      </w:r>
      <w:r w:rsidRPr="004E17BB">
        <w:t>be</w:t>
      </w:r>
      <w:r w:rsidRPr="004E17BB">
        <w:rPr>
          <w:spacing w:val="5"/>
        </w:rPr>
        <w:t xml:space="preserve"> </w:t>
      </w:r>
      <w:r w:rsidRPr="004E17BB">
        <w:t>p</w:t>
      </w:r>
      <w:r w:rsidRPr="004E17BB">
        <w:rPr>
          <w:spacing w:val="-1"/>
        </w:rPr>
        <w:t>r</w:t>
      </w:r>
      <w:r w:rsidRPr="004E17BB">
        <w:t>ov</w:t>
      </w:r>
      <w:r w:rsidRPr="004E17BB">
        <w:rPr>
          <w:spacing w:val="1"/>
        </w:rPr>
        <w:t>i</w:t>
      </w:r>
      <w:r w:rsidRPr="004E17BB">
        <w:rPr>
          <w:spacing w:val="3"/>
        </w:rPr>
        <w:t>d</w:t>
      </w:r>
      <w:r w:rsidRPr="004E17BB">
        <w:rPr>
          <w:spacing w:val="-1"/>
        </w:rPr>
        <w:t>e</w:t>
      </w:r>
      <w:r w:rsidRPr="004E17BB">
        <w:t>d w</w:t>
      </w:r>
      <w:r w:rsidRPr="004E17BB">
        <w:rPr>
          <w:spacing w:val="1"/>
        </w:rPr>
        <w:t>it</w:t>
      </w:r>
      <w:r w:rsidRPr="004E17BB">
        <w:t>h su</w:t>
      </w:r>
      <w:r w:rsidRPr="004E17BB">
        <w:rPr>
          <w:spacing w:val="1"/>
        </w:rPr>
        <w:t>it</w:t>
      </w:r>
      <w:r w:rsidRPr="004E17BB">
        <w:rPr>
          <w:spacing w:val="-1"/>
        </w:rPr>
        <w:t>a</w:t>
      </w:r>
      <w:r w:rsidRPr="004E17BB">
        <w:t>b</w:t>
      </w:r>
      <w:r w:rsidRPr="004E17BB">
        <w:rPr>
          <w:spacing w:val="1"/>
        </w:rPr>
        <w:t>l</w:t>
      </w:r>
      <w:r w:rsidRPr="004E17BB">
        <w:t>e</w:t>
      </w:r>
      <w:r w:rsidRPr="004E17BB">
        <w:rPr>
          <w:spacing w:val="2"/>
        </w:rPr>
        <w:t xml:space="preserve"> </w:t>
      </w:r>
      <w:r w:rsidRPr="004E17BB">
        <w:t>p</w:t>
      </w:r>
      <w:r w:rsidRPr="004E17BB">
        <w:rPr>
          <w:spacing w:val="-1"/>
        </w:rPr>
        <w:t>r</w:t>
      </w:r>
      <w:r w:rsidRPr="004E17BB">
        <w:t>o</w:t>
      </w:r>
      <w:r w:rsidRPr="004E17BB">
        <w:rPr>
          <w:spacing w:val="1"/>
        </w:rPr>
        <w:t>t</w:t>
      </w:r>
      <w:r w:rsidRPr="004E17BB">
        <w:rPr>
          <w:spacing w:val="-1"/>
        </w:rPr>
        <w:t>ec</w:t>
      </w:r>
      <w:r w:rsidRPr="004E17BB">
        <w:rPr>
          <w:spacing w:val="1"/>
        </w:rPr>
        <w:t>ti</w:t>
      </w:r>
      <w:r w:rsidRPr="004E17BB">
        <w:t>on</w:t>
      </w:r>
      <w:r w:rsidRPr="004E17BB">
        <w:rPr>
          <w:spacing w:val="1"/>
        </w:rPr>
        <w:t xml:space="preserve"> </w:t>
      </w:r>
      <w:r w:rsidRPr="004E17BB">
        <w:rPr>
          <w:spacing w:val="3"/>
        </w:rPr>
        <w:t>d</w:t>
      </w:r>
      <w:r w:rsidRPr="004E17BB">
        <w:rPr>
          <w:spacing w:val="-1"/>
        </w:rPr>
        <w:t>e</w:t>
      </w:r>
      <w:r w:rsidRPr="004E17BB">
        <w:rPr>
          <w:spacing w:val="3"/>
        </w:rPr>
        <w:t>v</w:t>
      </w:r>
      <w:r w:rsidRPr="004E17BB">
        <w:rPr>
          <w:spacing w:val="1"/>
        </w:rPr>
        <w:t>i</w:t>
      </w:r>
      <w:r w:rsidRPr="004E17BB">
        <w:rPr>
          <w:spacing w:val="-1"/>
        </w:rPr>
        <w:t>c</w:t>
      </w:r>
      <w:r w:rsidRPr="004E17BB">
        <w:t>e</w:t>
      </w:r>
      <w:r w:rsidRPr="004E17BB">
        <w:rPr>
          <w:spacing w:val="3"/>
        </w:rPr>
        <w:t xml:space="preserve"> </w:t>
      </w:r>
      <w:r w:rsidRPr="004E17BB">
        <w:rPr>
          <w:spacing w:val="2"/>
        </w:rPr>
        <w:t>a</w:t>
      </w:r>
      <w:r w:rsidRPr="004E17BB">
        <w:t>g</w:t>
      </w:r>
      <w:r w:rsidRPr="004E17BB">
        <w:rPr>
          <w:spacing w:val="-1"/>
        </w:rPr>
        <w:t>a</w:t>
      </w:r>
      <w:r w:rsidRPr="004E17BB">
        <w:rPr>
          <w:spacing w:val="1"/>
        </w:rPr>
        <w:t>i</w:t>
      </w:r>
      <w:r w:rsidRPr="004E17BB">
        <w:t>nst</w:t>
      </w:r>
      <w:r w:rsidRPr="004E17BB">
        <w:rPr>
          <w:spacing w:val="3"/>
        </w:rPr>
        <w:t xml:space="preserve"> </w:t>
      </w:r>
      <w:r w:rsidRPr="004E17BB">
        <w:t>d</w:t>
      </w:r>
      <w:r w:rsidRPr="004E17BB">
        <w:rPr>
          <w:spacing w:val="1"/>
        </w:rPr>
        <w:t>i</w:t>
      </w:r>
      <w:r w:rsidRPr="004E17BB">
        <w:t>s</w:t>
      </w:r>
      <w:r w:rsidRPr="004E17BB">
        <w:rPr>
          <w:spacing w:val="-1"/>
        </w:rPr>
        <w:t>c</w:t>
      </w:r>
      <w:r w:rsidRPr="004E17BB">
        <w:rPr>
          <w:spacing w:val="2"/>
        </w:rPr>
        <w:t>r</w:t>
      </w:r>
      <w:r w:rsidRPr="004E17BB">
        <w:rPr>
          <w:spacing w:val="-1"/>
        </w:rPr>
        <w:t>e</w:t>
      </w:r>
      <w:r w:rsidRPr="004E17BB">
        <w:t>p</w:t>
      </w:r>
      <w:r w:rsidRPr="004E17BB">
        <w:rPr>
          <w:spacing w:val="-1"/>
        </w:rPr>
        <w:t>a</w:t>
      </w:r>
      <w:r w:rsidRPr="004E17BB">
        <w:t>n</w:t>
      </w:r>
      <w:r w:rsidRPr="004E17BB">
        <w:rPr>
          <w:spacing w:val="-1"/>
        </w:rPr>
        <w:t>c</w:t>
      </w:r>
      <w:r w:rsidRPr="004E17BB">
        <w:rPr>
          <w:spacing w:val="3"/>
        </w:rPr>
        <w:t>i</w:t>
      </w:r>
      <w:r w:rsidRPr="004E17BB">
        <w:rPr>
          <w:spacing w:val="-1"/>
        </w:rPr>
        <w:t>e</w:t>
      </w:r>
      <w:r w:rsidRPr="004E17BB">
        <w:t xml:space="preserve">s </w:t>
      </w:r>
      <w:r w:rsidRPr="004E17BB">
        <w:rPr>
          <w:spacing w:val="1"/>
        </w:rPr>
        <w:t>i</w:t>
      </w:r>
      <w:r w:rsidRPr="004E17BB">
        <w:t>n</w:t>
      </w:r>
      <w:r w:rsidRPr="004E17BB">
        <w:rPr>
          <w:spacing w:val="5"/>
        </w:rPr>
        <w:t xml:space="preserve"> </w:t>
      </w:r>
      <w:r w:rsidRPr="004E17BB">
        <w:rPr>
          <w:spacing w:val="1"/>
        </w:rPr>
        <w:t>t</w:t>
      </w:r>
      <w:r w:rsidRPr="004E17BB">
        <w:t>he</w:t>
      </w:r>
      <w:r w:rsidRPr="004E17BB">
        <w:rPr>
          <w:spacing w:val="6"/>
        </w:rPr>
        <w:t xml:space="preserve"> </w:t>
      </w:r>
      <w:r w:rsidRPr="004E17BB">
        <w:t>op</w:t>
      </w:r>
      <w:r w:rsidRPr="004E17BB">
        <w:rPr>
          <w:spacing w:val="-1"/>
        </w:rPr>
        <w:t>e</w:t>
      </w:r>
      <w:r w:rsidRPr="004E17BB">
        <w:rPr>
          <w:spacing w:val="2"/>
        </w:rPr>
        <w:t>r</w:t>
      </w:r>
      <w:r w:rsidRPr="004E17BB">
        <w:rPr>
          <w:spacing w:val="-1"/>
        </w:rPr>
        <w:t>a</w:t>
      </w:r>
      <w:r w:rsidRPr="004E17BB">
        <w:rPr>
          <w:spacing w:val="1"/>
        </w:rPr>
        <w:t>ti</w:t>
      </w:r>
      <w:r w:rsidRPr="004E17BB">
        <w:t>on</w:t>
      </w:r>
      <w:r w:rsidRPr="004E17BB">
        <w:rPr>
          <w:spacing w:val="1"/>
        </w:rPr>
        <w:t xml:space="preserve"> </w:t>
      </w:r>
      <w:r w:rsidRPr="004E17BB">
        <w:t xml:space="preserve">of </w:t>
      </w:r>
      <w:r w:rsidRPr="004E17BB">
        <w:rPr>
          <w:spacing w:val="1"/>
        </w:rPr>
        <w:t>i</w:t>
      </w:r>
      <w:r w:rsidRPr="004E17BB">
        <w:t>nd</w:t>
      </w:r>
      <w:r w:rsidRPr="004E17BB">
        <w:rPr>
          <w:spacing w:val="1"/>
        </w:rPr>
        <w:t>i</w:t>
      </w:r>
      <w:r w:rsidRPr="004E17BB">
        <w:t>v</w:t>
      </w:r>
      <w:r w:rsidRPr="004E17BB">
        <w:rPr>
          <w:spacing w:val="1"/>
        </w:rPr>
        <w:t>i</w:t>
      </w:r>
      <w:r w:rsidRPr="004E17BB">
        <w:t>du</w:t>
      </w:r>
      <w:r w:rsidRPr="004E17BB">
        <w:rPr>
          <w:spacing w:val="-1"/>
        </w:rPr>
        <w:t>a</w:t>
      </w:r>
      <w:r w:rsidRPr="004E17BB">
        <w:t>l</w:t>
      </w:r>
      <w:r w:rsidRPr="004E17BB">
        <w:rPr>
          <w:spacing w:val="-5"/>
        </w:rPr>
        <w:t xml:space="preserve"> </w:t>
      </w:r>
      <w:r w:rsidRPr="004E17BB">
        <w:t>po</w:t>
      </w:r>
      <w:r w:rsidRPr="004E17BB">
        <w:rPr>
          <w:spacing w:val="1"/>
        </w:rPr>
        <w:t>l</w:t>
      </w:r>
      <w:r w:rsidRPr="004E17BB">
        <w:rPr>
          <w:spacing w:val="-1"/>
        </w:rPr>
        <w:t>e</w:t>
      </w:r>
      <w:r w:rsidRPr="004E17BB">
        <w:t>.</w:t>
      </w:r>
    </w:p>
    <w:p w:rsidR="00982D67" w:rsidRPr="004E17BB" w:rsidRDefault="00982D67" w:rsidP="00982D67">
      <w:pPr>
        <w:pStyle w:val="Heading3"/>
        <w:keepLines/>
        <w:spacing w:before="200" w:after="120" w:line="276" w:lineRule="auto"/>
        <w:ind w:left="864" w:hanging="864"/>
        <w:jc w:val="both"/>
      </w:pPr>
      <w:r w:rsidRPr="004E17BB">
        <w:lastRenderedPageBreak/>
        <w:t>Trip Free and Anti Pumping Features</w:t>
      </w:r>
    </w:p>
    <w:p w:rsidR="00982D67" w:rsidRPr="004E17BB" w:rsidRDefault="00982D67" w:rsidP="00982D67">
      <w:r w:rsidRPr="004E17BB">
        <w:t>The</w:t>
      </w:r>
      <w:r w:rsidRPr="004E17BB">
        <w:rPr>
          <w:spacing w:val="18"/>
        </w:rPr>
        <w:t xml:space="preserve"> </w:t>
      </w:r>
      <w:r w:rsidRPr="004E17BB">
        <w:rPr>
          <w:spacing w:val="1"/>
        </w:rPr>
        <w:t>t</w:t>
      </w:r>
      <w:r w:rsidRPr="004E17BB">
        <w:rPr>
          <w:spacing w:val="-1"/>
        </w:rPr>
        <w:t>r</w:t>
      </w:r>
      <w:r w:rsidRPr="004E17BB">
        <w:rPr>
          <w:spacing w:val="1"/>
        </w:rPr>
        <w:t>i</w:t>
      </w:r>
      <w:r w:rsidRPr="004E17BB">
        <w:t>p</w:t>
      </w:r>
      <w:r w:rsidRPr="004E17BB">
        <w:rPr>
          <w:spacing w:val="20"/>
        </w:rPr>
        <w:t xml:space="preserve"> </w:t>
      </w:r>
      <w:r w:rsidRPr="004E17BB">
        <w:rPr>
          <w:spacing w:val="2"/>
        </w:rPr>
        <w:t>f</w:t>
      </w:r>
      <w:r w:rsidRPr="004E17BB">
        <w:rPr>
          <w:spacing w:val="-1"/>
        </w:rPr>
        <w:t>re</w:t>
      </w:r>
      <w:r w:rsidRPr="004E17BB">
        <w:t>e</w:t>
      </w:r>
      <w:r w:rsidRPr="004E17BB">
        <w:rPr>
          <w:spacing w:val="21"/>
        </w:rPr>
        <w:t xml:space="preserve"> </w:t>
      </w:r>
      <w:r w:rsidRPr="004E17BB">
        <w:rPr>
          <w:spacing w:val="1"/>
        </w:rPr>
        <w:t>m</w:t>
      </w:r>
      <w:r w:rsidRPr="004E17BB">
        <w:rPr>
          <w:spacing w:val="-1"/>
        </w:rPr>
        <w:t>ec</w:t>
      </w:r>
      <w:r w:rsidRPr="004E17BB">
        <w:rPr>
          <w:spacing w:val="3"/>
        </w:rPr>
        <w:t>h</w:t>
      </w:r>
      <w:r w:rsidRPr="004E17BB">
        <w:rPr>
          <w:spacing w:val="-1"/>
        </w:rPr>
        <w:t>a</w:t>
      </w:r>
      <w:r w:rsidRPr="004E17BB">
        <w:t>n</w:t>
      </w:r>
      <w:r w:rsidRPr="004E17BB">
        <w:rPr>
          <w:spacing w:val="1"/>
        </w:rPr>
        <w:t>i</w:t>
      </w:r>
      <w:r w:rsidRPr="004E17BB">
        <w:t>sm</w:t>
      </w:r>
      <w:r w:rsidRPr="004E17BB">
        <w:rPr>
          <w:spacing w:val="15"/>
        </w:rPr>
        <w:t xml:space="preserve"> </w:t>
      </w:r>
      <w:r w:rsidRPr="004E17BB">
        <w:t>sh</w:t>
      </w:r>
      <w:r w:rsidRPr="004E17BB">
        <w:rPr>
          <w:spacing w:val="-1"/>
        </w:rPr>
        <w:t>a</w:t>
      </w:r>
      <w:r w:rsidRPr="004E17BB">
        <w:rPr>
          <w:spacing w:val="1"/>
        </w:rPr>
        <w:t>l</w:t>
      </w:r>
      <w:r w:rsidRPr="004E17BB">
        <w:t>l</w:t>
      </w:r>
      <w:r w:rsidRPr="004E17BB">
        <w:rPr>
          <w:spacing w:val="20"/>
        </w:rPr>
        <w:t xml:space="preserve"> </w:t>
      </w:r>
      <w:r w:rsidRPr="004E17BB">
        <w:t>p</w:t>
      </w:r>
      <w:r w:rsidRPr="004E17BB">
        <w:rPr>
          <w:spacing w:val="-1"/>
        </w:rPr>
        <w:t>er</w:t>
      </w:r>
      <w:r w:rsidRPr="004E17BB">
        <w:rPr>
          <w:spacing w:val="1"/>
        </w:rPr>
        <w:t>mi</w:t>
      </w:r>
      <w:r w:rsidRPr="004E17BB">
        <w:t>t</w:t>
      </w:r>
      <w:r w:rsidRPr="004E17BB">
        <w:rPr>
          <w:spacing w:val="18"/>
        </w:rPr>
        <w:t xml:space="preserve"> </w:t>
      </w:r>
      <w:r w:rsidRPr="004E17BB">
        <w:rPr>
          <w:spacing w:val="1"/>
        </w:rPr>
        <w:t>t</w:t>
      </w:r>
      <w:r w:rsidRPr="004E17BB">
        <w:t>he</w:t>
      </w:r>
      <w:r w:rsidRPr="004E17BB">
        <w:rPr>
          <w:spacing w:val="22"/>
        </w:rPr>
        <w:t xml:space="preserve"> </w:t>
      </w:r>
      <w:r w:rsidRPr="004E17BB">
        <w:rPr>
          <w:spacing w:val="-1"/>
        </w:rPr>
        <w:t>c</w:t>
      </w:r>
      <w:r w:rsidRPr="004E17BB">
        <w:rPr>
          <w:spacing w:val="1"/>
        </w:rPr>
        <w:t>i</w:t>
      </w:r>
      <w:r w:rsidRPr="004E17BB">
        <w:rPr>
          <w:spacing w:val="-1"/>
        </w:rPr>
        <w:t>rc</w:t>
      </w:r>
      <w:r w:rsidRPr="004E17BB">
        <w:t>u</w:t>
      </w:r>
      <w:r w:rsidRPr="004E17BB">
        <w:rPr>
          <w:spacing w:val="1"/>
        </w:rPr>
        <w:t>i</w:t>
      </w:r>
      <w:r w:rsidRPr="004E17BB">
        <w:t>t</w:t>
      </w:r>
      <w:r w:rsidRPr="004E17BB">
        <w:rPr>
          <w:spacing w:val="23"/>
        </w:rPr>
        <w:t xml:space="preserve"> </w:t>
      </w:r>
      <w:r w:rsidRPr="004E17BB">
        <w:t>b</w:t>
      </w:r>
      <w:r w:rsidRPr="004E17BB">
        <w:rPr>
          <w:spacing w:val="-1"/>
        </w:rPr>
        <w:t>rea</w:t>
      </w:r>
      <w:r w:rsidRPr="004E17BB">
        <w:t>k</w:t>
      </w:r>
      <w:r w:rsidRPr="004E17BB">
        <w:rPr>
          <w:spacing w:val="2"/>
        </w:rPr>
        <w:t>e</w:t>
      </w:r>
      <w:r w:rsidRPr="004E17BB">
        <w:t>r</w:t>
      </w:r>
      <w:r w:rsidRPr="004E17BB">
        <w:rPr>
          <w:spacing w:val="17"/>
        </w:rPr>
        <w:t xml:space="preserve"> </w:t>
      </w:r>
      <w:r w:rsidRPr="004E17BB">
        <w:rPr>
          <w:spacing w:val="1"/>
        </w:rPr>
        <w:t>t</w:t>
      </w:r>
      <w:r w:rsidRPr="004E17BB">
        <w:t>o</w:t>
      </w:r>
      <w:r w:rsidRPr="004E17BB">
        <w:rPr>
          <w:spacing w:val="21"/>
        </w:rPr>
        <w:t xml:space="preserve"> </w:t>
      </w:r>
      <w:r w:rsidRPr="004E17BB">
        <w:rPr>
          <w:spacing w:val="3"/>
        </w:rPr>
        <w:t>b</w:t>
      </w:r>
      <w:r w:rsidRPr="004E17BB">
        <w:t>e</w:t>
      </w:r>
      <w:r w:rsidRPr="004E17BB">
        <w:rPr>
          <w:spacing w:val="20"/>
        </w:rPr>
        <w:t xml:space="preserve"> </w:t>
      </w:r>
      <w:r w:rsidRPr="004E17BB">
        <w:rPr>
          <w:spacing w:val="1"/>
        </w:rPr>
        <w:t>t</w:t>
      </w:r>
      <w:r w:rsidRPr="004E17BB">
        <w:rPr>
          <w:spacing w:val="-1"/>
        </w:rPr>
        <w:t>r</w:t>
      </w:r>
      <w:r w:rsidRPr="004E17BB">
        <w:rPr>
          <w:spacing w:val="1"/>
        </w:rPr>
        <w:t>i</w:t>
      </w:r>
      <w:r w:rsidRPr="004E17BB">
        <w:t>pp</w:t>
      </w:r>
      <w:r w:rsidRPr="004E17BB">
        <w:rPr>
          <w:spacing w:val="-1"/>
        </w:rPr>
        <w:t>e</w:t>
      </w:r>
      <w:r w:rsidRPr="004E17BB">
        <w:t>d</w:t>
      </w:r>
      <w:r w:rsidRPr="004E17BB">
        <w:rPr>
          <w:spacing w:val="20"/>
        </w:rPr>
        <w:t xml:space="preserve"> </w:t>
      </w:r>
      <w:r w:rsidRPr="004E17BB">
        <w:rPr>
          <w:spacing w:val="5"/>
        </w:rPr>
        <w:t>b</w:t>
      </w:r>
      <w:r w:rsidRPr="004E17BB">
        <w:t xml:space="preserve">y </w:t>
      </w:r>
      <w:r w:rsidRPr="004E17BB">
        <w:rPr>
          <w:spacing w:val="1"/>
        </w:rPr>
        <w:t>t</w:t>
      </w:r>
      <w:r w:rsidRPr="004E17BB">
        <w:t>he</w:t>
      </w:r>
      <w:r w:rsidRPr="004E17BB">
        <w:rPr>
          <w:spacing w:val="27"/>
        </w:rPr>
        <w:t xml:space="preserve"> </w:t>
      </w:r>
      <w:r w:rsidRPr="004E17BB">
        <w:t>p</w:t>
      </w:r>
      <w:r w:rsidRPr="004E17BB">
        <w:rPr>
          <w:spacing w:val="-1"/>
        </w:rPr>
        <w:t>r</w:t>
      </w:r>
      <w:r w:rsidRPr="004E17BB">
        <w:t>o</w:t>
      </w:r>
      <w:r w:rsidRPr="004E17BB">
        <w:rPr>
          <w:spacing w:val="1"/>
        </w:rPr>
        <w:t>t</w:t>
      </w:r>
      <w:r w:rsidRPr="004E17BB">
        <w:rPr>
          <w:spacing w:val="-1"/>
        </w:rPr>
        <w:t>ec</w:t>
      </w:r>
      <w:r w:rsidRPr="004E17BB">
        <w:rPr>
          <w:spacing w:val="1"/>
        </w:rPr>
        <w:t>ti</w:t>
      </w:r>
      <w:r w:rsidRPr="004E17BB">
        <w:t>ve</w:t>
      </w:r>
      <w:r w:rsidRPr="004E17BB">
        <w:rPr>
          <w:spacing w:val="24"/>
        </w:rPr>
        <w:t xml:space="preserve"> </w:t>
      </w:r>
      <w:r w:rsidRPr="004E17BB">
        <w:rPr>
          <w:spacing w:val="-1"/>
        </w:rPr>
        <w:t>re</w:t>
      </w:r>
      <w:r w:rsidRPr="004E17BB">
        <w:rPr>
          <w:spacing w:val="1"/>
        </w:rPr>
        <w:t>l</w:t>
      </w:r>
      <w:r w:rsidRPr="004E17BB">
        <w:rPr>
          <w:spacing w:val="4"/>
        </w:rPr>
        <w:t>a</w:t>
      </w:r>
      <w:r w:rsidRPr="004E17BB">
        <w:t>y</w:t>
      </w:r>
      <w:r w:rsidRPr="004E17BB">
        <w:rPr>
          <w:spacing w:val="22"/>
        </w:rPr>
        <w:t xml:space="preserve"> </w:t>
      </w:r>
      <w:r w:rsidRPr="004E17BB">
        <w:rPr>
          <w:spacing w:val="-1"/>
        </w:rPr>
        <w:t>e</w:t>
      </w:r>
      <w:r w:rsidRPr="004E17BB">
        <w:t>v</w:t>
      </w:r>
      <w:r w:rsidRPr="004E17BB">
        <w:rPr>
          <w:spacing w:val="2"/>
        </w:rPr>
        <w:t>e</w:t>
      </w:r>
      <w:r w:rsidRPr="004E17BB">
        <w:t>n</w:t>
      </w:r>
      <w:r w:rsidRPr="004E17BB">
        <w:rPr>
          <w:spacing w:val="27"/>
        </w:rPr>
        <w:t xml:space="preserve"> </w:t>
      </w:r>
      <w:r w:rsidRPr="004E17BB">
        <w:rPr>
          <w:spacing w:val="1"/>
        </w:rPr>
        <w:t>i</w:t>
      </w:r>
      <w:r w:rsidRPr="004E17BB">
        <w:t>f</w:t>
      </w:r>
      <w:r w:rsidRPr="004E17BB">
        <w:rPr>
          <w:spacing w:val="27"/>
        </w:rPr>
        <w:t xml:space="preserve"> </w:t>
      </w:r>
      <w:r w:rsidRPr="004E17BB">
        <w:rPr>
          <w:spacing w:val="1"/>
        </w:rPr>
        <w:t>i</w:t>
      </w:r>
      <w:r w:rsidRPr="004E17BB">
        <w:t>t</w:t>
      </w:r>
      <w:r w:rsidRPr="004E17BB">
        <w:rPr>
          <w:spacing w:val="27"/>
        </w:rPr>
        <w:t xml:space="preserve"> </w:t>
      </w:r>
      <w:r w:rsidRPr="004E17BB">
        <w:rPr>
          <w:spacing w:val="1"/>
        </w:rPr>
        <w:t>i</w:t>
      </w:r>
      <w:r w:rsidRPr="004E17BB">
        <w:t>s</w:t>
      </w:r>
      <w:r w:rsidRPr="004E17BB">
        <w:rPr>
          <w:spacing w:val="28"/>
        </w:rPr>
        <w:t xml:space="preserve"> </w:t>
      </w:r>
      <w:r w:rsidRPr="004E17BB">
        <w:t>und</w:t>
      </w:r>
      <w:r w:rsidRPr="004E17BB">
        <w:rPr>
          <w:spacing w:val="-1"/>
        </w:rPr>
        <w:t>e</w:t>
      </w:r>
      <w:r w:rsidRPr="004E17BB">
        <w:t>r</w:t>
      </w:r>
      <w:r w:rsidRPr="004E17BB">
        <w:rPr>
          <w:spacing w:val="24"/>
        </w:rPr>
        <w:t xml:space="preserve"> </w:t>
      </w:r>
      <w:r w:rsidRPr="004E17BB">
        <w:rPr>
          <w:spacing w:val="1"/>
        </w:rPr>
        <w:t>t</w:t>
      </w:r>
      <w:r w:rsidRPr="004E17BB">
        <w:t>he</w:t>
      </w:r>
      <w:r w:rsidRPr="004E17BB">
        <w:rPr>
          <w:spacing w:val="27"/>
        </w:rPr>
        <w:t xml:space="preserve"> </w:t>
      </w:r>
      <w:r w:rsidRPr="004E17BB">
        <w:t>p</w:t>
      </w:r>
      <w:r w:rsidRPr="004E17BB">
        <w:rPr>
          <w:spacing w:val="-1"/>
        </w:rPr>
        <w:t>r</w:t>
      </w:r>
      <w:r w:rsidRPr="004E17BB">
        <w:t>o</w:t>
      </w:r>
      <w:r w:rsidRPr="004E17BB">
        <w:rPr>
          <w:spacing w:val="-3"/>
        </w:rPr>
        <w:t>c</w:t>
      </w:r>
      <w:r w:rsidRPr="004E17BB">
        <w:rPr>
          <w:spacing w:val="-1"/>
        </w:rPr>
        <w:t>e</w:t>
      </w:r>
      <w:r w:rsidRPr="004E17BB">
        <w:t>ss</w:t>
      </w:r>
      <w:r w:rsidRPr="004E17BB">
        <w:rPr>
          <w:spacing w:val="24"/>
        </w:rPr>
        <w:t xml:space="preserve"> </w:t>
      </w:r>
      <w:r w:rsidRPr="004E17BB">
        <w:t>of</w:t>
      </w:r>
      <w:r w:rsidRPr="004E17BB">
        <w:rPr>
          <w:spacing w:val="26"/>
        </w:rPr>
        <w:t xml:space="preserve"> </w:t>
      </w:r>
      <w:r w:rsidRPr="004E17BB">
        <w:rPr>
          <w:spacing w:val="-1"/>
        </w:rPr>
        <w:t>c</w:t>
      </w:r>
      <w:r w:rsidRPr="004E17BB">
        <w:rPr>
          <w:spacing w:val="1"/>
        </w:rPr>
        <w:t>l</w:t>
      </w:r>
      <w:r w:rsidRPr="004E17BB">
        <w:t>os</w:t>
      </w:r>
      <w:r w:rsidRPr="004E17BB">
        <w:rPr>
          <w:spacing w:val="1"/>
        </w:rPr>
        <w:t>i</w:t>
      </w:r>
      <w:r w:rsidRPr="004E17BB">
        <w:t>n</w:t>
      </w:r>
      <w:r w:rsidRPr="004E17BB">
        <w:rPr>
          <w:spacing w:val="-2"/>
        </w:rPr>
        <w:t>g</w:t>
      </w:r>
      <w:r w:rsidRPr="004E17BB">
        <w:t>. An</w:t>
      </w:r>
      <w:r w:rsidRPr="004E17BB">
        <w:rPr>
          <w:spacing w:val="26"/>
        </w:rPr>
        <w:t xml:space="preserve"> </w:t>
      </w:r>
      <w:r w:rsidRPr="004E17BB">
        <w:rPr>
          <w:spacing w:val="-1"/>
        </w:rPr>
        <w:t>a</w:t>
      </w:r>
      <w:r w:rsidRPr="004E17BB">
        <w:t>n</w:t>
      </w:r>
      <w:r w:rsidRPr="004E17BB">
        <w:rPr>
          <w:spacing w:val="1"/>
        </w:rPr>
        <w:t>ti</w:t>
      </w:r>
      <w:r w:rsidRPr="004E17BB">
        <w:t>- pu</w:t>
      </w:r>
      <w:r w:rsidRPr="004E17BB">
        <w:rPr>
          <w:spacing w:val="1"/>
        </w:rPr>
        <w:t>m</w:t>
      </w:r>
      <w:r w:rsidRPr="004E17BB">
        <w:t>p</w:t>
      </w:r>
      <w:r w:rsidRPr="004E17BB">
        <w:rPr>
          <w:spacing w:val="1"/>
        </w:rPr>
        <w:t>i</w:t>
      </w:r>
      <w:r w:rsidRPr="004E17BB">
        <w:t>ng d</w:t>
      </w:r>
      <w:r w:rsidRPr="004E17BB">
        <w:rPr>
          <w:spacing w:val="-1"/>
        </w:rPr>
        <w:t>e</w:t>
      </w:r>
      <w:r w:rsidRPr="004E17BB">
        <w:t>v</w:t>
      </w:r>
      <w:r w:rsidRPr="004E17BB">
        <w:rPr>
          <w:spacing w:val="1"/>
        </w:rPr>
        <w:t>i</w:t>
      </w:r>
      <w:r w:rsidRPr="004E17BB">
        <w:rPr>
          <w:spacing w:val="2"/>
        </w:rPr>
        <w:t>c</w:t>
      </w:r>
      <w:r w:rsidRPr="004E17BB">
        <w:t>e</w:t>
      </w:r>
      <w:r w:rsidRPr="004E17BB">
        <w:rPr>
          <w:spacing w:val="7"/>
        </w:rPr>
        <w:t xml:space="preserve"> </w:t>
      </w:r>
      <w:r w:rsidRPr="004E17BB">
        <w:rPr>
          <w:spacing w:val="1"/>
        </w:rPr>
        <w:t>t</w:t>
      </w:r>
      <w:r w:rsidRPr="004E17BB">
        <w:t>o</w:t>
      </w:r>
      <w:r w:rsidRPr="004E17BB">
        <w:rPr>
          <w:spacing w:val="10"/>
        </w:rPr>
        <w:t xml:space="preserve"> </w:t>
      </w:r>
      <w:r w:rsidRPr="004E17BB">
        <w:t>p</w:t>
      </w:r>
      <w:r w:rsidRPr="004E17BB">
        <w:rPr>
          <w:spacing w:val="-1"/>
        </w:rPr>
        <w:t>re</w:t>
      </w:r>
      <w:r w:rsidRPr="004E17BB">
        <w:rPr>
          <w:spacing w:val="3"/>
        </w:rPr>
        <w:t>v</w:t>
      </w:r>
      <w:r w:rsidRPr="004E17BB">
        <w:rPr>
          <w:spacing w:val="-1"/>
        </w:rPr>
        <w:t>e</w:t>
      </w:r>
      <w:r w:rsidRPr="004E17BB">
        <w:t>nt</w:t>
      </w:r>
      <w:r w:rsidRPr="004E17BB">
        <w:rPr>
          <w:spacing w:val="6"/>
        </w:rPr>
        <w:t xml:space="preserve"> </w:t>
      </w:r>
      <w:r w:rsidRPr="004E17BB">
        <w:rPr>
          <w:spacing w:val="1"/>
        </w:rPr>
        <w:t>t</w:t>
      </w:r>
      <w:r w:rsidRPr="004E17BB">
        <w:t>he</w:t>
      </w:r>
      <w:r w:rsidRPr="004E17BB">
        <w:rPr>
          <w:spacing w:val="9"/>
        </w:rPr>
        <w:t xml:space="preserve"> </w:t>
      </w:r>
      <w:r w:rsidRPr="004E17BB">
        <w:rPr>
          <w:spacing w:val="-1"/>
        </w:rPr>
        <w:t>c</w:t>
      </w:r>
      <w:r w:rsidRPr="004E17BB">
        <w:rPr>
          <w:spacing w:val="1"/>
        </w:rPr>
        <w:t>i</w:t>
      </w:r>
      <w:r w:rsidRPr="004E17BB">
        <w:rPr>
          <w:spacing w:val="-1"/>
        </w:rPr>
        <w:t>rc</w:t>
      </w:r>
      <w:r w:rsidRPr="004E17BB">
        <w:t>u</w:t>
      </w:r>
      <w:r w:rsidRPr="004E17BB">
        <w:rPr>
          <w:spacing w:val="1"/>
        </w:rPr>
        <w:t>i</w:t>
      </w:r>
      <w:r w:rsidRPr="004E17BB">
        <w:t>t</w:t>
      </w:r>
      <w:r w:rsidRPr="004E17BB">
        <w:rPr>
          <w:spacing w:val="9"/>
        </w:rPr>
        <w:t xml:space="preserve"> </w:t>
      </w:r>
      <w:r w:rsidRPr="004E17BB">
        <w:t>b</w:t>
      </w:r>
      <w:r w:rsidRPr="004E17BB">
        <w:rPr>
          <w:spacing w:val="2"/>
        </w:rPr>
        <w:t>r</w:t>
      </w:r>
      <w:r w:rsidRPr="004E17BB">
        <w:rPr>
          <w:spacing w:val="-1"/>
        </w:rPr>
        <w:t>ea</w:t>
      </w:r>
      <w:r w:rsidRPr="004E17BB">
        <w:t>k</w:t>
      </w:r>
      <w:r w:rsidRPr="004E17BB">
        <w:rPr>
          <w:spacing w:val="2"/>
        </w:rPr>
        <w:t>e</w:t>
      </w:r>
      <w:r w:rsidRPr="004E17BB">
        <w:t>r</w:t>
      </w:r>
      <w:r w:rsidRPr="004E17BB">
        <w:rPr>
          <w:spacing w:val="9"/>
        </w:rPr>
        <w:t xml:space="preserve"> </w:t>
      </w:r>
      <w:r w:rsidRPr="004E17BB">
        <w:rPr>
          <w:spacing w:val="-1"/>
        </w:rPr>
        <w:t>fr</w:t>
      </w:r>
      <w:r w:rsidRPr="004E17BB">
        <w:t>om</w:t>
      </w:r>
      <w:r w:rsidRPr="004E17BB">
        <w:rPr>
          <w:spacing w:val="6"/>
        </w:rPr>
        <w:t xml:space="preserve"> </w:t>
      </w:r>
      <w:r w:rsidRPr="004E17BB">
        <w:rPr>
          <w:spacing w:val="-1"/>
        </w:rPr>
        <w:t>rec</w:t>
      </w:r>
      <w:r w:rsidRPr="004E17BB">
        <w:rPr>
          <w:spacing w:val="1"/>
        </w:rPr>
        <w:t>l</w:t>
      </w:r>
      <w:r w:rsidRPr="004E17BB">
        <w:t>os</w:t>
      </w:r>
      <w:r w:rsidRPr="004E17BB">
        <w:rPr>
          <w:spacing w:val="1"/>
        </w:rPr>
        <w:t>i</w:t>
      </w:r>
      <w:r w:rsidRPr="004E17BB">
        <w:rPr>
          <w:spacing w:val="3"/>
        </w:rPr>
        <w:t>n</w:t>
      </w:r>
      <w:r w:rsidRPr="004E17BB">
        <w:t>g</w:t>
      </w:r>
      <w:r w:rsidRPr="004E17BB">
        <w:rPr>
          <w:spacing w:val="3"/>
        </w:rPr>
        <w:t xml:space="preserve"> </w:t>
      </w:r>
      <w:r w:rsidRPr="004E17BB">
        <w:rPr>
          <w:spacing w:val="2"/>
        </w:rPr>
        <w:t>a</w:t>
      </w:r>
      <w:r w:rsidRPr="004E17BB">
        <w:rPr>
          <w:spacing w:val="-1"/>
        </w:rPr>
        <w:t>f</w:t>
      </w:r>
      <w:r w:rsidRPr="004E17BB">
        <w:rPr>
          <w:spacing w:val="1"/>
        </w:rPr>
        <w:t>t</w:t>
      </w:r>
      <w:r w:rsidRPr="004E17BB">
        <w:rPr>
          <w:spacing w:val="-1"/>
        </w:rPr>
        <w:t>e</w:t>
      </w:r>
      <w:r w:rsidRPr="004E17BB">
        <w:t>r</w:t>
      </w:r>
      <w:r w:rsidRPr="004E17BB">
        <w:rPr>
          <w:spacing w:val="11"/>
        </w:rPr>
        <w:t xml:space="preserve"> </w:t>
      </w:r>
      <w:r w:rsidRPr="004E17BB">
        <w:rPr>
          <w:spacing w:val="-1"/>
        </w:rPr>
        <w:t>a</w:t>
      </w:r>
      <w:r w:rsidRPr="004E17BB">
        <w:t xml:space="preserve">n </w:t>
      </w:r>
      <w:r w:rsidRPr="004E17BB">
        <w:rPr>
          <w:spacing w:val="-1"/>
        </w:rPr>
        <w:t>a</w:t>
      </w:r>
      <w:r w:rsidRPr="004E17BB">
        <w:t>u</w:t>
      </w:r>
      <w:r w:rsidRPr="004E17BB">
        <w:rPr>
          <w:spacing w:val="1"/>
        </w:rPr>
        <w:t>t</w:t>
      </w:r>
      <w:r w:rsidRPr="004E17BB">
        <w:t>o</w:t>
      </w:r>
      <w:r w:rsidRPr="004E17BB">
        <w:rPr>
          <w:spacing w:val="1"/>
        </w:rPr>
        <w:t>m</w:t>
      </w:r>
      <w:r w:rsidRPr="004E17BB">
        <w:rPr>
          <w:spacing w:val="-1"/>
        </w:rPr>
        <w:t>a</w:t>
      </w:r>
      <w:r w:rsidRPr="004E17BB">
        <w:rPr>
          <w:spacing w:val="1"/>
        </w:rPr>
        <w:t>ti</w:t>
      </w:r>
      <w:r w:rsidRPr="004E17BB">
        <w:t>c</w:t>
      </w:r>
      <w:r w:rsidRPr="004E17BB">
        <w:rPr>
          <w:spacing w:val="3"/>
        </w:rPr>
        <w:t xml:space="preserve"> </w:t>
      </w:r>
      <w:r w:rsidRPr="004E17BB">
        <w:t>op</w:t>
      </w:r>
      <w:r w:rsidRPr="004E17BB">
        <w:rPr>
          <w:spacing w:val="-1"/>
        </w:rPr>
        <w:t>e</w:t>
      </w:r>
      <w:r w:rsidRPr="004E17BB">
        <w:t>n</w:t>
      </w:r>
      <w:r w:rsidRPr="004E17BB">
        <w:rPr>
          <w:spacing w:val="1"/>
        </w:rPr>
        <w:t>i</w:t>
      </w:r>
      <w:r w:rsidRPr="004E17BB">
        <w:rPr>
          <w:spacing w:val="3"/>
        </w:rPr>
        <w:t>n</w:t>
      </w:r>
      <w:r w:rsidRPr="004E17BB">
        <w:t>g sh</w:t>
      </w:r>
      <w:r w:rsidRPr="004E17BB">
        <w:rPr>
          <w:spacing w:val="-1"/>
        </w:rPr>
        <w:t>a</w:t>
      </w:r>
      <w:r w:rsidRPr="004E17BB">
        <w:rPr>
          <w:spacing w:val="1"/>
        </w:rPr>
        <w:t>l</w:t>
      </w:r>
      <w:r w:rsidRPr="004E17BB">
        <w:t>l</w:t>
      </w:r>
      <w:r w:rsidRPr="004E17BB">
        <w:rPr>
          <w:spacing w:val="9"/>
        </w:rPr>
        <w:t xml:space="preserve"> </w:t>
      </w:r>
      <w:r w:rsidRPr="004E17BB">
        <w:t>be</w:t>
      </w:r>
      <w:r w:rsidRPr="004E17BB">
        <w:rPr>
          <w:spacing w:val="6"/>
        </w:rPr>
        <w:t xml:space="preserve"> </w:t>
      </w:r>
      <w:r w:rsidRPr="004E17BB">
        <w:t>p</w:t>
      </w:r>
      <w:r w:rsidRPr="004E17BB">
        <w:rPr>
          <w:spacing w:val="-1"/>
        </w:rPr>
        <w:t>r</w:t>
      </w:r>
      <w:r w:rsidRPr="004E17BB">
        <w:t>ov</w:t>
      </w:r>
      <w:r w:rsidRPr="004E17BB">
        <w:rPr>
          <w:spacing w:val="1"/>
        </w:rPr>
        <w:t>i</w:t>
      </w:r>
      <w:r w:rsidRPr="004E17BB">
        <w:t>d</w:t>
      </w:r>
      <w:r w:rsidRPr="004E17BB">
        <w:rPr>
          <w:spacing w:val="-1"/>
        </w:rPr>
        <w:t>e</w:t>
      </w:r>
      <w:r w:rsidRPr="004E17BB">
        <w:t>d</w:t>
      </w:r>
      <w:r w:rsidRPr="004E17BB">
        <w:rPr>
          <w:spacing w:val="1"/>
        </w:rPr>
        <w:t xml:space="preserve"> t</w:t>
      </w:r>
      <w:r w:rsidRPr="004E17BB">
        <w:t>o</w:t>
      </w:r>
      <w:r w:rsidRPr="004E17BB">
        <w:rPr>
          <w:spacing w:val="9"/>
        </w:rPr>
        <w:t xml:space="preserve"> </w:t>
      </w:r>
      <w:r w:rsidRPr="004E17BB">
        <w:rPr>
          <w:spacing w:val="-1"/>
        </w:rPr>
        <w:t>a</w:t>
      </w:r>
      <w:r w:rsidRPr="004E17BB">
        <w:t>vo</w:t>
      </w:r>
      <w:r w:rsidRPr="004E17BB">
        <w:rPr>
          <w:spacing w:val="1"/>
        </w:rPr>
        <w:t>i</w:t>
      </w:r>
      <w:r w:rsidRPr="004E17BB">
        <w:t>d</w:t>
      </w:r>
      <w:r w:rsidRPr="004E17BB">
        <w:rPr>
          <w:spacing w:val="4"/>
        </w:rPr>
        <w:t xml:space="preserve"> </w:t>
      </w:r>
      <w:r w:rsidRPr="004E17BB">
        <w:rPr>
          <w:spacing w:val="1"/>
        </w:rPr>
        <w:t>t</w:t>
      </w:r>
      <w:r w:rsidRPr="004E17BB">
        <w:t>he</w:t>
      </w:r>
      <w:r w:rsidRPr="004E17BB">
        <w:rPr>
          <w:spacing w:val="8"/>
        </w:rPr>
        <w:t xml:space="preserve"> </w:t>
      </w:r>
      <w:r w:rsidRPr="004E17BB">
        <w:t>b</w:t>
      </w:r>
      <w:r w:rsidRPr="004E17BB">
        <w:rPr>
          <w:spacing w:val="-1"/>
        </w:rPr>
        <w:t>rea</w:t>
      </w:r>
      <w:r w:rsidRPr="004E17BB">
        <w:rPr>
          <w:spacing w:val="3"/>
        </w:rPr>
        <w:t>k</w:t>
      </w:r>
      <w:r w:rsidRPr="004E17BB">
        <w:rPr>
          <w:spacing w:val="-1"/>
        </w:rPr>
        <w:t>e</w:t>
      </w:r>
      <w:r w:rsidRPr="004E17BB">
        <w:t>r</w:t>
      </w:r>
      <w:r w:rsidRPr="004E17BB">
        <w:rPr>
          <w:spacing w:val="6"/>
        </w:rPr>
        <w:t xml:space="preserve"> </w:t>
      </w:r>
      <w:r w:rsidRPr="004E17BB">
        <w:rPr>
          <w:spacing w:val="-1"/>
        </w:rPr>
        <w:t>fr</w:t>
      </w:r>
      <w:r w:rsidRPr="004E17BB">
        <w:t>om</w:t>
      </w:r>
      <w:r w:rsidRPr="004E17BB">
        <w:rPr>
          <w:spacing w:val="4"/>
        </w:rPr>
        <w:t xml:space="preserve"> </w:t>
      </w:r>
      <w:r w:rsidRPr="004E17BB">
        <w:t>pu</w:t>
      </w:r>
      <w:r w:rsidRPr="004E17BB">
        <w:rPr>
          <w:spacing w:val="1"/>
        </w:rPr>
        <w:t>m</w:t>
      </w:r>
      <w:r w:rsidRPr="004E17BB">
        <w:t>p</w:t>
      </w:r>
      <w:r w:rsidRPr="004E17BB">
        <w:rPr>
          <w:spacing w:val="1"/>
        </w:rPr>
        <w:t>i</w:t>
      </w:r>
      <w:r w:rsidRPr="004E17BB">
        <w:rPr>
          <w:spacing w:val="3"/>
        </w:rPr>
        <w:t>n</w:t>
      </w:r>
      <w:r w:rsidRPr="004E17BB">
        <w:t xml:space="preserve">g </w:t>
      </w:r>
      <w:r w:rsidRPr="004E17BB">
        <w:rPr>
          <w:spacing w:val="1"/>
        </w:rPr>
        <w:t>i</w:t>
      </w:r>
      <w:r w:rsidRPr="004E17BB">
        <w:t>.</w:t>
      </w:r>
      <w:r w:rsidRPr="004E17BB">
        <w:rPr>
          <w:spacing w:val="-1"/>
        </w:rPr>
        <w:t>e</w:t>
      </w:r>
      <w:r w:rsidRPr="004E17BB">
        <w:t>.,</w:t>
      </w:r>
      <w:r w:rsidRPr="004E17BB">
        <w:rPr>
          <w:spacing w:val="-2"/>
        </w:rPr>
        <w:t xml:space="preserve"> </w:t>
      </w:r>
      <w:r w:rsidRPr="004E17BB">
        <w:rPr>
          <w:spacing w:val="-1"/>
        </w:rPr>
        <w:t>a</w:t>
      </w:r>
      <w:r w:rsidRPr="004E17BB">
        <w:t>n</w:t>
      </w:r>
      <w:r w:rsidRPr="004E17BB">
        <w:rPr>
          <w:spacing w:val="1"/>
        </w:rPr>
        <w:t>t</w:t>
      </w:r>
      <w:r w:rsidRPr="004E17BB">
        <w:t>i-pu</w:t>
      </w:r>
      <w:r w:rsidRPr="004E17BB">
        <w:rPr>
          <w:spacing w:val="1"/>
        </w:rPr>
        <w:t>m</w:t>
      </w:r>
      <w:r w:rsidRPr="004E17BB">
        <w:t>p</w:t>
      </w:r>
      <w:r w:rsidRPr="004E17BB">
        <w:rPr>
          <w:spacing w:val="1"/>
        </w:rPr>
        <w:t>i</w:t>
      </w:r>
      <w:r w:rsidRPr="004E17BB">
        <w:t>ng</w:t>
      </w:r>
      <w:r w:rsidRPr="004E17BB">
        <w:rPr>
          <w:spacing w:val="-10"/>
        </w:rPr>
        <w:t xml:space="preserve"> </w:t>
      </w:r>
      <w:r w:rsidRPr="004E17BB">
        <w:rPr>
          <w:spacing w:val="-1"/>
        </w:rPr>
        <w:t>re</w:t>
      </w:r>
      <w:r w:rsidRPr="004E17BB">
        <w:rPr>
          <w:spacing w:val="3"/>
        </w:rPr>
        <w:t>l</w:t>
      </w:r>
      <w:r w:rsidRPr="004E17BB">
        <w:rPr>
          <w:spacing w:val="4"/>
        </w:rPr>
        <w:t>a</w:t>
      </w:r>
      <w:r w:rsidRPr="004E17BB">
        <w:t>y</w:t>
      </w:r>
      <w:r w:rsidRPr="004E17BB">
        <w:rPr>
          <w:spacing w:val="-7"/>
        </w:rPr>
        <w:t xml:space="preserve"> </w:t>
      </w:r>
      <w:r w:rsidRPr="004E17BB">
        <w:rPr>
          <w:spacing w:val="3"/>
        </w:rPr>
        <w:t>s</w:t>
      </w:r>
      <w:r w:rsidRPr="004E17BB">
        <w:t>hou</w:t>
      </w:r>
      <w:r w:rsidRPr="004E17BB">
        <w:rPr>
          <w:spacing w:val="1"/>
        </w:rPr>
        <w:t>l</w:t>
      </w:r>
      <w:r w:rsidRPr="004E17BB">
        <w:t>d</w:t>
      </w:r>
      <w:r w:rsidRPr="004E17BB">
        <w:rPr>
          <w:spacing w:val="-6"/>
        </w:rPr>
        <w:t xml:space="preserve"> </w:t>
      </w:r>
      <w:r w:rsidRPr="004E17BB">
        <w:rPr>
          <w:spacing w:val="1"/>
        </w:rPr>
        <w:t>i</w:t>
      </w:r>
      <w:r w:rsidRPr="004E17BB">
        <w:t>n</w:t>
      </w:r>
      <w:r w:rsidRPr="004E17BB">
        <w:rPr>
          <w:spacing w:val="1"/>
        </w:rPr>
        <w:t>t</w:t>
      </w:r>
      <w:r w:rsidRPr="004E17BB">
        <w:rPr>
          <w:spacing w:val="-1"/>
        </w:rPr>
        <w:t>err</w:t>
      </w:r>
      <w:r w:rsidRPr="004E17BB">
        <w:t>upt</w:t>
      </w:r>
      <w:r w:rsidRPr="004E17BB">
        <w:rPr>
          <w:spacing w:val="-4"/>
        </w:rPr>
        <w:t xml:space="preserve"> </w:t>
      </w:r>
      <w:r w:rsidRPr="004E17BB">
        <w:rPr>
          <w:spacing w:val="1"/>
        </w:rPr>
        <w:t>t</w:t>
      </w:r>
      <w:r w:rsidRPr="004E17BB">
        <w:t>he</w:t>
      </w:r>
      <w:r w:rsidRPr="004E17BB">
        <w:rPr>
          <w:spacing w:val="-2"/>
        </w:rPr>
        <w:t xml:space="preserve"> </w:t>
      </w:r>
      <w:r w:rsidRPr="004E17BB">
        <w:rPr>
          <w:spacing w:val="-1"/>
        </w:rPr>
        <w:t>c</w:t>
      </w:r>
      <w:r w:rsidRPr="004E17BB">
        <w:rPr>
          <w:spacing w:val="1"/>
        </w:rPr>
        <w:t>l</w:t>
      </w:r>
      <w:r w:rsidRPr="004E17BB">
        <w:t>os</w:t>
      </w:r>
      <w:r w:rsidRPr="004E17BB">
        <w:rPr>
          <w:spacing w:val="1"/>
        </w:rPr>
        <w:t>i</w:t>
      </w:r>
      <w:r w:rsidRPr="004E17BB">
        <w:t>ng</w:t>
      </w:r>
      <w:r w:rsidRPr="004E17BB">
        <w:rPr>
          <w:spacing w:val="-7"/>
        </w:rPr>
        <w:t xml:space="preserve"> </w:t>
      </w:r>
      <w:r w:rsidRPr="004E17BB">
        <w:rPr>
          <w:spacing w:val="-1"/>
        </w:rPr>
        <w:t>c</w:t>
      </w:r>
      <w:r w:rsidRPr="004E17BB">
        <w:t>o</w:t>
      </w:r>
      <w:r w:rsidRPr="004E17BB">
        <w:rPr>
          <w:spacing w:val="1"/>
        </w:rPr>
        <w:t>i</w:t>
      </w:r>
      <w:r w:rsidRPr="004E17BB">
        <w:t xml:space="preserve">l </w:t>
      </w:r>
      <w:r w:rsidRPr="004E17BB">
        <w:rPr>
          <w:spacing w:val="-1"/>
        </w:rPr>
        <w:t>c</w:t>
      </w:r>
      <w:r w:rsidRPr="004E17BB">
        <w:rPr>
          <w:spacing w:val="1"/>
        </w:rPr>
        <w:t>i</w:t>
      </w:r>
      <w:r w:rsidRPr="004E17BB">
        <w:rPr>
          <w:spacing w:val="2"/>
        </w:rPr>
        <w:t>r</w:t>
      </w:r>
      <w:r w:rsidRPr="004E17BB">
        <w:rPr>
          <w:spacing w:val="-1"/>
        </w:rPr>
        <w:t>c</w:t>
      </w:r>
      <w:r w:rsidRPr="004E17BB">
        <w:t>u</w:t>
      </w:r>
      <w:r w:rsidRPr="004E17BB">
        <w:rPr>
          <w:spacing w:val="1"/>
        </w:rPr>
        <w:t>it</w:t>
      </w:r>
      <w:r w:rsidRPr="004E17BB">
        <w:t>.</w:t>
      </w:r>
    </w:p>
    <w:p w:rsidR="00982D67" w:rsidRPr="004E17BB" w:rsidRDefault="00982D67" w:rsidP="00982D67">
      <w:pPr>
        <w:pStyle w:val="Heading3"/>
        <w:keepLines/>
        <w:spacing w:before="200" w:after="120" w:line="276" w:lineRule="auto"/>
        <w:ind w:left="864" w:hanging="864"/>
        <w:jc w:val="both"/>
      </w:pPr>
      <w:r w:rsidRPr="004E17BB">
        <w:t>Controls</w:t>
      </w:r>
    </w:p>
    <w:p w:rsidR="00982D67" w:rsidRPr="004E17BB" w:rsidRDefault="00982D67" w:rsidP="00982D67">
      <w:pPr>
        <w:pStyle w:val="ListParagraph"/>
        <w:widowControl/>
        <w:numPr>
          <w:ilvl w:val="0"/>
          <w:numId w:val="21"/>
        </w:numPr>
        <w:spacing w:after="240" w:line="276" w:lineRule="auto"/>
        <w:ind w:left="450"/>
        <w:contextualSpacing/>
        <w:jc w:val="both"/>
      </w:pPr>
      <w:r w:rsidRPr="004E17BB">
        <w:t>The</w:t>
      </w:r>
      <w:r w:rsidRPr="004E17BB">
        <w:rPr>
          <w:spacing w:val="4"/>
        </w:rPr>
        <w:t xml:space="preserve"> </w:t>
      </w:r>
      <w:r w:rsidRPr="004E17BB">
        <w:rPr>
          <w:spacing w:val="-1"/>
        </w:rPr>
        <w:t>c</w:t>
      </w:r>
      <w:r w:rsidRPr="004E17BB">
        <w:rPr>
          <w:spacing w:val="1"/>
        </w:rPr>
        <w:t>i</w:t>
      </w:r>
      <w:r w:rsidRPr="004E17BB">
        <w:rPr>
          <w:spacing w:val="2"/>
        </w:rPr>
        <w:t>r</w:t>
      </w:r>
      <w:r w:rsidRPr="004E17BB">
        <w:rPr>
          <w:spacing w:val="-1"/>
        </w:rPr>
        <w:t>c</w:t>
      </w:r>
      <w:r w:rsidRPr="004E17BB">
        <w:t>u</w:t>
      </w:r>
      <w:r w:rsidRPr="004E17BB">
        <w:rPr>
          <w:spacing w:val="1"/>
        </w:rPr>
        <w:t>i</w:t>
      </w:r>
      <w:r w:rsidRPr="004E17BB">
        <w:t>t</w:t>
      </w:r>
      <w:r w:rsidRPr="004E17BB">
        <w:rPr>
          <w:spacing w:val="6"/>
        </w:rPr>
        <w:t xml:space="preserve"> </w:t>
      </w:r>
      <w:r w:rsidRPr="004E17BB">
        <w:t>b</w:t>
      </w:r>
      <w:r w:rsidRPr="004E17BB">
        <w:rPr>
          <w:spacing w:val="-1"/>
        </w:rPr>
        <w:t>r</w:t>
      </w:r>
      <w:r w:rsidRPr="004E17BB">
        <w:rPr>
          <w:spacing w:val="2"/>
        </w:rPr>
        <w:t>e</w:t>
      </w:r>
      <w:r w:rsidRPr="004E17BB">
        <w:rPr>
          <w:spacing w:val="-1"/>
        </w:rPr>
        <w:t>a</w:t>
      </w:r>
      <w:r w:rsidRPr="004E17BB">
        <w:t>k</w:t>
      </w:r>
      <w:r w:rsidRPr="004E17BB">
        <w:rPr>
          <w:spacing w:val="-1"/>
        </w:rPr>
        <w:t>e</w:t>
      </w:r>
      <w:r w:rsidRPr="004E17BB">
        <w:t>r</w:t>
      </w:r>
      <w:r w:rsidRPr="004E17BB">
        <w:rPr>
          <w:spacing w:val="5"/>
        </w:rPr>
        <w:t xml:space="preserve"> </w:t>
      </w:r>
      <w:r w:rsidRPr="004E17BB">
        <w:t>sh</w:t>
      </w:r>
      <w:r w:rsidRPr="004E17BB">
        <w:rPr>
          <w:spacing w:val="-1"/>
        </w:rPr>
        <w:t>a</w:t>
      </w:r>
      <w:r w:rsidRPr="004E17BB">
        <w:rPr>
          <w:spacing w:val="1"/>
        </w:rPr>
        <w:t>l</w:t>
      </w:r>
      <w:r w:rsidRPr="004E17BB">
        <w:t>l</w:t>
      </w:r>
      <w:r w:rsidRPr="004E17BB">
        <w:rPr>
          <w:spacing w:val="6"/>
        </w:rPr>
        <w:t xml:space="preserve"> </w:t>
      </w:r>
      <w:r w:rsidRPr="004E17BB">
        <w:t>be</w:t>
      </w:r>
      <w:r w:rsidRPr="004E17BB">
        <w:rPr>
          <w:spacing w:val="5"/>
        </w:rPr>
        <w:t xml:space="preserve"> </w:t>
      </w:r>
      <w:r w:rsidRPr="004E17BB">
        <w:rPr>
          <w:spacing w:val="-1"/>
        </w:rPr>
        <w:t>c</w:t>
      </w:r>
      <w:r w:rsidRPr="004E17BB">
        <w:t>on</w:t>
      </w:r>
      <w:r w:rsidRPr="004E17BB">
        <w:rPr>
          <w:spacing w:val="1"/>
        </w:rPr>
        <w:t>t</w:t>
      </w:r>
      <w:r w:rsidRPr="004E17BB">
        <w:rPr>
          <w:spacing w:val="-1"/>
        </w:rPr>
        <w:t>r</w:t>
      </w:r>
      <w:r w:rsidRPr="004E17BB">
        <w:t>o</w:t>
      </w:r>
      <w:r w:rsidRPr="004E17BB">
        <w:rPr>
          <w:spacing w:val="1"/>
        </w:rPr>
        <w:t>ll</w:t>
      </w:r>
      <w:r w:rsidRPr="004E17BB">
        <w:rPr>
          <w:spacing w:val="-1"/>
        </w:rPr>
        <w:t>e</w:t>
      </w:r>
      <w:r w:rsidRPr="004E17BB">
        <w:t>d</w:t>
      </w:r>
      <w:r w:rsidRPr="004E17BB">
        <w:rPr>
          <w:spacing w:val="5"/>
        </w:rPr>
        <w:t xml:space="preserve"> b</w:t>
      </w:r>
      <w:r w:rsidRPr="004E17BB">
        <w:t>y a</w:t>
      </w:r>
      <w:r w:rsidRPr="004E17BB">
        <w:rPr>
          <w:spacing w:val="9"/>
        </w:rPr>
        <w:t xml:space="preserve"> </w:t>
      </w:r>
      <w:r w:rsidRPr="004E17BB">
        <w:rPr>
          <w:spacing w:val="-1"/>
        </w:rPr>
        <w:t>c</w:t>
      </w:r>
      <w:r w:rsidRPr="004E17BB">
        <w:t>on</w:t>
      </w:r>
      <w:r w:rsidRPr="004E17BB">
        <w:rPr>
          <w:spacing w:val="3"/>
        </w:rPr>
        <w:t>t</w:t>
      </w:r>
      <w:r w:rsidRPr="004E17BB">
        <w:rPr>
          <w:spacing w:val="-1"/>
        </w:rPr>
        <w:t>r</w:t>
      </w:r>
      <w:r w:rsidRPr="004E17BB">
        <w:t>ol</w:t>
      </w:r>
      <w:r w:rsidRPr="004E17BB">
        <w:rPr>
          <w:spacing w:val="4"/>
        </w:rPr>
        <w:t xml:space="preserve"> </w:t>
      </w:r>
      <w:r w:rsidRPr="004E17BB">
        <w:t>sw</w:t>
      </w:r>
      <w:r w:rsidRPr="004E17BB">
        <w:rPr>
          <w:spacing w:val="1"/>
        </w:rPr>
        <w:t>it</w:t>
      </w:r>
      <w:r w:rsidRPr="004E17BB">
        <w:rPr>
          <w:spacing w:val="-1"/>
        </w:rPr>
        <w:t>c</w:t>
      </w:r>
      <w:r w:rsidRPr="004E17BB">
        <w:t>h</w:t>
      </w:r>
      <w:r w:rsidRPr="004E17BB">
        <w:rPr>
          <w:spacing w:val="4"/>
        </w:rPr>
        <w:t xml:space="preserve"> </w:t>
      </w:r>
      <w:r w:rsidRPr="004E17BB">
        <w:rPr>
          <w:spacing w:val="1"/>
        </w:rPr>
        <w:t>l</w:t>
      </w:r>
      <w:r w:rsidRPr="004E17BB">
        <w:t>o</w:t>
      </w:r>
      <w:r w:rsidRPr="004E17BB">
        <w:rPr>
          <w:spacing w:val="-1"/>
        </w:rPr>
        <w:t>ca</w:t>
      </w:r>
      <w:r w:rsidRPr="004E17BB">
        <w:rPr>
          <w:spacing w:val="1"/>
        </w:rPr>
        <w:t>t</w:t>
      </w:r>
      <w:r w:rsidRPr="004E17BB">
        <w:rPr>
          <w:spacing w:val="-1"/>
        </w:rPr>
        <w:t>e</w:t>
      </w:r>
      <w:r w:rsidRPr="004E17BB">
        <w:t>d</w:t>
      </w:r>
      <w:r w:rsidRPr="004E17BB">
        <w:rPr>
          <w:spacing w:val="8"/>
        </w:rPr>
        <w:t xml:space="preserve"> </w:t>
      </w:r>
      <w:r w:rsidRPr="004E17BB">
        <w:rPr>
          <w:spacing w:val="1"/>
        </w:rPr>
        <w:t>i</w:t>
      </w:r>
      <w:r w:rsidRPr="004E17BB">
        <w:t>n</w:t>
      </w:r>
      <w:r w:rsidRPr="004E17BB">
        <w:rPr>
          <w:spacing w:val="6"/>
        </w:rPr>
        <w:t xml:space="preserve"> </w:t>
      </w:r>
      <w:r w:rsidRPr="004E17BB">
        <w:rPr>
          <w:spacing w:val="1"/>
        </w:rPr>
        <w:t>t</w:t>
      </w:r>
      <w:r w:rsidRPr="004E17BB">
        <w:t xml:space="preserve">he </w:t>
      </w:r>
      <w:r w:rsidRPr="004E17BB">
        <w:rPr>
          <w:spacing w:val="-1"/>
        </w:rPr>
        <w:t>c</w:t>
      </w:r>
      <w:r w:rsidRPr="004E17BB">
        <w:t>on</w:t>
      </w:r>
      <w:r w:rsidRPr="004E17BB">
        <w:rPr>
          <w:spacing w:val="1"/>
        </w:rPr>
        <w:t>t</w:t>
      </w:r>
      <w:r w:rsidRPr="004E17BB">
        <w:rPr>
          <w:spacing w:val="-1"/>
        </w:rPr>
        <w:t>r</w:t>
      </w:r>
      <w:r w:rsidRPr="004E17BB">
        <w:t>ol</w:t>
      </w:r>
      <w:r w:rsidRPr="004E17BB">
        <w:rPr>
          <w:spacing w:val="3"/>
        </w:rPr>
        <w:t xml:space="preserve"> </w:t>
      </w:r>
      <w:r w:rsidRPr="004E17BB">
        <w:rPr>
          <w:spacing w:val="-1"/>
        </w:rPr>
        <w:t>r</w:t>
      </w:r>
      <w:r w:rsidRPr="004E17BB">
        <w:t>oo</w:t>
      </w:r>
      <w:r w:rsidRPr="004E17BB">
        <w:rPr>
          <w:spacing w:val="1"/>
        </w:rPr>
        <w:t>m</w:t>
      </w:r>
      <w:r w:rsidRPr="004E17BB">
        <w:t>. The</w:t>
      </w:r>
      <w:r w:rsidRPr="004E17BB">
        <w:rPr>
          <w:spacing w:val="5"/>
        </w:rPr>
        <w:t xml:space="preserve"> </w:t>
      </w:r>
      <w:r w:rsidRPr="004E17BB">
        <w:rPr>
          <w:spacing w:val="-1"/>
        </w:rPr>
        <w:t>c</w:t>
      </w:r>
      <w:r w:rsidRPr="004E17BB">
        <w:t>on</w:t>
      </w:r>
      <w:r w:rsidRPr="004E17BB">
        <w:rPr>
          <w:spacing w:val="1"/>
        </w:rPr>
        <w:t>t</w:t>
      </w:r>
      <w:r w:rsidRPr="004E17BB">
        <w:rPr>
          <w:spacing w:val="2"/>
        </w:rPr>
        <w:t>r</w:t>
      </w:r>
      <w:r w:rsidRPr="004E17BB">
        <w:t>ol</w:t>
      </w:r>
      <w:r w:rsidRPr="004E17BB">
        <w:rPr>
          <w:spacing w:val="3"/>
        </w:rPr>
        <w:t xml:space="preserve"> </w:t>
      </w:r>
      <w:r w:rsidRPr="004E17BB">
        <w:rPr>
          <w:spacing w:val="-1"/>
        </w:rPr>
        <w:t>ar</w:t>
      </w:r>
      <w:r w:rsidRPr="004E17BB">
        <w:rPr>
          <w:spacing w:val="2"/>
        </w:rPr>
        <w:t>r</w:t>
      </w:r>
      <w:r w:rsidRPr="004E17BB">
        <w:rPr>
          <w:spacing w:val="-1"/>
        </w:rPr>
        <w:t>a</w:t>
      </w:r>
      <w:r w:rsidRPr="004E17BB">
        <w:rPr>
          <w:spacing w:val="3"/>
        </w:rPr>
        <w:t>n</w:t>
      </w:r>
      <w:r w:rsidRPr="004E17BB">
        <w:rPr>
          <w:spacing w:val="-2"/>
        </w:rPr>
        <w:t>g</w:t>
      </w:r>
      <w:r w:rsidRPr="004E17BB">
        <w:rPr>
          <w:spacing w:val="-1"/>
        </w:rPr>
        <w:t>e</w:t>
      </w:r>
      <w:r w:rsidRPr="004E17BB">
        <w:rPr>
          <w:spacing w:val="1"/>
        </w:rPr>
        <w:t>m</w:t>
      </w:r>
      <w:r w:rsidRPr="004E17BB">
        <w:rPr>
          <w:spacing w:val="-1"/>
        </w:rPr>
        <w:t>e</w:t>
      </w:r>
      <w:r w:rsidRPr="004E17BB">
        <w:t>nt s</w:t>
      </w:r>
      <w:r w:rsidRPr="004E17BB">
        <w:rPr>
          <w:spacing w:val="3"/>
        </w:rPr>
        <w:t>h</w:t>
      </w:r>
      <w:r w:rsidRPr="004E17BB">
        <w:rPr>
          <w:spacing w:val="-1"/>
        </w:rPr>
        <w:t>a</w:t>
      </w:r>
      <w:r w:rsidRPr="004E17BB">
        <w:rPr>
          <w:spacing w:val="1"/>
        </w:rPr>
        <w:t>l</w:t>
      </w:r>
      <w:r w:rsidRPr="004E17BB">
        <w:t>l</w:t>
      </w:r>
      <w:r w:rsidRPr="004E17BB">
        <w:rPr>
          <w:spacing w:val="5"/>
        </w:rPr>
        <w:t xml:space="preserve"> </w:t>
      </w:r>
      <w:r w:rsidRPr="004E17BB">
        <w:t>be</w:t>
      </w:r>
      <w:r w:rsidRPr="004E17BB">
        <w:rPr>
          <w:spacing w:val="4"/>
        </w:rPr>
        <w:t xml:space="preserve"> </w:t>
      </w:r>
      <w:r w:rsidRPr="004E17BB">
        <w:rPr>
          <w:spacing w:val="3"/>
        </w:rPr>
        <w:t>s</w:t>
      </w:r>
      <w:r w:rsidRPr="004E17BB">
        <w:t>u</w:t>
      </w:r>
      <w:r w:rsidRPr="004E17BB">
        <w:rPr>
          <w:spacing w:val="-1"/>
        </w:rPr>
        <w:t>c</w:t>
      </w:r>
      <w:r w:rsidRPr="004E17BB">
        <w:t>h</w:t>
      </w:r>
      <w:r w:rsidRPr="004E17BB">
        <w:rPr>
          <w:spacing w:val="3"/>
        </w:rPr>
        <w:t xml:space="preserve"> </w:t>
      </w:r>
      <w:r w:rsidRPr="004E17BB">
        <w:rPr>
          <w:spacing w:val="-1"/>
        </w:rPr>
        <w:t>a</w:t>
      </w:r>
      <w:r w:rsidRPr="004E17BB">
        <w:t>s</w:t>
      </w:r>
      <w:r w:rsidRPr="004E17BB">
        <w:rPr>
          <w:spacing w:val="8"/>
        </w:rPr>
        <w:t xml:space="preserve"> </w:t>
      </w:r>
      <w:r w:rsidRPr="004E17BB">
        <w:rPr>
          <w:spacing w:val="1"/>
        </w:rPr>
        <w:t>t</w:t>
      </w:r>
      <w:r w:rsidRPr="004E17BB">
        <w:t>o</w:t>
      </w:r>
      <w:r w:rsidRPr="004E17BB">
        <w:rPr>
          <w:spacing w:val="5"/>
        </w:rPr>
        <w:t xml:space="preserve"> </w:t>
      </w:r>
      <w:r w:rsidRPr="004E17BB">
        <w:t>d</w:t>
      </w:r>
      <w:r w:rsidRPr="004E17BB">
        <w:rPr>
          <w:spacing w:val="1"/>
        </w:rPr>
        <w:t>i</w:t>
      </w:r>
      <w:r w:rsidRPr="004E17BB">
        <w:t>s</w:t>
      </w:r>
      <w:r w:rsidRPr="004E17BB">
        <w:rPr>
          <w:spacing w:val="-1"/>
        </w:rPr>
        <w:t>c</w:t>
      </w:r>
      <w:r w:rsidRPr="004E17BB">
        <w:t>onn</w:t>
      </w:r>
      <w:r w:rsidRPr="004E17BB">
        <w:rPr>
          <w:spacing w:val="2"/>
        </w:rPr>
        <w:t>e</w:t>
      </w:r>
      <w:r w:rsidRPr="004E17BB">
        <w:rPr>
          <w:spacing w:val="-1"/>
        </w:rPr>
        <w:t>c</w:t>
      </w:r>
      <w:r w:rsidRPr="004E17BB">
        <w:t>t</w:t>
      </w:r>
      <w:r w:rsidRPr="004E17BB">
        <w:rPr>
          <w:spacing w:val="1"/>
        </w:rPr>
        <w:t xml:space="preserve"> t</w:t>
      </w:r>
      <w:r w:rsidRPr="004E17BB">
        <w:t xml:space="preserve">he </w:t>
      </w:r>
      <w:r w:rsidRPr="004E17BB">
        <w:rPr>
          <w:spacing w:val="-1"/>
        </w:rPr>
        <w:t>re</w:t>
      </w:r>
      <w:r w:rsidRPr="004E17BB">
        <w:rPr>
          <w:spacing w:val="1"/>
        </w:rPr>
        <w:t>m</w:t>
      </w:r>
      <w:r w:rsidRPr="004E17BB">
        <w:t>o</w:t>
      </w:r>
      <w:r w:rsidRPr="004E17BB">
        <w:rPr>
          <w:spacing w:val="1"/>
        </w:rPr>
        <w:t>t</w:t>
      </w:r>
      <w:r w:rsidRPr="004E17BB">
        <w:t>e</w:t>
      </w:r>
      <w:r w:rsidRPr="004E17BB">
        <w:rPr>
          <w:spacing w:val="1"/>
        </w:rPr>
        <w:t xml:space="preserve"> </w:t>
      </w:r>
      <w:r w:rsidRPr="004E17BB">
        <w:rPr>
          <w:spacing w:val="-1"/>
        </w:rPr>
        <w:t>c</w:t>
      </w:r>
      <w:r w:rsidRPr="004E17BB">
        <w:t>on</w:t>
      </w:r>
      <w:r w:rsidRPr="004E17BB">
        <w:rPr>
          <w:spacing w:val="1"/>
        </w:rPr>
        <w:t>t</w:t>
      </w:r>
      <w:r w:rsidRPr="004E17BB">
        <w:rPr>
          <w:spacing w:val="-1"/>
        </w:rPr>
        <w:t>r</w:t>
      </w:r>
      <w:r w:rsidRPr="004E17BB">
        <w:t>ol</w:t>
      </w:r>
      <w:r w:rsidRPr="004E17BB">
        <w:rPr>
          <w:spacing w:val="4"/>
        </w:rPr>
        <w:t xml:space="preserve"> </w:t>
      </w:r>
      <w:r w:rsidRPr="004E17BB">
        <w:rPr>
          <w:spacing w:val="-1"/>
        </w:rPr>
        <w:t>c</w:t>
      </w:r>
      <w:r w:rsidRPr="004E17BB">
        <w:rPr>
          <w:spacing w:val="1"/>
        </w:rPr>
        <w:t>i</w:t>
      </w:r>
      <w:r w:rsidRPr="004E17BB">
        <w:rPr>
          <w:spacing w:val="-1"/>
        </w:rPr>
        <w:t>rc</w:t>
      </w:r>
      <w:r w:rsidRPr="004E17BB">
        <w:t>u</w:t>
      </w:r>
      <w:r w:rsidRPr="004E17BB">
        <w:rPr>
          <w:spacing w:val="1"/>
        </w:rPr>
        <w:t>it</w:t>
      </w:r>
      <w:r w:rsidRPr="004E17BB">
        <w:t>s</w:t>
      </w:r>
      <w:r w:rsidRPr="004E17BB">
        <w:rPr>
          <w:spacing w:val="2"/>
        </w:rPr>
        <w:t xml:space="preserve"> </w:t>
      </w:r>
      <w:r w:rsidRPr="004E17BB">
        <w:rPr>
          <w:spacing w:val="3"/>
        </w:rPr>
        <w:t>o</w:t>
      </w:r>
      <w:r w:rsidRPr="004E17BB">
        <w:t>f</w:t>
      </w:r>
      <w:r w:rsidRPr="004E17BB">
        <w:rPr>
          <w:spacing w:val="2"/>
        </w:rPr>
        <w:t xml:space="preserve"> </w:t>
      </w:r>
      <w:r w:rsidRPr="004E17BB">
        <w:rPr>
          <w:spacing w:val="1"/>
        </w:rPr>
        <w:t>t</w:t>
      </w:r>
      <w:r w:rsidRPr="004E17BB">
        <w:t>he</w:t>
      </w:r>
      <w:r w:rsidRPr="004E17BB">
        <w:rPr>
          <w:spacing w:val="3"/>
        </w:rPr>
        <w:t xml:space="preserve"> </w:t>
      </w:r>
      <w:r w:rsidRPr="004E17BB">
        <w:t>b</w:t>
      </w:r>
      <w:r w:rsidRPr="004E17BB">
        <w:rPr>
          <w:spacing w:val="2"/>
        </w:rPr>
        <w:t>r</w:t>
      </w:r>
      <w:r w:rsidRPr="004E17BB">
        <w:rPr>
          <w:spacing w:val="-1"/>
        </w:rPr>
        <w:t>ea</w:t>
      </w:r>
      <w:r w:rsidRPr="004E17BB">
        <w:t>k</w:t>
      </w:r>
      <w:r w:rsidRPr="004E17BB">
        <w:rPr>
          <w:spacing w:val="2"/>
        </w:rPr>
        <w:t>e</w:t>
      </w:r>
      <w:r w:rsidRPr="004E17BB">
        <w:rPr>
          <w:spacing w:val="-1"/>
        </w:rPr>
        <w:t>r</w:t>
      </w:r>
      <w:r w:rsidRPr="004E17BB">
        <w:t>,</w:t>
      </w:r>
      <w:r w:rsidRPr="004E17BB">
        <w:rPr>
          <w:spacing w:val="1"/>
        </w:rPr>
        <w:t xml:space="preserve"> </w:t>
      </w:r>
      <w:r w:rsidRPr="004E17BB">
        <w:t>w</w:t>
      </w:r>
      <w:r w:rsidRPr="004E17BB">
        <w:rPr>
          <w:spacing w:val="3"/>
        </w:rPr>
        <w:t>h</w:t>
      </w:r>
      <w:r w:rsidRPr="004E17BB">
        <w:rPr>
          <w:spacing w:val="-1"/>
        </w:rPr>
        <w:t>e</w:t>
      </w:r>
      <w:r w:rsidRPr="004E17BB">
        <w:t>n</w:t>
      </w:r>
      <w:r w:rsidRPr="004E17BB">
        <w:rPr>
          <w:spacing w:val="1"/>
        </w:rPr>
        <w:t xml:space="preserve"> i</w:t>
      </w:r>
      <w:r w:rsidRPr="004E17BB">
        <w:t>t</w:t>
      </w:r>
      <w:r w:rsidRPr="004E17BB">
        <w:rPr>
          <w:spacing w:val="5"/>
        </w:rPr>
        <w:t xml:space="preserve"> </w:t>
      </w:r>
      <w:r w:rsidRPr="004E17BB">
        <w:rPr>
          <w:spacing w:val="1"/>
        </w:rPr>
        <w:t>i</w:t>
      </w:r>
      <w:r w:rsidRPr="004E17BB">
        <w:t>s</w:t>
      </w:r>
      <w:r w:rsidRPr="004E17BB">
        <w:rPr>
          <w:spacing w:val="6"/>
        </w:rPr>
        <w:t xml:space="preserve"> </w:t>
      </w:r>
      <w:r w:rsidRPr="004E17BB">
        <w:t>und</w:t>
      </w:r>
      <w:r w:rsidRPr="004E17BB">
        <w:rPr>
          <w:spacing w:val="-1"/>
        </w:rPr>
        <w:t>e</w:t>
      </w:r>
      <w:r w:rsidRPr="004E17BB">
        <w:t xml:space="preserve">r </w:t>
      </w:r>
      <w:r w:rsidRPr="004E17BB">
        <w:rPr>
          <w:spacing w:val="1"/>
        </w:rPr>
        <w:t>t</w:t>
      </w:r>
      <w:r w:rsidRPr="004E17BB">
        <w:rPr>
          <w:spacing w:val="-1"/>
        </w:rPr>
        <w:t>e</w:t>
      </w:r>
      <w:r w:rsidRPr="004E17BB">
        <w:t>s</w:t>
      </w:r>
      <w:r w:rsidRPr="004E17BB">
        <w:rPr>
          <w:spacing w:val="1"/>
        </w:rPr>
        <w:t>t</w:t>
      </w:r>
      <w:r w:rsidRPr="004E17BB">
        <w:t xml:space="preserve">. </w:t>
      </w:r>
      <w:r w:rsidRPr="004E17BB">
        <w:rPr>
          <w:spacing w:val="-2"/>
        </w:rPr>
        <w:t>L</w:t>
      </w:r>
      <w:r w:rsidRPr="004E17BB">
        <w:rPr>
          <w:spacing w:val="3"/>
        </w:rPr>
        <w:t>o</w:t>
      </w:r>
      <w:r w:rsidRPr="004E17BB">
        <w:rPr>
          <w:spacing w:val="-1"/>
        </w:rPr>
        <w:t>ca</w:t>
      </w:r>
      <w:r w:rsidRPr="004E17BB">
        <w:rPr>
          <w:spacing w:val="1"/>
        </w:rPr>
        <w:t>l/</w:t>
      </w:r>
      <w:r w:rsidRPr="004E17BB">
        <w:rPr>
          <w:spacing w:val="-1"/>
        </w:rPr>
        <w:t>re</w:t>
      </w:r>
      <w:r w:rsidRPr="004E17BB">
        <w:rPr>
          <w:spacing w:val="1"/>
        </w:rPr>
        <w:t>m</w:t>
      </w:r>
      <w:r w:rsidRPr="004E17BB">
        <w:t>o</w:t>
      </w:r>
      <w:r w:rsidRPr="004E17BB">
        <w:rPr>
          <w:spacing w:val="1"/>
        </w:rPr>
        <w:t>t</w:t>
      </w:r>
      <w:r w:rsidRPr="004E17BB">
        <w:t>e s</w:t>
      </w:r>
      <w:r w:rsidRPr="004E17BB">
        <w:rPr>
          <w:spacing w:val="-1"/>
        </w:rPr>
        <w:t>e</w:t>
      </w:r>
      <w:r w:rsidRPr="004E17BB">
        <w:rPr>
          <w:spacing w:val="1"/>
        </w:rPr>
        <w:t>l</w:t>
      </w:r>
      <w:r w:rsidRPr="004E17BB">
        <w:rPr>
          <w:spacing w:val="-1"/>
        </w:rPr>
        <w:t>ec</w:t>
      </w:r>
      <w:r w:rsidRPr="004E17BB">
        <w:rPr>
          <w:spacing w:val="1"/>
        </w:rPr>
        <w:t>t</w:t>
      </w:r>
      <w:r w:rsidRPr="004E17BB">
        <w:t>or</w:t>
      </w:r>
      <w:r w:rsidRPr="004E17BB">
        <w:rPr>
          <w:spacing w:val="4"/>
        </w:rPr>
        <w:t xml:space="preserve"> </w:t>
      </w:r>
      <w:r w:rsidRPr="004E17BB">
        <w:t>sw</w:t>
      </w:r>
      <w:r w:rsidRPr="004E17BB">
        <w:rPr>
          <w:spacing w:val="1"/>
        </w:rPr>
        <w:t>it</w:t>
      </w:r>
      <w:r w:rsidRPr="004E17BB">
        <w:rPr>
          <w:spacing w:val="-1"/>
        </w:rPr>
        <w:t>c</w:t>
      </w:r>
      <w:r w:rsidRPr="004E17BB">
        <w:t>h</w:t>
      </w:r>
      <w:r w:rsidRPr="004E17BB">
        <w:rPr>
          <w:spacing w:val="3"/>
        </w:rPr>
        <w:t xml:space="preserve"> </w:t>
      </w:r>
      <w:r w:rsidRPr="004E17BB">
        <w:t>sh</w:t>
      </w:r>
      <w:r w:rsidRPr="004E17BB">
        <w:rPr>
          <w:spacing w:val="-1"/>
        </w:rPr>
        <w:t>a</w:t>
      </w:r>
      <w:r w:rsidRPr="004E17BB">
        <w:rPr>
          <w:spacing w:val="1"/>
        </w:rPr>
        <w:t>l</w:t>
      </w:r>
      <w:r w:rsidRPr="004E17BB">
        <w:t>l</w:t>
      </w:r>
      <w:r w:rsidRPr="004E17BB">
        <w:rPr>
          <w:spacing w:val="6"/>
        </w:rPr>
        <w:t xml:space="preserve"> </w:t>
      </w:r>
      <w:r w:rsidRPr="004E17BB">
        <w:t>be</w:t>
      </w:r>
      <w:r w:rsidRPr="004E17BB">
        <w:rPr>
          <w:spacing w:val="8"/>
        </w:rPr>
        <w:t xml:space="preserve"> </w:t>
      </w:r>
      <w:r w:rsidRPr="004E17BB">
        <w:t>p</w:t>
      </w:r>
      <w:r w:rsidRPr="004E17BB">
        <w:rPr>
          <w:spacing w:val="-1"/>
        </w:rPr>
        <w:t>r</w:t>
      </w:r>
      <w:r w:rsidRPr="004E17BB">
        <w:t>ov</w:t>
      </w:r>
      <w:r w:rsidRPr="004E17BB">
        <w:rPr>
          <w:spacing w:val="1"/>
        </w:rPr>
        <w:t>i</w:t>
      </w:r>
      <w:r w:rsidRPr="004E17BB">
        <w:t>d</w:t>
      </w:r>
      <w:r w:rsidRPr="004E17BB">
        <w:rPr>
          <w:spacing w:val="-1"/>
        </w:rPr>
        <w:t>e</w:t>
      </w:r>
      <w:r w:rsidRPr="004E17BB">
        <w:t xml:space="preserve">d </w:t>
      </w:r>
      <w:r w:rsidRPr="004E17BB">
        <w:rPr>
          <w:spacing w:val="-1"/>
        </w:rPr>
        <w:t>f</w:t>
      </w:r>
      <w:r w:rsidRPr="004E17BB">
        <w:t>or</w:t>
      </w:r>
      <w:r w:rsidRPr="004E17BB">
        <w:rPr>
          <w:spacing w:val="4"/>
        </w:rPr>
        <w:t xml:space="preserve"> </w:t>
      </w:r>
      <w:r w:rsidRPr="004E17BB">
        <w:rPr>
          <w:spacing w:val="-1"/>
        </w:rPr>
        <w:t>a</w:t>
      </w:r>
      <w:r w:rsidRPr="004E17BB">
        <w:rPr>
          <w:spacing w:val="1"/>
        </w:rPr>
        <w:t>l</w:t>
      </w:r>
      <w:r w:rsidRPr="004E17BB">
        <w:t>l</w:t>
      </w:r>
      <w:r w:rsidRPr="004E17BB">
        <w:rPr>
          <w:spacing w:val="8"/>
        </w:rPr>
        <w:t xml:space="preserve"> </w:t>
      </w:r>
      <w:r w:rsidRPr="004E17BB">
        <w:t>b</w:t>
      </w:r>
      <w:r w:rsidRPr="004E17BB">
        <w:rPr>
          <w:spacing w:val="2"/>
        </w:rPr>
        <w:t>r</w:t>
      </w:r>
      <w:r w:rsidRPr="004E17BB">
        <w:rPr>
          <w:spacing w:val="-1"/>
        </w:rPr>
        <w:t>ea</w:t>
      </w:r>
      <w:r w:rsidRPr="004E17BB">
        <w:t>k</w:t>
      </w:r>
      <w:r w:rsidRPr="004E17BB">
        <w:rPr>
          <w:spacing w:val="2"/>
        </w:rPr>
        <w:t>e</w:t>
      </w:r>
      <w:r w:rsidRPr="004E17BB">
        <w:rPr>
          <w:spacing w:val="-1"/>
        </w:rPr>
        <w:t>r</w:t>
      </w:r>
      <w:r w:rsidRPr="004E17BB">
        <w:t>s</w:t>
      </w:r>
      <w:r w:rsidRPr="004E17BB">
        <w:rPr>
          <w:spacing w:val="5"/>
        </w:rPr>
        <w:t xml:space="preserve"> </w:t>
      </w:r>
      <w:r w:rsidRPr="004E17BB">
        <w:rPr>
          <w:spacing w:val="-1"/>
        </w:rPr>
        <w:t>f</w:t>
      </w:r>
      <w:r w:rsidRPr="004E17BB">
        <w:t>or</w:t>
      </w:r>
      <w:r w:rsidRPr="004E17BB">
        <w:rPr>
          <w:spacing w:val="4"/>
        </w:rPr>
        <w:t xml:space="preserve"> </w:t>
      </w:r>
      <w:r w:rsidRPr="004E17BB">
        <w:t>s</w:t>
      </w:r>
      <w:r w:rsidRPr="004E17BB">
        <w:rPr>
          <w:spacing w:val="-1"/>
        </w:rPr>
        <w:t>e</w:t>
      </w:r>
      <w:r w:rsidRPr="004E17BB">
        <w:rPr>
          <w:spacing w:val="1"/>
        </w:rPr>
        <w:t>l</w:t>
      </w:r>
      <w:r w:rsidRPr="004E17BB">
        <w:rPr>
          <w:spacing w:val="-1"/>
        </w:rPr>
        <w:t>ec</w:t>
      </w:r>
      <w:r w:rsidRPr="004E17BB">
        <w:rPr>
          <w:spacing w:val="1"/>
        </w:rPr>
        <w:t>ti</w:t>
      </w:r>
      <w:r w:rsidRPr="004E17BB">
        <w:t>on</w:t>
      </w:r>
      <w:r w:rsidRPr="004E17BB">
        <w:rPr>
          <w:spacing w:val="3"/>
        </w:rPr>
        <w:t xml:space="preserve"> </w:t>
      </w:r>
      <w:r w:rsidRPr="004E17BB">
        <w:t>of</w:t>
      </w:r>
      <w:r w:rsidRPr="004E17BB">
        <w:rPr>
          <w:spacing w:val="7"/>
        </w:rPr>
        <w:t xml:space="preserve"> </w:t>
      </w:r>
      <w:r w:rsidRPr="004E17BB">
        <w:rPr>
          <w:spacing w:val="2"/>
        </w:rPr>
        <w:t>“</w:t>
      </w:r>
      <w:r w:rsidRPr="004E17BB">
        <w:rPr>
          <w:spacing w:val="-2"/>
        </w:rPr>
        <w:t>L</w:t>
      </w:r>
      <w:r w:rsidRPr="004E17BB">
        <w:t>o</w:t>
      </w:r>
      <w:r w:rsidRPr="004E17BB">
        <w:rPr>
          <w:spacing w:val="-1"/>
        </w:rPr>
        <w:t>ca</w:t>
      </w:r>
      <w:r w:rsidRPr="004E17BB">
        <w:rPr>
          <w:spacing w:val="3"/>
        </w:rPr>
        <w:t>l</w:t>
      </w:r>
      <w:r w:rsidRPr="004E17BB">
        <w:t xml:space="preserve">” </w:t>
      </w:r>
      <w:r w:rsidRPr="004E17BB">
        <w:rPr>
          <w:spacing w:val="-1"/>
        </w:rPr>
        <w:t>c</w:t>
      </w:r>
      <w:r w:rsidRPr="004E17BB">
        <w:t>on</w:t>
      </w:r>
      <w:r w:rsidRPr="004E17BB">
        <w:rPr>
          <w:spacing w:val="1"/>
        </w:rPr>
        <w:t>t</w:t>
      </w:r>
      <w:r w:rsidRPr="004E17BB">
        <w:rPr>
          <w:spacing w:val="-1"/>
        </w:rPr>
        <w:t>r</w:t>
      </w:r>
      <w:r w:rsidRPr="004E17BB">
        <w:t>o</w:t>
      </w:r>
      <w:r w:rsidRPr="004E17BB">
        <w:rPr>
          <w:spacing w:val="1"/>
        </w:rPr>
        <w:t>l/</w:t>
      </w:r>
      <w:r w:rsidRPr="004E17BB">
        <w:rPr>
          <w:spacing w:val="-1"/>
        </w:rPr>
        <w:t>re</w:t>
      </w:r>
      <w:r w:rsidRPr="004E17BB">
        <w:rPr>
          <w:spacing w:val="1"/>
        </w:rPr>
        <w:t>m</w:t>
      </w:r>
      <w:r w:rsidRPr="004E17BB">
        <w:t>o</w:t>
      </w:r>
      <w:r w:rsidRPr="004E17BB">
        <w:rPr>
          <w:spacing w:val="1"/>
        </w:rPr>
        <w:t>t</w:t>
      </w:r>
      <w:r w:rsidRPr="004E17BB">
        <w:t>e</w:t>
      </w:r>
      <w:r w:rsidRPr="004E17BB">
        <w:rPr>
          <w:spacing w:val="-9"/>
        </w:rPr>
        <w:t xml:space="preserve"> </w:t>
      </w:r>
      <w:r w:rsidRPr="004E17BB">
        <w:rPr>
          <w:spacing w:val="-1"/>
        </w:rPr>
        <w:t>c</w:t>
      </w:r>
      <w:r w:rsidRPr="004E17BB">
        <w:t>on</w:t>
      </w:r>
      <w:r w:rsidRPr="004E17BB">
        <w:rPr>
          <w:spacing w:val="1"/>
        </w:rPr>
        <w:t>t</w:t>
      </w:r>
      <w:r w:rsidRPr="004E17BB">
        <w:rPr>
          <w:spacing w:val="-1"/>
        </w:rPr>
        <w:t>r</w:t>
      </w:r>
      <w:r w:rsidRPr="004E17BB">
        <w:t>o</w:t>
      </w:r>
      <w:r w:rsidRPr="004E17BB">
        <w:rPr>
          <w:spacing w:val="1"/>
        </w:rPr>
        <w:t>l</w:t>
      </w:r>
      <w:r w:rsidRPr="004E17BB">
        <w:t>.</w:t>
      </w:r>
    </w:p>
    <w:p w:rsidR="00982D67" w:rsidRPr="004E17BB" w:rsidRDefault="00982D67" w:rsidP="00982D67">
      <w:pPr>
        <w:pStyle w:val="ListParagraph"/>
        <w:widowControl/>
        <w:numPr>
          <w:ilvl w:val="0"/>
          <w:numId w:val="21"/>
        </w:numPr>
        <w:spacing w:after="240" w:line="276" w:lineRule="auto"/>
        <w:ind w:left="450"/>
        <w:contextualSpacing/>
        <w:jc w:val="both"/>
      </w:pPr>
      <w:r w:rsidRPr="004E17BB">
        <w:rPr>
          <w:spacing w:val="1"/>
        </w:rPr>
        <w:t>P</w:t>
      </w:r>
      <w:r w:rsidRPr="004E17BB">
        <w:t>rov</w:t>
      </w:r>
      <w:r w:rsidRPr="004E17BB">
        <w:rPr>
          <w:spacing w:val="1"/>
        </w:rPr>
        <w:t>i</w:t>
      </w:r>
      <w:r w:rsidRPr="004E17BB">
        <w:t>s</w:t>
      </w:r>
      <w:r w:rsidRPr="004E17BB">
        <w:rPr>
          <w:spacing w:val="1"/>
        </w:rPr>
        <w:t>i</w:t>
      </w:r>
      <w:r w:rsidRPr="004E17BB">
        <w:t>on</w:t>
      </w:r>
      <w:r w:rsidRPr="004E17BB">
        <w:rPr>
          <w:spacing w:val="1"/>
        </w:rPr>
        <w:t xml:space="preserve"> </w:t>
      </w:r>
      <w:r w:rsidRPr="004E17BB">
        <w:t>sha</w:t>
      </w:r>
      <w:r w:rsidRPr="004E17BB">
        <w:rPr>
          <w:spacing w:val="1"/>
        </w:rPr>
        <w:t>l</w:t>
      </w:r>
      <w:r w:rsidRPr="004E17BB">
        <w:t>l</w:t>
      </w:r>
      <w:r w:rsidRPr="004E17BB">
        <w:rPr>
          <w:spacing w:val="6"/>
        </w:rPr>
        <w:t xml:space="preserve"> </w:t>
      </w:r>
      <w:r w:rsidRPr="004E17BB">
        <w:t>be</w:t>
      </w:r>
      <w:r w:rsidRPr="004E17BB">
        <w:rPr>
          <w:spacing w:val="6"/>
        </w:rPr>
        <w:t xml:space="preserve"> </w:t>
      </w:r>
      <w:r w:rsidRPr="004E17BB">
        <w:rPr>
          <w:spacing w:val="1"/>
        </w:rPr>
        <w:t>m</w:t>
      </w:r>
      <w:r w:rsidRPr="004E17BB">
        <w:t>ade</w:t>
      </w:r>
      <w:r w:rsidRPr="004E17BB">
        <w:rPr>
          <w:spacing w:val="7"/>
        </w:rPr>
        <w:t xml:space="preserve"> </w:t>
      </w:r>
      <w:r w:rsidRPr="004E17BB">
        <w:t>for</w:t>
      </w:r>
      <w:r w:rsidRPr="004E17BB">
        <w:rPr>
          <w:spacing w:val="5"/>
        </w:rPr>
        <w:t xml:space="preserve"> </w:t>
      </w:r>
      <w:r w:rsidRPr="004E17BB">
        <w:rPr>
          <w:spacing w:val="1"/>
        </w:rPr>
        <w:t>l</w:t>
      </w:r>
      <w:r w:rsidRPr="004E17BB">
        <w:t>o</w:t>
      </w:r>
      <w:r w:rsidRPr="004E17BB">
        <w:rPr>
          <w:spacing w:val="2"/>
        </w:rPr>
        <w:t>c</w:t>
      </w:r>
      <w:r w:rsidRPr="004E17BB">
        <w:t>al</w:t>
      </w:r>
      <w:r w:rsidRPr="004E17BB">
        <w:rPr>
          <w:spacing w:val="7"/>
        </w:rPr>
        <w:t xml:space="preserve"> </w:t>
      </w:r>
      <w:r w:rsidRPr="004E17BB">
        <w:rPr>
          <w:spacing w:val="1"/>
        </w:rPr>
        <w:t>m</w:t>
      </w:r>
      <w:r w:rsidRPr="004E17BB">
        <w:t>anua</w:t>
      </w:r>
      <w:r w:rsidRPr="004E17BB">
        <w:rPr>
          <w:spacing w:val="1"/>
        </w:rPr>
        <w:t>l</w:t>
      </w:r>
      <w:r w:rsidRPr="004E17BB">
        <w:t>,</w:t>
      </w:r>
      <w:r w:rsidRPr="004E17BB">
        <w:rPr>
          <w:spacing w:val="4"/>
        </w:rPr>
        <w:t xml:space="preserve"> </w:t>
      </w:r>
      <w:r w:rsidRPr="004E17BB">
        <w:t>c</w:t>
      </w:r>
      <w:r w:rsidRPr="004E17BB">
        <w:rPr>
          <w:spacing w:val="1"/>
        </w:rPr>
        <w:t>l</w:t>
      </w:r>
      <w:r w:rsidRPr="004E17BB">
        <w:t>os</w:t>
      </w:r>
      <w:r w:rsidRPr="004E17BB">
        <w:rPr>
          <w:spacing w:val="3"/>
        </w:rPr>
        <w:t>i</w:t>
      </w:r>
      <w:r w:rsidRPr="004E17BB">
        <w:t>n</w:t>
      </w:r>
      <w:r w:rsidRPr="004E17BB">
        <w:rPr>
          <w:spacing w:val="-2"/>
        </w:rPr>
        <w:t>g</w:t>
      </w:r>
      <w:r w:rsidRPr="004E17BB">
        <w:t>,</w:t>
      </w:r>
      <w:r w:rsidRPr="004E17BB">
        <w:rPr>
          <w:spacing w:val="2"/>
        </w:rPr>
        <w:t xml:space="preserve"> </w:t>
      </w:r>
      <w:r w:rsidRPr="004E17BB">
        <w:rPr>
          <w:spacing w:val="1"/>
        </w:rPr>
        <w:t>t</w:t>
      </w:r>
      <w:r w:rsidRPr="004E17BB">
        <w:t>r</w:t>
      </w:r>
      <w:r w:rsidRPr="004E17BB">
        <w:rPr>
          <w:spacing w:val="1"/>
        </w:rPr>
        <w:t>i</w:t>
      </w:r>
      <w:r w:rsidRPr="004E17BB">
        <w:t>pp</w:t>
      </w:r>
      <w:r w:rsidRPr="004E17BB">
        <w:rPr>
          <w:spacing w:val="1"/>
        </w:rPr>
        <w:t>i</w:t>
      </w:r>
      <w:r w:rsidRPr="004E17BB">
        <w:rPr>
          <w:spacing w:val="3"/>
        </w:rPr>
        <w:t>n</w:t>
      </w:r>
      <w:r w:rsidRPr="004E17BB">
        <w:t>g and</w:t>
      </w:r>
      <w:r w:rsidRPr="004E17BB">
        <w:rPr>
          <w:spacing w:val="8"/>
        </w:rPr>
        <w:t xml:space="preserve"> </w:t>
      </w:r>
      <w:r w:rsidRPr="004E17BB">
        <w:t>spr</w:t>
      </w:r>
      <w:r w:rsidRPr="004E17BB">
        <w:rPr>
          <w:spacing w:val="1"/>
        </w:rPr>
        <w:t>i</w:t>
      </w:r>
      <w:r w:rsidRPr="004E17BB">
        <w:rPr>
          <w:spacing w:val="3"/>
        </w:rPr>
        <w:t>n</w:t>
      </w:r>
      <w:r w:rsidRPr="004E17BB">
        <w:t>g cha</w:t>
      </w:r>
      <w:r w:rsidRPr="004E17BB">
        <w:rPr>
          <w:spacing w:val="2"/>
        </w:rPr>
        <w:t>r</w:t>
      </w:r>
      <w:r w:rsidRPr="004E17BB">
        <w:rPr>
          <w:spacing w:val="-2"/>
        </w:rPr>
        <w:t>g</w:t>
      </w:r>
      <w:r w:rsidRPr="004E17BB">
        <w:rPr>
          <w:spacing w:val="1"/>
        </w:rPr>
        <w:t>i</w:t>
      </w:r>
      <w:r w:rsidRPr="004E17BB">
        <w:rPr>
          <w:spacing w:val="3"/>
        </w:rPr>
        <w:t>n</w:t>
      </w:r>
      <w:r w:rsidRPr="004E17BB">
        <w:t>g con</w:t>
      </w:r>
      <w:r w:rsidRPr="004E17BB">
        <w:rPr>
          <w:spacing w:val="1"/>
        </w:rPr>
        <w:t>t</w:t>
      </w:r>
      <w:r w:rsidRPr="004E17BB">
        <w:t>ro</w:t>
      </w:r>
      <w:r w:rsidRPr="004E17BB">
        <w:rPr>
          <w:spacing w:val="1"/>
        </w:rPr>
        <w:t>l</w:t>
      </w:r>
      <w:r w:rsidRPr="004E17BB">
        <w:t>s. N</w:t>
      </w:r>
      <w:r w:rsidRPr="004E17BB">
        <w:rPr>
          <w:spacing w:val="2"/>
        </w:rPr>
        <w:t>ec</w:t>
      </w:r>
      <w:r w:rsidRPr="004E17BB">
        <w:t>essa</w:t>
      </w:r>
      <w:r w:rsidRPr="004E17BB">
        <w:rPr>
          <w:spacing w:val="4"/>
        </w:rPr>
        <w:t>r</w:t>
      </w:r>
      <w:r w:rsidRPr="004E17BB">
        <w:t>y</w:t>
      </w:r>
      <w:r w:rsidRPr="004E17BB">
        <w:rPr>
          <w:spacing w:val="59"/>
        </w:rPr>
        <w:t xml:space="preserve"> </w:t>
      </w:r>
      <w:r w:rsidRPr="004E17BB">
        <w:t>equ</w:t>
      </w:r>
      <w:r w:rsidRPr="004E17BB">
        <w:rPr>
          <w:spacing w:val="1"/>
        </w:rPr>
        <w:t>i</w:t>
      </w:r>
      <w:r w:rsidRPr="004E17BB">
        <w:t>p</w:t>
      </w:r>
      <w:r w:rsidRPr="004E17BB">
        <w:rPr>
          <w:spacing w:val="1"/>
        </w:rPr>
        <w:t>m</w:t>
      </w:r>
      <w:r w:rsidRPr="004E17BB">
        <w:t>en</w:t>
      </w:r>
      <w:r w:rsidRPr="004E17BB">
        <w:rPr>
          <w:spacing w:val="1"/>
        </w:rPr>
        <w:t>t</w:t>
      </w:r>
      <w:r w:rsidRPr="004E17BB">
        <w:t xml:space="preserve">’s for </w:t>
      </w:r>
      <w:r w:rsidRPr="004E17BB">
        <w:rPr>
          <w:spacing w:val="1"/>
        </w:rPr>
        <w:t>l</w:t>
      </w:r>
      <w:r w:rsidRPr="004E17BB">
        <w:t>ocal con</w:t>
      </w:r>
      <w:r w:rsidRPr="004E17BB">
        <w:rPr>
          <w:spacing w:val="1"/>
        </w:rPr>
        <w:t>t</w:t>
      </w:r>
      <w:r w:rsidRPr="004E17BB">
        <w:t>ro</w:t>
      </w:r>
      <w:r w:rsidRPr="004E17BB">
        <w:rPr>
          <w:spacing w:val="1"/>
        </w:rPr>
        <w:t>l</w:t>
      </w:r>
      <w:r w:rsidRPr="004E17BB">
        <w:t>s sha</w:t>
      </w:r>
      <w:r w:rsidRPr="004E17BB">
        <w:rPr>
          <w:spacing w:val="1"/>
        </w:rPr>
        <w:t>l</w:t>
      </w:r>
      <w:r w:rsidRPr="004E17BB">
        <w:t>l be housed</w:t>
      </w:r>
      <w:r w:rsidRPr="004E17BB">
        <w:rPr>
          <w:spacing w:val="-6"/>
        </w:rPr>
        <w:t xml:space="preserve"> </w:t>
      </w:r>
      <w:r w:rsidRPr="004E17BB">
        <w:rPr>
          <w:spacing w:val="1"/>
        </w:rPr>
        <w:t>i</w:t>
      </w:r>
      <w:r w:rsidRPr="004E17BB">
        <w:t xml:space="preserve">n </w:t>
      </w:r>
      <w:r w:rsidRPr="004E17BB">
        <w:rPr>
          <w:spacing w:val="1"/>
        </w:rPr>
        <w:t>t</w:t>
      </w:r>
      <w:r w:rsidRPr="004E17BB">
        <w:t>he</w:t>
      </w:r>
      <w:r w:rsidRPr="004E17BB">
        <w:rPr>
          <w:spacing w:val="-2"/>
        </w:rPr>
        <w:t xml:space="preserve"> </w:t>
      </w:r>
      <w:r w:rsidRPr="004E17BB">
        <w:t>c</w:t>
      </w:r>
      <w:r w:rsidRPr="004E17BB">
        <w:rPr>
          <w:spacing w:val="1"/>
        </w:rPr>
        <w:t>i</w:t>
      </w:r>
      <w:r w:rsidRPr="004E17BB">
        <w:t>rcu</w:t>
      </w:r>
      <w:r w:rsidRPr="004E17BB">
        <w:rPr>
          <w:spacing w:val="1"/>
        </w:rPr>
        <w:t>i</w:t>
      </w:r>
      <w:r w:rsidRPr="004E17BB">
        <w:t>t br</w:t>
      </w:r>
      <w:r w:rsidRPr="004E17BB">
        <w:rPr>
          <w:spacing w:val="2"/>
        </w:rPr>
        <w:t>ea</w:t>
      </w:r>
      <w:r w:rsidRPr="004E17BB">
        <w:t>ker</w:t>
      </w:r>
      <w:r w:rsidRPr="004E17BB">
        <w:rPr>
          <w:spacing w:val="-4"/>
        </w:rPr>
        <w:t xml:space="preserve"> </w:t>
      </w:r>
      <w:r w:rsidRPr="004E17BB">
        <w:t>cab</w:t>
      </w:r>
      <w:r w:rsidRPr="004E17BB">
        <w:rPr>
          <w:spacing w:val="1"/>
        </w:rPr>
        <w:t>i</w:t>
      </w:r>
      <w:r w:rsidRPr="004E17BB">
        <w:rPr>
          <w:spacing w:val="3"/>
        </w:rPr>
        <w:t>n</w:t>
      </w:r>
      <w:r w:rsidRPr="004E17BB">
        <w:t>et of</w:t>
      </w:r>
      <w:r w:rsidRPr="004E17BB">
        <w:rPr>
          <w:spacing w:val="-2"/>
        </w:rPr>
        <w:t xml:space="preserve"> </w:t>
      </w:r>
      <w:r w:rsidRPr="004E17BB">
        <w:t>w</w:t>
      </w:r>
      <w:r w:rsidRPr="004E17BB">
        <w:rPr>
          <w:spacing w:val="2"/>
        </w:rPr>
        <w:t>e</w:t>
      </w:r>
      <w:r w:rsidRPr="004E17BB">
        <w:t>a</w:t>
      </w:r>
      <w:r w:rsidRPr="004E17BB">
        <w:rPr>
          <w:spacing w:val="1"/>
        </w:rPr>
        <w:t>t</w:t>
      </w:r>
      <w:r w:rsidRPr="004E17BB">
        <w:t>he</w:t>
      </w:r>
      <w:r w:rsidRPr="004E17BB">
        <w:rPr>
          <w:spacing w:val="2"/>
        </w:rPr>
        <w:t>r</w:t>
      </w:r>
      <w:r w:rsidRPr="004E17BB">
        <w:t>-p</w:t>
      </w:r>
      <w:r w:rsidRPr="004E17BB">
        <w:rPr>
          <w:spacing w:val="2"/>
        </w:rPr>
        <w:t>r</w:t>
      </w:r>
      <w:r w:rsidRPr="004E17BB">
        <w:t>oof</w:t>
      </w:r>
      <w:r w:rsidRPr="004E17BB">
        <w:rPr>
          <w:spacing w:val="-10"/>
        </w:rPr>
        <w:t xml:space="preserve"> </w:t>
      </w:r>
      <w:r w:rsidRPr="004E17BB">
        <w:t>cons</w:t>
      </w:r>
      <w:r w:rsidRPr="004E17BB">
        <w:rPr>
          <w:spacing w:val="1"/>
        </w:rPr>
        <w:t>t</w:t>
      </w:r>
      <w:r w:rsidRPr="004E17BB">
        <w:t>ruc</w:t>
      </w:r>
      <w:r w:rsidRPr="004E17BB">
        <w:rPr>
          <w:spacing w:val="1"/>
        </w:rPr>
        <w:t>ti</w:t>
      </w:r>
      <w:r w:rsidRPr="004E17BB">
        <w:t>on.</w:t>
      </w:r>
    </w:p>
    <w:p w:rsidR="00982D67" w:rsidRPr="004E17BB" w:rsidRDefault="00982D67" w:rsidP="00982D67">
      <w:pPr>
        <w:pStyle w:val="ListParagraph"/>
        <w:widowControl/>
        <w:numPr>
          <w:ilvl w:val="0"/>
          <w:numId w:val="21"/>
        </w:numPr>
        <w:spacing w:after="240" w:line="276" w:lineRule="auto"/>
        <w:ind w:left="450"/>
        <w:contextualSpacing/>
        <w:jc w:val="both"/>
      </w:pPr>
      <w:r w:rsidRPr="004E17BB">
        <w:t>E</w:t>
      </w:r>
      <w:r w:rsidRPr="004E17BB">
        <w:rPr>
          <w:spacing w:val="-1"/>
        </w:rPr>
        <w:t>ac</w:t>
      </w:r>
      <w:r w:rsidRPr="004E17BB">
        <w:t xml:space="preserve">h </w:t>
      </w:r>
      <w:r w:rsidRPr="004E17BB">
        <w:rPr>
          <w:spacing w:val="-1"/>
        </w:rPr>
        <w:t>c</w:t>
      </w:r>
      <w:r w:rsidRPr="004E17BB">
        <w:rPr>
          <w:spacing w:val="1"/>
        </w:rPr>
        <w:t>i</w:t>
      </w:r>
      <w:r w:rsidRPr="004E17BB">
        <w:rPr>
          <w:spacing w:val="2"/>
        </w:rPr>
        <w:t>r</w:t>
      </w:r>
      <w:r w:rsidRPr="004E17BB">
        <w:rPr>
          <w:spacing w:val="-1"/>
        </w:rPr>
        <w:t>c</w:t>
      </w:r>
      <w:r w:rsidRPr="004E17BB">
        <w:t>u</w:t>
      </w:r>
      <w:r w:rsidRPr="004E17BB">
        <w:rPr>
          <w:spacing w:val="1"/>
        </w:rPr>
        <w:t>i</w:t>
      </w:r>
      <w:r w:rsidRPr="004E17BB">
        <w:t>t b</w:t>
      </w:r>
      <w:r w:rsidRPr="004E17BB">
        <w:rPr>
          <w:spacing w:val="-1"/>
        </w:rPr>
        <w:t>r</w:t>
      </w:r>
      <w:r w:rsidRPr="004E17BB">
        <w:rPr>
          <w:spacing w:val="2"/>
        </w:rPr>
        <w:t>e</w:t>
      </w:r>
      <w:r w:rsidRPr="004E17BB">
        <w:rPr>
          <w:spacing w:val="-1"/>
        </w:rPr>
        <w:t>a</w:t>
      </w:r>
      <w:r w:rsidRPr="004E17BB">
        <w:t>k</w:t>
      </w:r>
      <w:r w:rsidRPr="004E17BB">
        <w:rPr>
          <w:spacing w:val="-1"/>
        </w:rPr>
        <w:t>e</w:t>
      </w:r>
      <w:r w:rsidRPr="004E17BB">
        <w:t>r s</w:t>
      </w:r>
      <w:r w:rsidRPr="004E17BB">
        <w:rPr>
          <w:spacing w:val="3"/>
        </w:rPr>
        <w:t>h</w:t>
      </w:r>
      <w:r w:rsidRPr="004E17BB">
        <w:rPr>
          <w:spacing w:val="-1"/>
        </w:rPr>
        <w:t>a</w:t>
      </w:r>
      <w:r w:rsidRPr="004E17BB">
        <w:rPr>
          <w:spacing w:val="1"/>
        </w:rPr>
        <w:t>l</w:t>
      </w:r>
      <w:r w:rsidRPr="004E17BB">
        <w:t>l h</w:t>
      </w:r>
      <w:r w:rsidRPr="004E17BB">
        <w:rPr>
          <w:spacing w:val="-1"/>
        </w:rPr>
        <w:t>a</w:t>
      </w:r>
      <w:r w:rsidRPr="004E17BB">
        <w:t xml:space="preserve">ve a </w:t>
      </w:r>
      <w:r w:rsidRPr="004E17BB">
        <w:rPr>
          <w:spacing w:val="3"/>
        </w:rPr>
        <w:t>m</w:t>
      </w:r>
      <w:r w:rsidRPr="004E17BB">
        <w:rPr>
          <w:spacing w:val="-1"/>
        </w:rPr>
        <w:t>ec</w:t>
      </w:r>
      <w:r w:rsidRPr="004E17BB">
        <w:t>h</w:t>
      </w:r>
      <w:r w:rsidRPr="004E17BB">
        <w:rPr>
          <w:spacing w:val="-1"/>
        </w:rPr>
        <w:t>a</w:t>
      </w:r>
      <w:r w:rsidRPr="004E17BB">
        <w:t>n</w:t>
      </w:r>
      <w:r w:rsidRPr="004E17BB">
        <w:rPr>
          <w:spacing w:val="1"/>
        </w:rPr>
        <w:t>i</w:t>
      </w:r>
      <w:r w:rsidRPr="004E17BB">
        <w:rPr>
          <w:spacing w:val="2"/>
        </w:rPr>
        <w:t>c</w:t>
      </w:r>
      <w:r w:rsidRPr="004E17BB">
        <w:rPr>
          <w:spacing w:val="-1"/>
        </w:rPr>
        <w:t>a</w:t>
      </w:r>
      <w:r w:rsidRPr="004E17BB">
        <w:t>l op</w:t>
      </w:r>
      <w:r w:rsidRPr="004E17BB">
        <w:rPr>
          <w:spacing w:val="-1"/>
        </w:rPr>
        <w:t>e</w:t>
      </w:r>
      <w:r w:rsidRPr="004E17BB">
        <w:t>n</w:t>
      </w:r>
      <w:r w:rsidRPr="004E17BB">
        <w:rPr>
          <w:spacing w:val="1"/>
        </w:rPr>
        <w:t>/</w:t>
      </w:r>
      <w:r w:rsidRPr="004E17BB">
        <w:rPr>
          <w:spacing w:val="-1"/>
        </w:rPr>
        <w:t>c</w:t>
      </w:r>
      <w:r w:rsidRPr="004E17BB">
        <w:rPr>
          <w:spacing w:val="1"/>
        </w:rPr>
        <w:t>l</w:t>
      </w:r>
      <w:r w:rsidRPr="004E17BB">
        <w:t>os</w:t>
      </w:r>
      <w:r w:rsidRPr="004E17BB">
        <w:rPr>
          <w:spacing w:val="-1"/>
        </w:rPr>
        <w:t>e</w:t>
      </w:r>
      <w:r w:rsidRPr="004E17BB">
        <w:t xml:space="preserve">d </w:t>
      </w:r>
      <w:r w:rsidRPr="004E17BB">
        <w:rPr>
          <w:spacing w:val="-1"/>
        </w:rPr>
        <w:t>a</w:t>
      </w:r>
      <w:r w:rsidRPr="004E17BB">
        <w:t>nd sp</w:t>
      </w:r>
      <w:r w:rsidRPr="004E17BB">
        <w:rPr>
          <w:spacing w:val="-1"/>
        </w:rPr>
        <w:t>r</w:t>
      </w:r>
      <w:r w:rsidRPr="004E17BB">
        <w:rPr>
          <w:spacing w:val="1"/>
        </w:rPr>
        <w:t>i</w:t>
      </w:r>
      <w:r w:rsidRPr="004E17BB">
        <w:rPr>
          <w:spacing w:val="3"/>
        </w:rPr>
        <w:t>n</w:t>
      </w:r>
      <w:r w:rsidRPr="004E17BB">
        <w:t xml:space="preserve">g </w:t>
      </w:r>
      <w:r w:rsidRPr="004E17BB">
        <w:rPr>
          <w:spacing w:val="-1"/>
        </w:rPr>
        <w:t>c</w:t>
      </w:r>
      <w:r w:rsidRPr="004E17BB">
        <w:t>h</w:t>
      </w:r>
      <w:r w:rsidRPr="004E17BB">
        <w:rPr>
          <w:spacing w:val="-1"/>
        </w:rPr>
        <w:t>a</w:t>
      </w:r>
      <w:r w:rsidRPr="004E17BB">
        <w:rPr>
          <w:spacing w:val="2"/>
        </w:rPr>
        <w:t>r</w:t>
      </w:r>
      <w:r w:rsidRPr="004E17BB">
        <w:rPr>
          <w:spacing w:val="-2"/>
        </w:rPr>
        <w:t>g</w:t>
      </w:r>
      <w:r w:rsidRPr="004E17BB">
        <w:t>e</w:t>
      </w:r>
      <w:r w:rsidRPr="004E17BB">
        <w:rPr>
          <w:spacing w:val="3"/>
        </w:rPr>
        <w:t xml:space="preserve"> </w:t>
      </w:r>
      <w:r w:rsidRPr="004E17BB">
        <w:rPr>
          <w:spacing w:val="1"/>
        </w:rPr>
        <w:t>i</w:t>
      </w:r>
      <w:r w:rsidRPr="004E17BB">
        <w:t>nd</w:t>
      </w:r>
      <w:r w:rsidRPr="004E17BB">
        <w:rPr>
          <w:spacing w:val="1"/>
        </w:rPr>
        <w:t>i</w:t>
      </w:r>
      <w:r w:rsidRPr="004E17BB">
        <w:rPr>
          <w:spacing w:val="-1"/>
        </w:rPr>
        <w:t>ca</w:t>
      </w:r>
      <w:r w:rsidRPr="004E17BB">
        <w:rPr>
          <w:spacing w:val="1"/>
        </w:rPr>
        <w:t>t</w:t>
      </w:r>
      <w:r w:rsidRPr="004E17BB">
        <w:t xml:space="preserve">or </w:t>
      </w:r>
      <w:r w:rsidRPr="004E17BB">
        <w:rPr>
          <w:spacing w:val="-2"/>
        </w:rPr>
        <w:t>L</w:t>
      </w:r>
      <w:r w:rsidRPr="004E17BB">
        <w:rPr>
          <w:spacing w:val="-1"/>
        </w:rPr>
        <w:t>a</w:t>
      </w:r>
      <w:r w:rsidRPr="004E17BB">
        <w:rPr>
          <w:spacing w:val="1"/>
        </w:rPr>
        <w:t>m</w:t>
      </w:r>
      <w:r w:rsidRPr="004E17BB">
        <w:t>ps</w:t>
      </w:r>
      <w:r w:rsidRPr="004E17BB">
        <w:rPr>
          <w:spacing w:val="2"/>
        </w:rPr>
        <w:t xml:space="preserve"> </w:t>
      </w:r>
      <w:r w:rsidRPr="004E17BB">
        <w:rPr>
          <w:spacing w:val="-1"/>
        </w:rPr>
        <w:t>f</w:t>
      </w:r>
      <w:r w:rsidRPr="004E17BB">
        <w:t>or</w:t>
      </w:r>
      <w:r w:rsidRPr="004E17BB">
        <w:rPr>
          <w:spacing w:val="2"/>
        </w:rPr>
        <w:t xml:space="preserve"> </w:t>
      </w:r>
      <w:r w:rsidRPr="004E17BB">
        <w:rPr>
          <w:spacing w:val="1"/>
        </w:rPr>
        <w:t>i</w:t>
      </w:r>
      <w:r w:rsidRPr="004E17BB">
        <w:t>nd</w:t>
      </w:r>
      <w:r w:rsidRPr="004E17BB">
        <w:rPr>
          <w:spacing w:val="1"/>
        </w:rPr>
        <w:t>i</w:t>
      </w:r>
      <w:r w:rsidRPr="004E17BB">
        <w:rPr>
          <w:spacing w:val="-1"/>
        </w:rPr>
        <w:t>ca</w:t>
      </w:r>
      <w:r w:rsidRPr="004E17BB">
        <w:rPr>
          <w:spacing w:val="1"/>
        </w:rPr>
        <w:t>ti</w:t>
      </w:r>
      <w:r w:rsidRPr="004E17BB">
        <w:rPr>
          <w:spacing w:val="3"/>
        </w:rPr>
        <w:t>n</w:t>
      </w:r>
      <w:r w:rsidRPr="004E17BB">
        <w:rPr>
          <w:spacing w:val="-2"/>
        </w:rPr>
        <w:t>g</w:t>
      </w:r>
      <w:r w:rsidRPr="004E17BB">
        <w:t>,</w:t>
      </w:r>
      <w:r w:rsidRPr="004E17BB">
        <w:rPr>
          <w:spacing w:val="2"/>
        </w:rPr>
        <w:t xml:space="preserve"> </w:t>
      </w:r>
      <w:r w:rsidRPr="004E17BB">
        <w:rPr>
          <w:spacing w:val="-1"/>
        </w:rPr>
        <w:t>‘c</w:t>
      </w:r>
      <w:r w:rsidRPr="004E17BB">
        <w:rPr>
          <w:spacing w:val="1"/>
        </w:rPr>
        <w:t>l</w:t>
      </w:r>
      <w:r w:rsidRPr="004E17BB">
        <w:t>os</w:t>
      </w:r>
      <w:r w:rsidRPr="004E17BB">
        <w:rPr>
          <w:spacing w:val="-1"/>
        </w:rPr>
        <w:t>e</w:t>
      </w:r>
      <w:r w:rsidRPr="004E17BB">
        <w:t>,</w:t>
      </w:r>
      <w:r w:rsidRPr="004E17BB">
        <w:rPr>
          <w:spacing w:val="2"/>
        </w:rPr>
        <w:t xml:space="preserve"> </w:t>
      </w:r>
      <w:r w:rsidRPr="004E17BB">
        <w:rPr>
          <w:spacing w:val="3"/>
        </w:rPr>
        <w:t>o</w:t>
      </w:r>
      <w:r w:rsidRPr="004E17BB">
        <w:t>p</w:t>
      </w:r>
      <w:r w:rsidRPr="004E17BB">
        <w:rPr>
          <w:spacing w:val="-1"/>
        </w:rPr>
        <w:t>e</w:t>
      </w:r>
      <w:r w:rsidRPr="004E17BB">
        <w:t>n</w:t>
      </w:r>
      <w:r w:rsidRPr="004E17BB">
        <w:rPr>
          <w:spacing w:val="2"/>
        </w:rPr>
        <w:t xml:space="preserve"> </w:t>
      </w:r>
      <w:r w:rsidRPr="004E17BB">
        <w:rPr>
          <w:spacing w:val="-1"/>
        </w:rPr>
        <w:t>a</w:t>
      </w:r>
      <w:r w:rsidRPr="004E17BB">
        <w:t>nd</w:t>
      </w:r>
      <w:r w:rsidRPr="004E17BB">
        <w:rPr>
          <w:spacing w:val="3"/>
        </w:rPr>
        <w:t xml:space="preserve"> </w:t>
      </w:r>
      <w:r w:rsidRPr="004E17BB">
        <w:t>sp</w:t>
      </w:r>
      <w:r w:rsidRPr="004E17BB">
        <w:rPr>
          <w:spacing w:val="-1"/>
        </w:rPr>
        <w:t>r</w:t>
      </w:r>
      <w:r w:rsidRPr="004E17BB">
        <w:rPr>
          <w:spacing w:val="1"/>
        </w:rPr>
        <w:t>i</w:t>
      </w:r>
      <w:r w:rsidRPr="004E17BB">
        <w:rPr>
          <w:spacing w:val="3"/>
        </w:rPr>
        <w:t>n</w:t>
      </w:r>
      <w:r w:rsidRPr="004E17BB">
        <w:t xml:space="preserve">g </w:t>
      </w:r>
      <w:r w:rsidRPr="004E17BB">
        <w:rPr>
          <w:spacing w:val="-1"/>
        </w:rPr>
        <w:t>c</w:t>
      </w:r>
      <w:r w:rsidRPr="004E17BB">
        <w:t>h</w:t>
      </w:r>
      <w:r w:rsidRPr="004E17BB">
        <w:rPr>
          <w:spacing w:val="2"/>
        </w:rPr>
        <w:t>ar</w:t>
      </w:r>
      <w:r w:rsidRPr="004E17BB">
        <w:rPr>
          <w:spacing w:val="-2"/>
        </w:rPr>
        <w:t>g</w:t>
      </w:r>
      <w:r w:rsidRPr="004E17BB">
        <w:rPr>
          <w:spacing w:val="-1"/>
        </w:rPr>
        <w:t>e</w:t>
      </w:r>
      <w:r w:rsidRPr="004E17BB">
        <w:t>d’ pos</w:t>
      </w:r>
      <w:r w:rsidRPr="004E17BB">
        <w:rPr>
          <w:spacing w:val="1"/>
        </w:rPr>
        <w:t>iti</w:t>
      </w:r>
      <w:r w:rsidRPr="004E17BB">
        <w:t>on</w:t>
      </w:r>
      <w:r w:rsidRPr="004E17BB">
        <w:rPr>
          <w:spacing w:val="-6"/>
        </w:rPr>
        <w:t xml:space="preserve"> </w:t>
      </w:r>
      <w:r w:rsidRPr="004E17BB">
        <w:t>of</w:t>
      </w:r>
      <w:r w:rsidRPr="004E17BB">
        <w:rPr>
          <w:spacing w:val="-2"/>
        </w:rPr>
        <w:t xml:space="preserve"> </w:t>
      </w:r>
      <w:r w:rsidRPr="004E17BB">
        <w:rPr>
          <w:spacing w:val="1"/>
        </w:rPr>
        <w:t>t</w:t>
      </w:r>
      <w:r w:rsidRPr="004E17BB">
        <w:t>he</w:t>
      </w:r>
      <w:r w:rsidRPr="004E17BB">
        <w:rPr>
          <w:spacing w:val="-2"/>
        </w:rPr>
        <w:t xml:space="preserve"> </w:t>
      </w:r>
      <w:r w:rsidRPr="004E17BB">
        <w:t>b</w:t>
      </w:r>
      <w:r w:rsidRPr="004E17BB">
        <w:rPr>
          <w:spacing w:val="-1"/>
        </w:rPr>
        <w:t>rea</w:t>
      </w:r>
      <w:r w:rsidRPr="004E17BB">
        <w:t>k</w:t>
      </w:r>
      <w:r w:rsidRPr="004E17BB">
        <w:rPr>
          <w:spacing w:val="2"/>
        </w:rPr>
        <w:t>e</w:t>
      </w:r>
      <w:r w:rsidRPr="004E17BB">
        <w:t>r</w:t>
      </w:r>
      <w:r w:rsidRPr="004E17BB">
        <w:rPr>
          <w:spacing w:val="-4"/>
        </w:rPr>
        <w:t xml:space="preserve"> </w:t>
      </w:r>
      <w:r w:rsidRPr="004E17BB">
        <w:t>sh</w:t>
      </w:r>
      <w:r w:rsidRPr="004E17BB">
        <w:rPr>
          <w:spacing w:val="-1"/>
        </w:rPr>
        <w:t>a</w:t>
      </w:r>
      <w:r w:rsidRPr="004E17BB">
        <w:rPr>
          <w:spacing w:val="1"/>
        </w:rPr>
        <w:t>l</w:t>
      </w:r>
      <w:r w:rsidRPr="004E17BB">
        <w:t>l</w:t>
      </w:r>
      <w:r w:rsidRPr="004E17BB">
        <w:rPr>
          <w:spacing w:val="-1"/>
        </w:rPr>
        <w:t xml:space="preserve"> a</w:t>
      </w:r>
      <w:r w:rsidRPr="004E17BB">
        <w:rPr>
          <w:spacing w:val="1"/>
        </w:rPr>
        <w:t>l</w:t>
      </w:r>
      <w:r w:rsidRPr="004E17BB">
        <w:t>so</w:t>
      </w:r>
      <w:r w:rsidRPr="004E17BB">
        <w:rPr>
          <w:spacing w:val="-2"/>
        </w:rPr>
        <w:t xml:space="preserve"> </w:t>
      </w:r>
      <w:r w:rsidRPr="004E17BB">
        <w:t>be</w:t>
      </w:r>
      <w:r w:rsidRPr="004E17BB">
        <w:rPr>
          <w:spacing w:val="-2"/>
        </w:rPr>
        <w:t xml:space="preserve"> </w:t>
      </w:r>
      <w:r w:rsidRPr="004E17BB">
        <w:t>p</w:t>
      </w:r>
      <w:r w:rsidRPr="004E17BB">
        <w:rPr>
          <w:spacing w:val="-1"/>
        </w:rPr>
        <w:t>r</w:t>
      </w:r>
      <w:r w:rsidRPr="004E17BB">
        <w:t>ov</w:t>
      </w:r>
      <w:r w:rsidRPr="004E17BB">
        <w:rPr>
          <w:spacing w:val="1"/>
        </w:rPr>
        <w:t>i</w:t>
      </w:r>
      <w:r w:rsidRPr="004E17BB">
        <w:t>d</w:t>
      </w:r>
      <w:r w:rsidRPr="004E17BB">
        <w:rPr>
          <w:spacing w:val="-1"/>
        </w:rPr>
        <w:t>e</w:t>
      </w:r>
      <w:r w:rsidRPr="004E17BB">
        <w:t>d.</w:t>
      </w:r>
    </w:p>
    <w:p w:rsidR="00982D67" w:rsidRPr="004E17BB" w:rsidRDefault="00982D67" w:rsidP="00982D67">
      <w:pPr>
        <w:pStyle w:val="ListParagraph"/>
        <w:widowControl/>
        <w:numPr>
          <w:ilvl w:val="0"/>
          <w:numId w:val="21"/>
        </w:numPr>
        <w:spacing w:after="240" w:line="276" w:lineRule="auto"/>
        <w:ind w:left="450"/>
        <w:contextualSpacing/>
        <w:jc w:val="both"/>
      </w:pPr>
      <w:r w:rsidRPr="004E17BB">
        <w:t>M</w:t>
      </w:r>
      <w:r w:rsidRPr="004E17BB">
        <w:rPr>
          <w:spacing w:val="-1"/>
        </w:rPr>
        <w:t>ec</w:t>
      </w:r>
      <w:r w:rsidRPr="004E17BB">
        <w:t>h</w:t>
      </w:r>
      <w:r w:rsidRPr="004E17BB">
        <w:rPr>
          <w:spacing w:val="-1"/>
        </w:rPr>
        <w:t>a</w:t>
      </w:r>
      <w:r w:rsidRPr="004E17BB">
        <w:t>ni</w:t>
      </w:r>
      <w:r w:rsidRPr="004E17BB">
        <w:rPr>
          <w:spacing w:val="2"/>
        </w:rPr>
        <w:t>c</w:t>
      </w:r>
      <w:r w:rsidRPr="004E17BB">
        <w:rPr>
          <w:spacing w:val="-1"/>
        </w:rPr>
        <w:t>a</w:t>
      </w:r>
      <w:r w:rsidRPr="004E17BB">
        <w:t>l indi</w:t>
      </w:r>
      <w:r w:rsidRPr="004E17BB">
        <w:rPr>
          <w:spacing w:val="-1"/>
        </w:rPr>
        <w:t>ca</w:t>
      </w:r>
      <w:r w:rsidRPr="004E17BB">
        <w:t>to</w:t>
      </w:r>
      <w:r w:rsidRPr="004E17BB">
        <w:rPr>
          <w:spacing w:val="-1"/>
        </w:rPr>
        <w:t>r</w:t>
      </w:r>
      <w:r w:rsidRPr="004E17BB">
        <w:t xml:space="preserve">, to show the </w:t>
      </w:r>
      <w:r w:rsidRPr="004E17BB">
        <w:rPr>
          <w:spacing w:val="-3"/>
        </w:rPr>
        <w:t>`</w:t>
      </w:r>
      <w:r w:rsidRPr="004E17BB">
        <w:t>op</w:t>
      </w:r>
      <w:r w:rsidRPr="004E17BB">
        <w:rPr>
          <w:spacing w:val="-1"/>
        </w:rPr>
        <w:t>e</w:t>
      </w:r>
      <w:r w:rsidRPr="004E17BB">
        <w:t xml:space="preserve">n’ </w:t>
      </w:r>
      <w:r w:rsidRPr="004E17BB">
        <w:rPr>
          <w:spacing w:val="-1"/>
        </w:rPr>
        <w:t>a</w:t>
      </w:r>
      <w:r w:rsidRPr="004E17BB">
        <w:t xml:space="preserve">nd </w:t>
      </w:r>
      <w:r w:rsidRPr="004E17BB">
        <w:rPr>
          <w:spacing w:val="-3"/>
        </w:rPr>
        <w:t>`</w:t>
      </w:r>
      <w:r w:rsidRPr="004E17BB">
        <w:rPr>
          <w:spacing w:val="-1"/>
        </w:rPr>
        <w:t>c</w:t>
      </w:r>
      <w:r w:rsidRPr="004E17BB">
        <w:t>los</w:t>
      </w:r>
      <w:r w:rsidRPr="004E17BB">
        <w:rPr>
          <w:spacing w:val="2"/>
        </w:rPr>
        <w:t>e</w:t>
      </w:r>
      <w:r w:rsidRPr="004E17BB">
        <w:t>’ position of the b</w:t>
      </w:r>
      <w:r w:rsidRPr="004E17BB">
        <w:rPr>
          <w:spacing w:val="-1"/>
        </w:rPr>
        <w:t>rea</w:t>
      </w:r>
      <w:r w:rsidRPr="004E17BB">
        <w:t>k</w:t>
      </w:r>
      <w:r w:rsidRPr="004E17BB">
        <w:rPr>
          <w:spacing w:val="2"/>
        </w:rPr>
        <w:t>e</w:t>
      </w:r>
      <w:r w:rsidRPr="004E17BB">
        <w:t>r</w:t>
      </w:r>
      <w:r w:rsidRPr="004E17BB">
        <w:rPr>
          <w:spacing w:val="2"/>
        </w:rPr>
        <w:t xml:space="preserve"> </w:t>
      </w:r>
      <w:r w:rsidRPr="004E17BB">
        <w:t>sh</w:t>
      </w:r>
      <w:r w:rsidRPr="004E17BB">
        <w:rPr>
          <w:spacing w:val="-1"/>
        </w:rPr>
        <w:t>a</w:t>
      </w:r>
      <w:r w:rsidRPr="004E17BB">
        <w:t>ll</w:t>
      </w:r>
      <w:r w:rsidRPr="004E17BB">
        <w:rPr>
          <w:spacing w:val="5"/>
        </w:rPr>
        <w:t xml:space="preserve"> </w:t>
      </w:r>
      <w:r w:rsidRPr="004E17BB">
        <w:t>be</w:t>
      </w:r>
      <w:r w:rsidRPr="004E17BB">
        <w:rPr>
          <w:spacing w:val="7"/>
        </w:rPr>
        <w:t xml:space="preserve"> </w:t>
      </w:r>
      <w:r w:rsidRPr="004E17BB">
        <w:t>p</w:t>
      </w:r>
      <w:r w:rsidRPr="004E17BB">
        <w:rPr>
          <w:spacing w:val="-1"/>
        </w:rPr>
        <w:t>r</w:t>
      </w:r>
      <w:r w:rsidRPr="004E17BB">
        <w:t>ovid</w:t>
      </w:r>
      <w:r w:rsidRPr="004E17BB">
        <w:rPr>
          <w:spacing w:val="2"/>
        </w:rPr>
        <w:t>e</w:t>
      </w:r>
      <w:r w:rsidRPr="004E17BB">
        <w:t>d in</w:t>
      </w:r>
      <w:r w:rsidRPr="004E17BB">
        <w:rPr>
          <w:spacing w:val="6"/>
        </w:rPr>
        <w:t xml:space="preserve"> </w:t>
      </w:r>
      <w:r w:rsidRPr="004E17BB">
        <w:t>a</w:t>
      </w:r>
      <w:r w:rsidRPr="004E17BB">
        <w:rPr>
          <w:spacing w:val="6"/>
        </w:rPr>
        <w:t xml:space="preserve"> </w:t>
      </w:r>
      <w:r w:rsidRPr="004E17BB">
        <w:t>position wh</w:t>
      </w:r>
      <w:r w:rsidRPr="004E17BB">
        <w:rPr>
          <w:spacing w:val="-1"/>
        </w:rPr>
        <w:t>er</w:t>
      </w:r>
      <w:r w:rsidRPr="004E17BB">
        <w:t>e</w:t>
      </w:r>
      <w:r w:rsidRPr="004E17BB">
        <w:rPr>
          <w:spacing w:val="4"/>
        </w:rPr>
        <w:t xml:space="preserve"> </w:t>
      </w:r>
      <w:r w:rsidRPr="004E17BB">
        <w:t>it</w:t>
      </w:r>
      <w:r w:rsidRPr="004E17BB">
        <w:rPr>
          <w:spacing w:val="7"/>
        </w:rPr>
        <w:t xml:space="preserve"> </w:t>
      </w:r>
      <w:r w:rsidRPr="004E17BB">
        <w:t>will</w:t>
      </w:r>
      <w:r w:rsidRPr="004E17BB">
        <w:rPr>
          <w:spacing w:val="5"/>
        </w:rPr>
        <w:t xml:space="preserve"> </w:t>
      </w:r>
      <w:r w:rsidRPr="004E17BB">
        <w:t>be</w:t>
      </w:r>
      <w:r w:rsidRPr="004E17BB">
        <w:rPr>
          <w:spacing w:val="5"/>
        </w:rPr>
        <w:t xml:space="preserve"> </w:t>
      </w:r>
      <w:r w:rsidRPr="004E17BB">
        <w:t>visible</w:t>
      </w:r>
      <w:r w:rsidRPr="004E17BB">
        <w:rPr>
          <w:spacing w:val="2"/>
        </w:rPr>
        <w:t xml:space="preserve"> </w:t>
      </w:r>
      <w:r w:rsidRPr="004E17BB">
        <w:t>to</w:t>
      </w:r>
      <w:r w:rsidRPr="004E17BB">
        <w:rPr>
          <w:spacing w:val="6"/>
        </w:rPr>
        <w:t xml:space="preserve"> </w:t>
      </w:r>
      <w:r w:rsidRPr="004E17BB">
        <w:t>a</w:t>
      </w:r>
      <w:r w:rsidRPr="004E17BB">
        <w:rPr>
          <w:spacing w:val="6"/>
        </w:rPr>
        <w:t xml:space="preserve"> </w:t>
      </w:r>
      <w:r w:rsidRPr="004E17BB">
        <w:t>m</w:t>
      </w:r>
      <w:r w:rsidRPr="004E17BB">
        <w:rPr>
          <w:spacing w:val="-1"/>
        </w:rPr>
        <w:t>a</w:t>
      </w:r>
      <w:r w:rsidRPr="004E17BB">
        <w:t>n st</w:t>
      </w:r>
      <w:r w:rsidRPr="004E17BB">
        <w:rPr>
          <w:spacing w:val="-1"/>
        </w:rPr>
        <w:t>a</w:t>
      </w:r>
      <w:r w:rsidRPr="004E17BB">
        <w:t>nding</w:t>
      </w:r>
      <w:r w:rsidRPr="004E17BB">
        <w:rPr>
          <w:spacing w:val="-1"/>
        </w:rPr>
        <w:t xml:space="preserve"> </w:t>
      </w:r>
      <w:r w:rsidRPr="004E17BB">
        <w:t>on</w:t>
      </w:r>
      <w:r w:rsidRPr="004E17BB">
        <w:rPr>
          <w:spacing w:val="10"/>
        </w:rPr>
        <w:t xml:space="preserve"> </w:t>
      </w:r>
      <w:r w:rsidRPr="004E17BB">
        <w:rPr>
          <w:spacing w:val="-2"/>
        </w:rPr>
        <w:t>g</w:t>
      </w:r>
      <w:r w:rsidRPr="004E17BB">
        <w:rPr>
          <w:spacing w:val="-1"/>
        </w:rPr>
        <w:t>r</w:t>
      </w:r>
      <w:r w:rsidRPr="004E17BB">
        <w:t>ound</w:t>
      </w:r>
      <w:r w:rsidRPr="004E17BB">
        <w:rPr>
          <w:spacing w:val="3"/>
        </w:rPr>
        <w:t xml:space="preserve"> </w:t>
      </w:r>
      <w:r w:rsidRPr="004E17BB">
        <w:t>with</w:t>
      </w:r>
      <w:r w:rsidRPr="004E17BB">
        <w:rPr>
          <w:spacing w:val="7"/>
        </w:rPr>
        <w:t xml:space="preserve"> </w:t>
      </w:r>
      <w:r w:rsidRPr="004E17BB">
        <w:t>m</w:t>
      </w:r>
      <w:r w:rsidRPr="004E17BB">
        <w:rPr>
          <w:spacing w:val="-1"/>
        </w:rPr>
        <w:t>ec</w:t>
      </w:r>
      <w:r w:rsidRPr="004E17BB">
        <w:t>h</w:t>
      </w:r>
      <w:r w:rsidRPr="004E17BB">
        <w:rPr>
          <w:spacing w:val="-1"/>
        </w:rPr>
        <w:t>a</w:t>
      </w:r>
      <w:r w:rsidRPr="004E17BB">
        <w:t>nism housi</w:t>
      </w:r>
      <w:r w:rsidRPr="004E17BB">
        <w:rPr>
          <w:spacing w:val="3"/>
        </w:rPr>
        <w:t>n</w:t>
      </w:r>
      <w:r w:rsidRPr="004E17BB">
        <w:t>g</w:t>
      </w:r>
      <w:r w:rsidRPr="004E17BB">
        <w:rPr>
          <w:spacing w:val="-2"/>
        </w:rPr>
        <w:t xml:space="preserve"> </w:t>
      </w:r>
      <w:r w:rsidRPr="004E17BB">
        <w:t>op</w:t>
      </w:r>
      <w:r w:rsidRPr="004E17BB">
        <w:rPr>
          <w:spacing w:val="-1"/>
        </w:rPr>
        <w:t>e</w:t>
      </w:r>
      <w:r w:rsidRPr="004E17BB">
        <w:rPr>
          <w:spacing w:val="3"/>
        </w:rPr>
        <w:t>n</w:t>
      </w:r>
      <w:r w:rsidRPr="004E17BB">
        <w:t>. An</w:t>
      </w:r>
      <w:r w:rsidRPr="004E17BB">
        <w:rPr>
          <w:spacing w:val="4"/>
        </w:rPr>
        <w:t xml:space="preserve"> </w:t>
      </w:r>
      <w:r w:rsidRPr="004E17BB">
        <w:t>o</w:t>
      </w:r>
      <w:r w:rsidRPr="004E17BB">
        <w:rPr>
          <w:spacing w:val="3"/>
        </w:rPr>
        <w:t>p</w:t>
      </w:r>
      <w:r w:rsidRPr="004E17BB">
        <w:rPr>
          <w:spacing w:val="-1"/>
        </w:rPr>
        <w:t>era</w:t>
      </w:r>
      <w:r w:rsidRPr="004E17BB">
        <w:t>tion</w:t>
      </w:r>
      <w:r w:rsidRPr="004E17BB">
        <w:rPr>
          <w:spacing w:val="4"/>
        </w:rPr>
        <w:t xml:space="preserve"> </w:t>
      </w:r>
      <w:r w:rsidRPr="004E17BB">
        <w:rPr>
          <w:spacing w:val="-1"/>
        </w:rPr>
        <w:t>c</w:t>
      </w:r>
      <w:r w:rsidRPr="004E17BB">
        <w:t>ount</w:t>
      </w:r>
      <w:r w:rsidRPr="004E17BB">
        <w:rPr>
          <w:spacing w:val="-1"/>
        </w:rPr>
        <w:t>er</w:t>
      </w:r>
      <w:r w:rsidRPr="004E17BB">
        <w:t>, visible</w:t>
      </w:r>
      <w:r w:rsidRPr="004E17BB">
        <w:rPr>
          <w:spacing w:val="3"/>
        </w:rPr>
        <w:t xml:space="preserve"> </w:t>
      </w:r>
      <w:r w:rsidRPr="004E17BB">
        <w:rPr>
          <w:spacing w:val="-1"/>
        </w:rPr>
        <w:t>fr</w:t>
      </w:r>
      <w:r w:rsidRPr="004E17BB">
        <w:t>om</w:t>
      </w:r>
      <w:r w:rsidRPr="004E17BB">
        <w:rPr>
          <w:spacing w:val="3"/>
        </w:rPr>
        <w:t xml:space="preserve"> </w:t>
      </w:r>
      <w:r w:rsidRPr="004E17BB">
        <w:t>the</w:t>
      </w:r>
      <w:r w:rsidRPr="004E17BB">
        <w:rPr>
          <w:spacing w:val="8"/>
        </w:rPr>
        <w:t xml:space="preserve"> </w:t>
      </w:r>
      <w:r w:rsidRPr="004E17BB">
        <w:rPr>
          <w:spacing w:val="-2"/>
        </w:rPr>
        <w:t>g</w:t>
      </w:r>
      <w:r w:rsidRPr="004E17BB">
        <w:rPr>
          <w:spacing w:val="-1"/>
        </w:rPr>
        <w:t>r</w:t>
      </w:r>
      <w:r w:rsidRPr="004E17BB">
        <w:t xml:space="preserve">ound </w:t>
      </w:r>
      <w:r w:rsidRPr="004E17BB">
        <w:rPr>
          <w:spacing w:val="2"/>
        </w:rPr>
        <w:t>e</w:t>
      </w:r>
      <w:r w:rsidRPr="004E17BB">
        <w:t>v</w:t>
      </w:r>
      <w:r w:rsidRPr="004E17BB">
        <w:rPr>
          <w:spacing w:val="-1"/>
        </w:rPr>
        <w:t>e</w:t>
      </w:r>
      <w:r w:rsidRPr="004E17BB">
        <w:t>n</w:t>
      </w:r>
      <w:r w:rsidRPr="004E17BB">
        <w:rPr>
          <w:spacing w:val="5"/>
        </w:rPr>
        <w:t xml:space="preserve"> </w:t>
      </w:r>
      <w:r w:rsidRPr="004E17BB">
        <w:t>with</w:t>
      </w:r>
      <w:r w:rsidRPr="004E17BB">
        <w:rPr>
          <w:spacing w:val="4"/>
        </w:rPr>
        <w:t xml:space="preserve"> </w:t>
      </w:r>
      <w:r w:rsidRPr="004E17BB">
        <w:t>the</w:t>
      </w:r>
      <w:r w:rsidRPr="004E17BB">
        <w:rPr>
          <w:spacing w:val="5"/>
        </w:rPr>
        <w:t xml:space="preserve"> </w:t>
      </w:r>
      <w:r w:rsidRPr="004E17BB">
        <w:t>m</w:t>
      </w:r>
      <w:r w:rsidRPr="004E17BB">
        <w:rPr>
          <w:spacing w:val="-1"/>
        </w:rPr>
        <w:t>ec</w:t>
      </w:r>
      <w:r w:rsidRPr="004E17BB">
        <w:rPr>
          <w:spacing w:val="3"/>
        </w:rPr>
        <w:t>h</w:t>
      </w:r>
      <w:r w:rsidRPr="004E17BB">
        <w:rPr>
          <w:spacing w:val="-1"/>
        </w:rPr>
        <w:t>a</w:t>
      </w:r>
      <w:r w:rsidRPr="004E17BB">
        <w:t>nism housing</w:t>
      </w:r>
      <w:r w:rsidRPr="004E17BB">
        <w:rPr>
          <w:spacing w:val="-2"/>
        </w:rPr>
        <w:t xml:space="preserve"> </w:t>
      </w:r>
      <w:r w:rsidRPr="004E17BB">
        <w:rPr>
          <w:spacing w:val="-1"/>
        </w:rPr>
        <w:t>c</w:t>
      </w:r>
      <w:r w:rsidRPr="004E17BB">
        <w:t>los</w:t>
      </w:r>
      <w:r w:rsidRPr="004E17BB">
        <w:rPr>
          <w:spacing w:val="-1"/>
        </w:rPr>
        <w:t>e</w:t>
      </w:r>
      <w:r w:rsidRPr="004E17BB">
        <w:t>d,</w:t>
      </w:r>
      <w:r w:rsidRPr="004E17BB">
        <w:rPr>
          <w:spacing w:val="3"/>
        </w:rPr>
        <w:t xml:space="preserve"> </w:t>
      </w:r>
      <w:r w:rsidRPr="004E17BB">
        <w:t>s</w:t>
      </w:r>
      <w:r w:rsidRPr="004E17BB">
        <w:rPr>
          <w:spacing w:val="3"/>
        </w:rPr>
        <w:t>h</w:t>
      </w:r>
      <w:r w:rsidRPr="004E17BB">
        <w:rPr>
          <w:spacing w:val="-1"/>
        </w:rPr>
        <w:t>a</w:t>
      </w:r>
      <w:r w:rsidRPr="004E17BB">
        <w:t>ll</w:t>
      </w:r>
      <w:r w:rsidRPr="004E17BB">
        <w:rPr>
          <w:spacing w:val="6"/>
        </w:rPr>
        <w:t xml:space="preserve"> </w:t>
      </w:r>
      <w:r w:rsidRPr="004E17BB">
        <w:t>be p</w:t>
      </w:r>
      <w:r w:rsidRPr="004E17BB">
        <w:rPr>
          <w:spacing w:val="-1"/>
        </w:rPr>
        <w:t>r</w:t>
      </w:r>
      <w:r w:rsidRPr="004E17BB">
        <w:t>ovid</w:t>
      </w:r>
      <w:r w:rsidRPr="004E17BB">
        <w:rPr>
          <w:spacing w:val="-1"/>
        </w:rPr>
        <w:t>e</w:t>
      </w:r>
      <w:r w:rsidRPr="004E17BB">
        <w:t>d. El</w:t>
      </w:r>
      <w:r w:rsidRPr="004E17BB">
        <w:rPr>
          <w:spacing w:val="2"/>
        </w:rPr>
        <w:t>e</w:t>
      </w:r>
      <w:r w:rsidRPr="004E17BB">
        <w:rPr>
          <w:spacing w:val="-1"/>
        </w:rPr>
        <w:t>c</w:t>
      </w:r>
      <w:r w:rsidRPr="004E17BB">
        <w:t>t</w:t>
      </w:r>
      <w:r w:rsidRPr="004E17BB">
        <w:rPr>
          <w:spacing w:val="-1"/>
        </w:rPr>
        <w:t>r</w:t>
      </w:r>
      <w:r w:rsidRPr="004E17BB">
        <w:t>i</w:t>
      </w:r>
      <w:r w:rsidRPr="004E17BB">
        <w:rPr>
          <w:spacing w:val="-1"/>
        </w:rPr>
        <w:t>ca</w:t>
      </w:r>
      <w:r w:rsidRPr="004E17BB">
        <w:t>l</w:t>
      </w:r>
      <w:r w:rsidRPr="004E17BB">
        <w:rPr>
          <w:spacing w:val="6"/>
        </w:rPr>
        <w:t xml:space="preserve"> </w:t>
      </w:r>
      <w:r w:rsidRPr="004E17BB">
        <w:t>t</w:t>
      </w:r>
      <w:r w:rsidRPr="004E17BB">
        <w:rPr>
          <w:spacing w:val="-1"/>
        </w:rPr>
        <w:t>r</w:t>
      </w:r>
      <w:r w:rsidRPr="004E17BB">
        <w:t>i</w:t>
      </w:r>
      <w:r w:rsidRPr="004E17BB">
        <w:rPr>
          <w:spacing w:val="3"/>
        </w:rPr>
        <w:t>p</w:t>
      </w:r>
      <w:r w:rsidRPr="004E17BB">
        <w:t>ping of</w:t>
      </w:r>
      <w:r w:rsidRPr="004E17BB">
        <w:rPr>
          <w:spacing w:val="8"/>
        </w:rPr>
        <w:t xml:space="preserve"> </w:t>
      </w:r>
      <w:r w:rsidRPr="004E17BB">
        <w:t>the</w:t>
      </w:r>
      <w:r w:rsidRPr="004E17BB">
        <w:rPr>
          <w:spacing w:val="6"/>
        </w:rPr>
        <w:t xml:space="preserve"> </w:t>
      </w:r>
      <w:r w:rsidRPr="004E17BB">
        <w:t>b</w:t>
      </w:r>
      <w:r w:rsidRPr="004E17BB">
        <w:rPr>
          <w:spacing w:val="2"/>
        </w:rPr>
        <w:t>r</w:t>
      </w:r>
      <w:r w:rsidRPr="004E17BB">
        <w:rPr>
          <w:spacing w:val="-1"/>
        </w:rPr>
        <w:t>ea</w:t>
      </w:r>
      <w:r w:rsidRPr="004E17BB">
        <w:t>k</w:t>
      </w:r>
      <w:r w:rsidRPr="004E17BB">
        <w:rPr>
          <w:spacing w:val="2"/>
        </w:rPr>
        <w:t>e</w:t>
      </w:r>
      <w:r w:rsidRPr="004E17BB">
        <w:t>r</w:t>
      </w:r>
      <w:r w:rsidRPr="004E17BB">
        <w:rPr>
          <w:spacing w:val="4"/>
        </w:rPr>
        <w:t xml:space="preserve"> </w:t>
      </w:r>
      <w:r w:rsidRPr="004E17BB">
        <w:t>sh</w:t>
      </w:r>
      <w:r w:rsidRPr="004E17BB">
        <w:rPr>
          <w:spacing w:val="-1"/>
        </w:rPr>
        <w:t>a</w:t>
      </w:r>
      <w:r w:rsidRPr="004E17BB">
        <w:t>ll</w:t>
      </w:r>
      <w:r w:rsidRPr="004E17BB">
        <w:rPr>
          <w:spacing w:val="8"/>
        </w:rPr>
        <w:t xml:space="preserve"> </w:t>
      </w:r>
      <w:r w:rsidRPr="004E17BB">
        <w:t>be</w:t>
      </w:r>
      <w:r w:rsidRPr="004E17BB">
        <w:rPr>
          <w:spacing w:val="6"/>
        </w:rPr>
        <w:t xml:space="preserve"> </w:t>
      </w:r>
      <w:r w:rsidRPr="004E17BB">
        <w:t>p</w:t>
      </w:r>
      <w:r w:rsidRPr="004E17BB">
        <w:rPr>
          <w:spacing w:val="-1"/>
        </w:rPr>
        <w:t>e</w:t>
      </w:r>
      <w:r w:rsidRPr="004E17BB">
        <w:rPr>
          <w:spacing w:val="2"/>
        </w:rPr>
        <w:t>r</w:t>
      </w:r>
      <w:r w:rsidRPr="004E17BB">
        <w:rPr>
          <w:spacing w:val="-1"/>
        </w:rPr>
        <w:t>f</w:t>
      </w:r>
      <w:r w:rsidRPr="004E17BB">
        <w:t>o</w:t>
      </w:r>
      <w:r w:rsidRPr="004E17BB">
        <w:rPr>
          <w:spacing w:val="-1"/>
        </w:rPr>
        <w:t>r</w:t>
      </w:r>
      <w:r w:rsidRPr="004E17BB">
        <w:t>m</w:t>
      </w:r>
      <w:r w:rsidRPr="004E17BB">
        <w:rPr>
          <w:spacing w:val="-1"/>
        </w:rPr>
        <w:t>e</w:t>
      </w:r>
      <w:r w:rsidRPr="004E17BB">
        <w:t xml:space="preserve">d </w:t>
      </w:r>
      <w:r w:rsidRPr="004E17BB">
        <w:rPr>
          <w:spacing w:val="5"/>
        </w:rPr>
        <w:t>b</w:t>
      </w:r>
      <w:r w:rsidRPr="004E17BB">
        <w:t>y</w:t>
      </w:r>
      <w:r w:rsidRPr="004E17BB">
        <w:rPr>
          <w:spacing w:val="3"/>
        </w:rPr>
        <w:t xml:space="preserve"> </w:t>
      </w:r>
      <w:r w:rsidRPr="004E17BB">
        <w:t>shunt t</w:t>
      </w:r>
      <w:r w:rsidRPr="004E17BB">
        <w:rPr>
          <w:spacing w:val="-1"/>
        </w:rPr>
        <w:t>r</w:t>
      </w:r>
      <w:r w:rsidRPr="004E17BB">
        <w:t>ip</w:t>
      </w:r>
      <w:r w:rsidRPr="004E17BB">
        <w:rPr>
          <w:spacing w:val="-2"/>
        </w:rPr>
        <w:t xml:space="preserve"> </w:t>
      </w:r>
      <w:r w:rsidRPr="004E17BB">
        <w:rPr>
          <w:spacing w:val="-1"/>
        </w:rPr>
        <w:t>c</w:t>
      </w:r>
      <w:r w:rsidRPr="004E17BB">
        <w:t>oils.</w:t>
      </w:r>
    </w:p>
    <w:p w:rsidR="00982D67" w:rsidRPr="004E17BB" w:rsidRDefault="00982D67" w:rsidP="00982D67">
      <w:pPr>
        <w:pStyle w:val="ListParagraph"/>
        <w:widowControl/>
        <w:numPr>
          <w:ilvl w:val="0"/>
          <w:numId w:val="21"/>
        </w:numPr>
        <w:spacing w:after="240" w:line="276" w:lineRule="auto"/>
        <w:ind w:left="450"/>
        <w:contextualSpacing/>
        <w:jc w:val="both"/>
      </w:pPr>
      <w:r w:rsidRPr="004E17BB">
        <w:rPr>
          <w:spacing w:val="1"/>
        </w:rPr>
        <w:t>Cl</w:t>
      </w:r>
      <w:r w:rsidRPr="004E17BB">
        <w:t>os</w:t>
      </w:r>
      <w:r w:rsidRPr="004E17BB">
        <w:rPr>
          <w:spacing w:val="1"/>
        </w:rPr>
        <w:t>i</w:t>
      </w:r>
      <w:r w:rsidRPr="004E17BB">
        <w:t>ng</w:t>
      </w:r>
      <w:r w:rsidRPr="004E17BB">
        <w:rPr>
          <w:spacing w:val="4"/>
        </w:rPr>
        <w:t xml:space="preserve"> </w:t>
      </w:r>
      <w:r w:rsidRPr="004E17BB">
        <w:rPr>
          <w:spacing w:val="-1"/>
        </w:rPr>
        <w:t>c</w:t>
      </w:r>
      <w:r w:rsidRPr="004E17BB">
        <w:t>o</w:t>
      </w:r>
      <w:r w:rsidRPr="004E17BB">
        <w:rPr>
          <w:spacing w:val="1"/>
        </w:rPr>
        <w:t>i</w:t>
      </w:r>
      <w:r w:rsidRPr="004E17BB">
        <w:t>l</w:t>
      </w:r>
      <w:r w:rsidRPr="004E17BB">
        <w:rPr>
          <w:spacing w:val="12"/>
        </w:rPr>
        <w:t xml:space="preserve"> </w:t>
      </w:r>
      <w:r w:rsidRPr="004E17BB">
        <w:t>sh</w:t>
      </w:r>
      <w:r w:rsidRPr="004E17BB">
        <w:rPr>
          <w:spacing w:val="-1"/>
        </w:rPr>
        <w:t>a</w:t>
      </w:r>
      <w:r w:rsidRPr="004E17BB">
        <w:rPr>
          <w:spacing w:val="1"/>
        </w:rPr>
        <w:t>l</w:t>
      </w:r>
      <w:r w:rsidRPr="004E17BB">
        <w:t>l</w:t>
      </w:r>
      <w:r w:rsidRPr="004E17BB">
        <w:rPr>
          <w:spacing w:val="11"/>
        </w:rPr>
        <w:t xml:space="preserve"> </w:t>
      </w:r>
      <w:r w:rsidRPr="004E17BB">
        <w:t>o</w:t>
      </w:r>
      <w:r w:rsidRPr="004E17BB">
        <w:rPr>
          <w:spacing w:val="3"/>
        </w:rPr>
        <w:t>p</w:t>
      </w:r>
      <w:r w:rsidRPr="004E17BB">
        <w:rPr>
          <w:spacing w:val="-1"/>
        </w:rPr>
        <w:t>era</w:t>
      </w:r>
      <w:r w:rsidRPr="004E17BB">
        <w:rPr>
          <w:spacing w:val="3"/>
        </w:rPr>
        <w:t>t</w:t>
      </w:r>
      <w:r w:rsidRPr="004E17BB">
        <w:t>e</w:t>
      </w:r>
      <w:r w:rsidRPr="004E17BB">
        <w:rPr>
          <w:spacing w:val="8"/>
        </w:rPr>
        <w:t xml:space="preserve"> </w:t>
      </w:r>
      <w:r w:rsidRPr="004E17BB">
        <w:rPr>
          <w:spacing w:val="-1"/>
        </w:rPr>
        <w:t>c</w:t>
      </w:r>
      <w:r w:rsidRPr="004E17BB">
        <w:t>o</w:t>
      </w:r>
      <w:r w:rsidRPr="004E17BB">
        <w:rPr>
          <w:spacing w:val="2"/>
        </w:rPr>
        <w:t>r</w:t>
      </w:r>
      <w:r w:rsidRPr="004E17BB">
        <w:rPr>
          <w:spacing w:val="-1"/>
        </w:rPr>
        <w:t>r</w:t>
      </w:r>
      <w:r w:rsidRPr="004E17BB">
        <w:rPr>
          <w:spacing w:val="2"/>
        </w:rPr>
        <w:t>e</w:t>
      </w:r>
      <w:r w:rsidRPr="004E17BB">
        <w:rPr>
          <w:spacing w:val="-1"/>
        </w:rPr>
        <w:t>c</w:t>
      </w:r>
      <w:r w:rsidRPr="004E17BB">
        <w:rPr>
          <w:spacing w:val="1"/>
        </w:rPr>
        <w:t>t</w:t>
      </w:r>
      <w:r w:rsidRPr="004E17BB">
        <w:rPr>
          <w:spacing w:val="3"/>
        </w:rPr>
        <w:t>l</w:t>
      </w:r>
      <w:r w:rsidRPr="004E17BB">
        <w:t>y</w:t>
      </w:r>
      <w:r w:rsidRPr="004E17BB">
        <w:rPr>
          <w:spacing w:val="6"/>
        </w:rPr>
        <w:t xml:space="preserve"> </w:t>
      </w:r>
      <w:r w:rsidRPr="004E17BB">
        <w:rPr>
          <w:spacing w:val="-1"/>
        </w:rPr>
        <w:t>a</w:t>
      </w:r>
      <w:r w:rsidRPr="004E17BB">
        <w:t>t</w:t>
      </w:r>
      <w:r w:rsidRPr="004E17BB">
        <w:rPr>
          <w:spacing w:val="13"/>
        </w:rPr>
        <w:t xml:space="preserve"> </w:t>
      </w:r>
      <w:r w:rsidRPr="004E17BB">
        <w:rPr>
          <w:spacing w:val="-1"/>
        </w:rPr>
        <w:t>a</w:t>
      </w:r>
      <w:r w:rsidRPr="004E17BB">
        <w:rPr>
          <w:spacing w:val="1"/>
        </w:rPr>
        <w:t>l</w:t>
      </w:r>
      <w:r w:rsidRPr="004E17BB">
        <w:t>l</w:t>
      </w:r>
      <w:r w:rsidRPr="004E17BB">
        <w:rPr>
          <w:spacing w:val="13"/>
        </w:rPr>
        <w:t xml:space="preserve"> </w:t>
      </w:r>
      <w:r w:rsidRPr="004E17BB">
        <w:rPr>
          <w:spacing w:val="3"/>
        </w:rPr>
        <w:t>v</w:t>
      </w:r>
      <w:r w:rsidRPr="004E17BB">
        <w:rPr>
          <w:spacing w:val="-1"/>
        </w:rPr>
        <w:t>a</w:t>
      </w:r>
      <w:r w:rsidRPr="004E17BB">
        <w:rPr>
          <w:spacing w:val="1"/>
        </w:rPr>
        <w:t>l</w:t>
      </w:r>
      <w:r w:rsidRPr="004E17BB">
        <w:t>ue</w:t>
      </w:r>
      <w:r w:rsidRPr="004E17BB">
        <w:rPr>
          <w:spacing w:val="9"/>
        </w:rPr>
        <w:t xml:space="preserve"> </w:t>
      </w:r>
      <w:r w:rsidRPr="004E17BB">
        <w:rPr>
          <w:spacing w:val="3"/>
        </w:rPr>
        <w:t>o</w:t>
      </w:r>
      <w:r w:rsidRPr="004E17BB">
        <w:t>f</w:t>
      </w:r>
      <w:r w:rsidRPr="004E17BB">
        <w:rPr>
          <w:spacing w:val="9"/>
        </w:rPr>
        <w:t xml:space="preserve"> </w:t>
      </w:r>
      <w:r w:rsidRPr="004E17BB">
        <w:t>supp</w:t>
      </w:r>
      <w:r w:rsidRPr="004E17BB">
        <w:rPr>
          <w:spacing w:val="3"/>
        </w:rPr>
        <w:t>l</w:t>
      </w:r>
      <w:r w:rsidRPr="004E17BB">
        <w:t>y</w:t>
      </w:r>
      <w:r w:rsidRPr="004E17BB">
        <w:rPr>
          <w:spacing w:val="4"/>
        </w:rPr>
        <w:t xml:space="preserve"> </w:t>
      </w:r>
      <w:r w:rsidRPr="004E17BB">
        <w:t>vo</w:t>
      </w:r>
      <w:r w:rsidRPr="004E17BB">
        <w:rPr>
          <w:spacing w:val="1"/>
        </w:rPr>
        <w:t>lt</w:t>
      </w:r>
      <w:r w:rsidRPr="004E17BB">
        <w:rPr>
          <w:spacing w:val="2"/>
        </w:rPr>
        <w:t>a</w:t>
      </w:r>
      <w:r w:rsidRPr="004E17BB">
        <w:rPr>
          <w:spacing w:val="-2"/>
        </w:rPr>
        <w:t>g</w:t>
      </w:r>
      <w:r w:rsidRPr="004E17BB">
        <w:t>e</w:t>
      </w:r>
      <w:r w:rsidRPr="004E17BB">
        <w:rPr>
          <w:spacing w:val="10"/>
        </w:rPr>
        <w:t xml:space="preserve"> </w:t>
      </w:r>
      <w:r w:rsidRPr="004E17BB">
        <w:t>b</w:t>
      </w:r>
      <w:r w:rsidRPr="004E17BB">
        <w:rPr>
          <w:spacing w:val="-1"/>
        </w:rPr>
        <w:t>e</w:t>
      </w:r>
      <w:r w:rsidRPr="004E17BB">
        <w:rPr>
          <w:spacing w:val="1"/>
        </w:rPr>
        <w:t>t</w:t>
      </w:r>
      <w:r w:rsidRPr="004E17BB">
        <w:t>w</w:t>
      </w:r>
      <w:r w:rsidRPr="004E17BB">
        <w:rPr>
          <w:spacing w:val="2"/>
        </w:rPr>
        <w:t>e</w:t>
      </w:r>
      <w:r w:rsidRPr="004E17BB">
        <w:rPr>
          <w:spacing w:val="-1"/>
        </w:rPr>
        <w:t>e</w:t>
      </w:r>
      <w:r w:rsidRPr="004E17BB">
        <w:t xml:space="preserve">n 85% </w:t>
      </w:r>
      <w:r w:rsidRPr="004E17BB">
        <w:rPr>
          <w:spacing w:val="-1"/>
        </w:rPr>
        <w:t>a</w:t>
      </w:r>
      <w:r w:rsidRPr="004E17BB">
        <w:t xml:space="preserve">nd 110% of </w:t>
      </w:r>
      <w:r w:rsidRPr="004E17BB">
        <w:rPr>
          <w:spacing w:val="1"/>
        </w:rPr>
        <w:t>t</w:t>
      </w:r>
      <w:r w:rsidRPr="004E17BB">
        <w:t xml:space="preserve">he </w:t>
      </w:r>
      <w:r w:rsidRPr="004E17BB">
        <w:rPr>
          <w:spacing w:val="-1"/>
        </w:rPr>
        <w:t>ra</w:t>
      </w:r>
      <w:r w:rsidRPr="004E17BB">
        <w:rPr>
          <w:spacing w:val="1"/>
        </w:rPr>
        <w:t>t</w:t>
      </w:r>
      <w:r w:rsidRPr="004E17BB">
        <w:rPr>
          <w:spacing w:val="-1"/>
        </w:rPr>
        <w:t>e</w:t>
      </w:r>
      <w:r w:rsidRPr="004E17BB">
        <w:t>d vo</w:t>
      </w:r>
      <w:r w:rsidRPr="004E17BB">
        <w:rPr>
          <w:spacing w:val="1"/>
        </w:rPr>
        <w:t>lt</w:t>
      </w:r>
      <w:r w:rsidRPr="004E17BB">
        <w:rPr>
          <w:spacing w:val="2"/>
        </w:rPr>
        <w:t>a</w:t>
      </w:r>
      <w:r w:rsidRPr="004E17BB">
        <w:rPr>
          <w:spacing w:val="-2"/>
        </w:rPr>
        <w:t>g</w:t>
      </w:r>
      <w:r w:rsidRPr="004E17BB">
        <w:rPr>
          <w:spacing w:val="-1"/>
        </w:rPr>
        <w:t>e</w:t>
      </w:r>
      <w:r w:rsidRPr="004E17BB">
        <w:t xml:space="preserve">. </w:t>
      </w:r>
      <w:r w:rsidRPr="004E17BB">
        <w:rPr>
          <w:spacing w:val="1"/>
        </w:rPr>
        <w:t>S</w:t>
      </w:r>
      <w:r w:rsidRPr="004E17BB">
        <w:t xml:space="preserve">hunt </w:t>
      </w:r>
      <w:r w:rsidRPr="004E17BB">
        <w:rPr>
          <w:spacing w:val="1"/>
        </w:rPr>
        <w:t>t</w:t>
      </w:r>
      <w:r w:rsidRPr="004E17BB">
        <w:rPr>
          <w:spacing w:val="-1"/>
        </w:rPr>
        <w:t>r</w:t>
      </w:r>
      <w:r w:rsidRPr="004E17BB">
        <w:rPr>
          <w:spacing w:val="1"/>
        </w:rPr>
        <w:t>i</w:t>
      </w:r>
      <w:r w:rsidRPr="004E17BB">
        <w:t xml:space="preserve">p </w:t>
      </w:r>
      <w:r w:rsidRPr="004E17BB">
        <w:rPr>
          <w:spacing w:val="-1"/>
        </w:rPr>
        <w:t>c</w:t>
      </w:r>
      <w:r w:rsidRPr="004E17BB">
        <w:t>o</w:t>
      </w:r>
      <w:r w:rsidRPr="004E17BB">
        <w:rPr>
          <w:spacing w:val="1"/>
        </w:rPr>
        <w:t>il</w:t>
      </w:r>
      <w:r w:rsidRPr="004E17BB">
        <w:t>s sh</w:t>
      </w:r>
      <w:r w:rsidRPr="004E17BB">
        <w:rPr>
          <w:spacing w:val="-1"/>
        </w:rPr>
        <w:t>a</w:t>
      </w:r>
      <w:r w:rsidRPr="004E17BB">
        <w:rPr>
          <w:spacing w:val="1"/>
        </w:rPr>
        <w:t>l</w:t>
      </w:r>
      <w:r w:rsidRPr="004E17BB">
        <w:t>l op</w:t>
      </w:r>
      <w:r w:rsidRPr="004E17BB">
        <w:rPr>
          <w:spacing w:val="-1"/>
        </w:rPr>
        <w:t>era</w:t>
      </w:r>
      <w:r w:rsidRPr="004E17BB">
        <w:rPr>
          <w:spacing w:val="1"/>
        </w:rPr>
        <w:t>t</w:t>
      </w:r>
      <w:r w:rsidRPr="004E17BB">
        <w:t xml:space="preserve">e </w:t>
      </w:r>
      <w:r w:rsidRPr="004E17BB">
        <w:rPr>
          <w:spacing w:val="-1"/>
        </w:rPr>
        <w:t>c</w:t>
      </w:r>
      <w:r w:rsidRPr="004E17BB">
        <w:t>o</w:t>
      </w:r>
      <w:r w:rsidRPr="004E17BB">
        <w:rPr>
          <w:spacing w:val="-1"/>
        </w:rPr>
        <w:t>rr</w:t>
      </w:r>
      <w:r w:rsidRPr="004E17BB">
        <w:rPr>
          <w:spacing w:val="2"/>
        </w:rPr>
        <w:t>e</w:t>
      </w:r>
      <w:r w:rsidRPr="004E17BB">
        <w:rPr>
          <w:spacing w:val="-1"/>
        </w:rPr>
        <w:t>c</w:t>
      </w:r>
      <w:r w:rsidRPr="004E17BB">
        <w:rPr>
          <w:spacing w:val="1"/>
        </w:rPr>
        <w:t>t</w:t>
      </w:r>
      <w:r w:rsidRPr="004E17BB">
        <w:rPr>
          <w:spacing w:val="3"/>
        </w:rPr>
        <w:t>l</w:t>
      </w:r>
      <w:r w:rsidRPr="004E17BB">
        <w:t>y</w:t>
      </w:r>
      <w:r w:rsidRPr="004E17BB">
        <w:rPr>
          <w:spacing w:val="25"/>
        </w:rPr>
        <w:t xml:space="preserve"> </w:t>
      </w:r>
      <w:r w:rsidRPr="004E17BB">
        <w:t>und</w:t>
      </w:r>
      <w:r w:rsidRPr="004E17BB">
        <w:rPr>
          <w:spacing w:val="2"/>
        </w:rPr>
        <w:t>e</w:t>
      </w:r>
      <w:r w:rsidRPr="004E17BB">
        <w:t>r</w:t>
      </w:r>
      <w:r w:rsidRPr="004E17BB">
        <w:rPr>
          <w:spacing w:val="27"/>
        </w:rPr>
        <w:t xml:space="preserve"> </w:t>
      </w:r>
      <w:r w:rsidRPr="004E17BB">
        <w:rPr>
          <w:spacing w:val="-1"/>
        </w:rPr>
        <w:t>a</w:t>
      </w:r>
      <w:r w:rsidRPr="004E17BB">
        <w:rPr>
          <w:spacing w:val="1"/>
        </w:rPr>
        <w:t>l</w:t>
      </w:r>
      <w:r w:rsidRPr="004E17BB">
        <w:t>l</w:t>
      </w:r>
      <w:r w:rsidRPr="004E17BB">
        <w:rPr>
          <w:spacing w:val="32"/>
        </w:rPr>
        <w:t xml:space="preserve"> </w:t>
      </w:r>
      <w:r w:rsidRPr="004E17BB">
        <w:t>o</w:t>
      </w:r>
      <w:r w:rsidRPr="004E17BB">
        <w:rPr>
          <w:spacing w:val="3"/>
        </w:rPr>
        <w:t>p</w:t>
      </w:r>
      <w:r w:rsidRPr="004E17BB">
        <w:rPr>
          <w:spacing w:val="-1"/>
        </w:rPr>
        <w:t>er</w:t>
      </w:r>
      <w:r w:rsidRPr="004E17BB">
        <w:rPr>
          <w:spacing w:val="2"/>
        </w:rPr>
        <w:t>a</w:t>
      </w:r>
      <w:r w:rsidRPr="004E17BB">
        <w:rPr>
          <w:spacing w:val="1"/>
        </w:rPr>
        <w:t>ti</w:t>
      </w:r>
      <w:r w:rsidRPr="004E17BB">
        <w:t>ng</w:t>
      </w:r>
      <w:r w:rsidRPr="004E17BB">
        <w:rPr>
          <w:spacing w:val="23"/>
        </w:rPr>
        <w:t xml:space="preserve"> </w:t>
      </w:r>
      <w:r w:rsidRPr="004E17BB">
        <w:rPr>
          <w:spacing w:val="-1"/>
        </w:rPr>
        <w:t>c</w:t>
      </w:r>
      <w:r w:rsidRPr="004E17BB">
        <w:t>ond</w:t>
      </w:r>
      <w:r w:rsidRPr="004E17BB">
        <w:rPr>
          <w:spacing w:val="1"/>
        </w:rPr>
        <w:t>iti</w:t>
      </w:r>
      <w:r w:rsidRPr="004E17BB">
        <w:t>ons</w:t>
      </w:r>
      <w:r w:rsidRPr="004E17BB">
        <w:rPr>
          <w:spacing w:val="25"/>
        </w:rPr>
        <w:t xml:space="preserve"> </w:t>
      </w:r>
      <w:r w:rsidRPr="004E17BB">
        <w:t>of</w:t>
      </w:r>
      <w:r w:rsidRPr="004E17BB">
        <w:rPr>
          <w:spacing w:val="31"/>
        </w:rPr>
        <w:t xml:space="preserve"> </w:t>
      </w:r>
      <w:r w:rsidRPr="004E17BB">
        <w:rPr>
          <w:spacing w:val="-1"/>
        </w:rPr>
        <w:t>c</w:t>
      </w:r>
      <w:r w:rsidRPr="004E17BB">
        <w:rPr>
          <w:spacing w:val="1"/>
        </w:rPr>
        <w:t>i</w:t>
      </w:r>
      <w:r w:rsidRPr="004E17BB">
        <w:rPr>
          <w:spacing w:val="2"/>
        </w:rPr>
        <w:t>r</w:t>
      </w:r>
      <w:r w:rsidRPr="004E17BB">
        <w:rPr>
          <w:spacing w:val="-1"/>
        </w:rPr>
        <w:t>c</w:t>
      </w:r>
      <w:r w:rsidRPr="004E17BB">
        <w:t>u</w:t>
      </w:r>
      <w:r w:rsidRPr="004E17BB">
        <w:rPr>
          <w:spacing w:val="3"/>
        </w:rPr>
        <w:t>i</w:t>
      </w:r>
      <w:r w:rsidRPr="004E17BB">
        <w:t>t</w:t>
      </w:r>
      <w:r w:rsidRPr="004E17BB">
        <w:rPr>
          <w:spacing w:val="30"/>
        </w:rPr>
        <w:t xml:space="preserve"> </w:t>
      </w:r>
      <w:r w:rsidRPr="004E17BB">
        <w:t>b</w:t>
      </w:r>
      <w:r w:rsidRPr="004E17BB">
        <w:rPr>
          <w:spacing w:val="-1"/>
        </w:rPr>
        <w:t>rea</w:t>
      </w:r>
      <w:r w:rsidRPr="004E17BB">
        <w:rPr>
          <w:spacing w:val="3"/>
        </w:rPr>
        <w:t>k</w:t>
      </w:r>
      <w:r w:rsidRPr="004E17BB">
        <w:rPr>
          <w:spacing w:val="-1"/>
        </w:rPr>
        <w:t>e</w:t>
      </w:r>
      <w:r w:rsidRPr="004E17BB">
        <w:t>r</w:t>
      </w:r>
      <w:r w:rsidRPr="004E17BB">
        <w:rPr>
          <w:spacing w:val="27"/>
        </w:rPr>
        <w:t xml:space="preserve"> </w:t>
      </w:r>
      <w:r w:rsidRPr="004E17BB">
        <w:t xml:space="preserve">up </w:t>
      </w:r>
      <w:r w:rsidRPr="004E17BB">
        <w:rPr>
          <w:spacing w:val="1"/>
        </w:rPr>
        <w:t>t</w:t>
      </w:r>
      <w:r w:rsidRPr="004E17BB">
        <w:t>o</w:t>
      </w:r>
      <w:r w:rsidRPr="004E17BB">
        <w:rPr>
          <w:spacing w:val="30"/>
        </w:rPr>
        <w:t xml:space="preserve"> </w:t>
      </w:r>
      <w:r w:rsidRPr="004E17BB">
        <w:rPr>
          <w:spacing w:val="1"/>
        </w:rPr>
        <w:t>t</w:t>
      </w:r>
      <w:r w:rsidRPr="004E17BB">
        <w:t>he</w:t>
      </w:r>
      <w:r w:rsidRPr="004E17BB">
        <w:rPr>
          <w:spacing w:val="32"/>
        </w:rPr>
        <w:t xml:space="preserve"> </w:t>
      </w:r>
      <w:r w:rsidRPr="004E17BB">
        <w:rPr>
          <w:spacing w:val="-1"/>
        </w:rPr>
        <w:t>ra</w:t>
      </w:r>
      <w:r w:rsidRPr="004E17BB">
        <w:rPr>
          <w:spacing w:val="1"/>
        </w:rPr>
        <w:t>t</w:t>
      </w:r>
      <w:r w:rsidRPr="004E17BB">
        <w:rPr>
          <w:spacing w:val="-1"/>
        </w:rPr>
        <w:t>e</w:t>
      </w:r>
      <w:r w:rsidRPr="004E17BB">
        <w:t>d b</w:t>
      </w:r>
      <w:r w:rsidRPr="004E17BB">
        <w:rPr>
          <w:spacing w:val="-1"/>
        </w:rPr>
        <w:t>rea</w:t>
      </w:r>
      <w:r w:rsidRPr="004E17BB">
        <w:t>k</w:t>
      </w:r>
      <w:r w:rsidRPr="004E17BB">
        <w:rPr>
          <w:spacing w:val="1"/>
        </w:rPr>
        <w:t>i</w:t>
      </w:r>
      <w:r w:rsidRPr="004E17BB">
        <w:rPr>
          <w:spacing w:val="3"/>
        </w:rPr>
        <w:t>n</w:t>
      </w:r>
      <w:r w:rsidRPr="004E17BB">
        <w:t>g</w:t>
      </w:r>
      <w:r w:rsidRPr="004E17BB">
        <w:rPr>
          <w:spacing w:val="28"/>
        </w:rPr>
        <w:t xml:space="preserve"> </w:t>
      </w:r>
      <w:r w:rsidRPr="004E17BB">
        <w:rPr>
          <w:spacing w:val="2"/>
        </w:rPr>
        <w:t>c</w:t>
      </w:r>
      <w:r w:rsidRPr="004E17BB">
        <w:rPr>
          <w:spacing w:val="-1"/>
        </w:rPr>
        <w:t>a</w:t>
      </w:r>
      <w:r w:rsidRPr="004E17BB">
        <w:t>p</w:t>
      </w:r>
      <w:r w:rsidRPr="004E17BB">
        <w:rPr>
          <w:spacing w:val="-1"/>
        </w:rPr>
        <w:t>ac</w:t>
      </w:r>
      <w:r w:rsidRPr="004E17BB">
        <w:rPr>
          <w:spacing w:val="1"/>
        </w:rPr>
        <w:t>i</w:t>
      </w:r>
      <w:r w:rsidRPr="004E17BB">
        <w:rPr>
          <w:spacing w:val="5"/>
        </w:rPr>
        <w:t>t</w:t>
      </w:r>
      <w:r w:rsidRPr="004E17BB">
        <w:t>y</w:t>
      </w:r>
      <w:r w:rsidRPr="004E17BB">
        <w:rPr>
          <w:spacing w:val="29"/>
        </w:rPr>
        <w:t xml:space="preserve"> </w:t>
      </w:r>
      <w:r w:rsidRPr="004E17BB">
        <w:rPr>
          <w:spacing w:val="-1"/>
        </w:rPr>
        <w:t>a</w:t>
      </w:r>
      <w:r w:rsidRPr="004E17BB">
        <w:t>nd</w:t>
      </w:r>
      <w:r w:rsidRPr="004E17BB">
        <w:rPr>
          <w:spacing w:val="37"/>
        </w:rPr>
        <w:t xml:space="preserve"> </w:t>
      </w:r>
      <w:r w:rsidRPr="004E17BB">
        <w:rPr>
          <w:spacing w:val="-1"/>
        </w:rPr>
        <w:t>a</w:t>
      </w:r>
      <w:r w:rsidRPr="004E17BB">
        <w:t>t</w:t>
      </w:r>
      <w:r w:rsidRPr="004E17BB">
        <w:rPr>
          <w:spacing w:val="39"/>
        </w:rPr>
        <w:t xml:space="preserve"> </w:t>
      </w:r>
      <w:r w:rsidRPr="004E17BB">
        <w:rPr>
          <w:spacing w:val="-1"/>
        </w:rPr>
        <w:t>a</w:t>
      </w:r>
      <w:r w:rsidRPr="004E17BB">
        <w:rPr>
          <w:spacing w:val="1"/>
        </w:rPr>
        <w:t>l</w:t>
      </w:r>
      <w:r w:rsidRPr="004E17BB">
        <w:t>l</w:t>
      </w:r>
      <w:r w:rsidRPr="004E17BB">
        <w:rPr>
          <w:spacing w:val="37"/>
        </w:rPr>
        <w:t xml:space="preserve"> </w:t>
      </w:r>
      <w:r w:rsidRPr="004E17BB">
        <w:t>v</w:t>
      </w:r>
      <w:r w:rsidRPr="004E17BB">
        <w:rPr>
          <w:spacing w:val="-1"/>
        </w:rPr>
        <w:t>a</w:t>
      </w:r>
      <w:r w:rsidRPr="004E17BB">
        <w:rPr>
          <w:spacing w:val="1"/>
        </w:rPr>
        <w:t>l</w:t>
      </w:r>
      <w:r w:rsidRPr="004E17BB">
        <w:t>u</w:t>
      </w:r>
      <w:r w:rsidRPr="004E17BB">
        <w:rPr>
          <w:spacing w:val="-1"/>
        </w:rPr>
        <w:t>e</w:t>
      </w:r>
      <w:r w:rsidRPr="004E17BB">
        <w:t>s</w:t>
      </w:r>
      <w:r w:rsidRPr="004E17BB">
        <w:rPr>
          <w:spacing w:val="33"/>
        </w:rPr>
        <w:t xml:space="preserve"> </w:t>
      </w:r>
      <w:r w:rsidRPr="004E17BB">
        <w:t>of</w:t>
      </w:r>
      <w:r w:rsidRPr="004E17BB">
        <w:rPr>
          <w:spacing w:val="33"/>
        </w:rPr>
        <w:t xml:space="preserve"> </w:t>
      </w:r>
      <w:r w:rsidRPr="004E17BB">
        <w:t>supp</w:t>
      </w:r>
      <w:r w:rsidRPr="004E17BB">
        <w:rPr>
          <w:spacing w:val="3"/>
        </w:rPr>
        <w:t>l</w:t>
      </w:r>
      <w:r w:rsidRPr="004E17BB">
        <w:t>y</w:t>
      </w:r>
      <w:r w:rsidRPr="004E17BB">
        <w:rPr>
          <w:spacing w:val="25"/>
        </w:rPr>
        <w:t xml:space="preserve"> </w:t>
      </w:r>
      <w:r w:rsidRPr="004E17BB">
        <w:t>v</w:t>
      </w:r>
      <w:r w:rsidRPr="004E17BB">
        <w:rPr>
          <w:spacing w:val="3"/>
        </w:rPr>
        <w:t>o</w:t>
      </w:r>
      <w:r w:rsidRPr="004E17BB">
        <w:rPr>
          <w:spacing w:val="1"/>
        </w:rPr>
        <w:t>lt</w:t>
      </w:r>
      <w:r w:rsidRPr="004E17BB">
        <w:rPr>
          <w:spacing w:val="-1"/>
        </w:rPr>
        <w:t>a</w:t>
      </w:r>
      <w:r w:rsidRPr="004E17BB">
        <w:rPr>
          <w:spacing w:val="-2"/>
        </w:rPr>
        <w:t>g</w:t>
      </w:r>
      <w:r w:rsidRPr="004E17BB">
        <w:t>e</w:t>
      </w:r>
      <w:r w:rsidRPr="004E17BB">
        <w:rPr>
          <w:spacing w:val="31"/>
        </w:rPr>
        <w:t xml:space="preserve"> </w:t>
      </w:r>
      <w:r w:rsidRPr="004E17BB">
        <w:rPr>
          <w:spacing w:val="3"/>
        </w:rPr>
        <w:t>b</w:t>
      </w:r>
      <w:r w:rsidRPr="004E17BB">
        <w:rPr>
          <w:spacing w:val="-1"/>
        </w:rPr>
        <w:t>e</w:t>
      </w:r>
      <w:r w:rsidRPr="004E17BB">
        <w:rPr>
          <w:spacing w:val="1"/>
        </w:rPr>
        <w:t>t</w:t>
      </w:r>
      <w:r w:rsidRPr="004E17BB">
        <w:t>w</w:t>
      </w:r>
      <w:r w:rsidRPr="004E17BB">
        <w:rPr>
          <w:spacing w:val="2"/>
        </w:rPr>
        <w:t>e</w:t>
      </w:r>
      <w:r w:rsidRPr="004E17BB">
        <w:rPr>
          <w:spacing w:val="-1"/>
        </w:rPr>
        <w:t>e</w:t>
      </w:r>
      <w:r w:rsidRPr="004E17BB">
        <w:t>n</w:t>
      </w:r>
      <w:r w:rsidRPr="004E17BB">
        <w:rPr>
          <w:spacing w:val="32"/>
        </w:rPr>
        <w:t xml:space="preserve"> </w:t>
      </w:r>
      <w:r w:rsidRPr="004E17BB">
        <w:t>85%</w:t>
      </w:r>
      <w:r w:rsidRPr="004E17BB">
        <w:rPr>
          <w:spacing w:val="32"/>
        </w:rPr>
        <w:t xml:space="preserve"> </w:t>
      </w:r>
      <w:r w:rsidRPr="004E17BB">
        <w:rPr>
          <w:spacing w:val="-1"/>
        </w:rPr>
        <w:t>a</w:t>
      </w:r>
      <w:r w:rsidRPr="004E17BB">
        <w:t>nd 110% of</w:t>
      </w:r>
      <w:r w:rsidRPr="004E17BB">
        <w:rPr>
          <w:spacing w:val="4"/>
        </w:rPr>
        <w:t xml:space="preserve"> </w:t>
      </w:r>
      <w:r w:rsidRPr="004E17BB">
        <w:rPr>
          <w:spacing w:val="2"/>
        </w:rPr>
        <w:t>r</w:t>
      </w:r>
      <w:r w:rsidRPr="004E17BB">
        <w:rPr>
          <w:spacing w:val="-1"/>
        </w:rPr>
        <w:t>a</w:t>
      </w:r>
      <w:r w:rsidRPr="004E17BB">
        <w:rPr>
          <w:spacing w:val="1"/>
        </w:rPr>
        <w:t>t</w:t>
      </w:r>
      <w:r w:rsidRPr="004E17BB">
        <w:rPr>
          <w:spacing w:val="-1"/>
        </w:rPr>
        <w:t>e</w:t>
      </w:r>
      <w:r w:rsidRPr="004E17BB">
        <w:t>d</w:t>
      </w:r>
      <w:r w:rsidRPr="004E17BB">
        <w:rPr>
          <w:spacing w:val="5"/>
        </w:rPr>
        <w:t xml:space="preserve"> </w:t>
      </w:r>
      <w:r w:rsidRPr="004E17BB">
        <w:t>vo</w:t>
      </w:r>
      <w:r w:rsidRPr="004E17BB">
        <w:rPr>
          <w:spacing w:val="1"/>
        </w:rPr>
        <w:t>lt</w:t>
      </w:r>
      <w:r w:rsidRPr="004E17BB">
        <w:rPr>
          <w:spacing w:val="2"/>
        </w:rPr>
        <w:t>a</w:t>
      </w:r>
      <w:r w:rsidRPr="004E17BB">
        <w:rPr>
          <w:spacing w:val="-2"/>
        </w:rPr>
        <w:t>g</w:t>
      </w:r>
      <w:r w:rsidRPr="004E17BB">
        <w:rPr>
          <w:spacing w:val="-1"/>
        </w:rPr>
        <w:t>e</w:t>
      </w:r>
      <w:r w:rsidRPr="004E17BB">
        <w:t xml:space="preserve">. </w:t>
      </w:r>
      <w:r w:rsidRPr="004E17BB">
        <w:rPr>
          <w:spacing w:val="-1"/>
        </w:rPr>
        <w:t>Be</w:t>
      </w:r>
      <w:r w:rsidRPr="004E17BB">
        <w:rPr>
          <w:spacing w:val="2"/>
        </w:rPr>
        <w:t>a</w:t>
      </w:r>
      <w:r w:rsidRPr="004E17BB">
        <w:rPr>
          <w:spacing w:val="-1"/>
        </w:rPr>
        <w:t>r</w:t>
      </w:r>
      <w:r w:rsidRPr="004E17BB">
        <w:rPr>
          <w:spacing w:val="1"/>
        </w:rPr>
        <w:t>i</w:t>
      </w:r>
      <w:r w:rsidRPr="004E17BB">
        <w:rPr>
          <w:spacing w:val="3"/>
        </w:rPr>
        <w:t>n</w:t>
      </w:r>
      <w:r w:rsidRPr="004E17BB">
        <w:rPr>
          <w:spacing w:val="-2"/>
        </w:rPr>
        <w:t>g</w:t>
      </w:r>
      <w:r w:rsidRPr="004E17BB">
        <w:t>s</w:t>
      </w:r>
      <w:r w:rsidRPr="004E17BB">
        <w:rPr>
          <w:spacing w:val="1"/>
        </w:rPr>
        <w:t xml:space="preserve"> </w:t>
      </w:r>
      <w:r w:rsidRPr="004E17BB">
        <w:t>wh</w:t>
      </w:r>
      <w:r w:rsidRPr="004E17BB">
        <w:rPr>
          <w:spacing w:val="1"/>
        </w:rPr>
        <w:t>i</w:t>
      </w:r>
      <w:r w:rsidRPr="004E17BB">
        <w:rPr>
          <w:spacing w:val="-1"/>
        </w:rPr>
        <w:t>c</w:t>
      </w:r>
      <w:r w:rsidRPr="004E17BB">
        <w:t>h</w:t>
      </w:r>
      <w:r w:rsidRPr="004E17BB">
        <w:rPr>
          <w:spacing w:val="4"/>
        </w:rPr>
        <w:t xml:space="preserve"> </w:t>
      </w:r>
      <w:r w:rsidRPr="004E17BB">
        <w:rPr>
          <w:spacing w:val="-1"/>
        </w:rPr>
        <w:t>re</w:t>
      </w:r>
      <w:r w:rsidRPr="004E17BB">
        <w:t>qu</w:t>
      </w:r>
      <w:r w:rsidRPr="004E17BB">
        <w:rPr>
          <w:spacing w:val="1"/>
        </w:rPr>
        <w:t>i</w:t>
      </w:r>
      <w:r w:rsidRPr="004E17BB">
        <w:rPr>
          <w:spacing w:val="-1"/>
        </w:rPr>
        <w:t>r</w:t>
      </w:r>
      <w:r w:rsidRPr="004E17BB">
        <w:t>e</w:t>
      </w:r>
      <w:r w:rsidRPr="004E17BB">
        <w:rPr>
          <w:spacing w:val="7"/>
        </w:rPr>
        <w:t xml:space="preserve"> </w:t>
      </w:r>
      <w:r w:rsidRPr="004E17BB">
        <w:rPr>
          <w:spacing w:val="-2"/>
        </w:rPr>
        <w:t>g</w:t>
      </w:r>
      <w:r w:rsidRPr="004E17BB">
        <w:rPr>
          <w:spacing w:val="2"/>
        </w:rPr>
        <w:t>r</w:t>
      </w:r>
      <w:r w:rsidRPr="004E17BB">
        <w:rPr>
          <w:spacing w:val="-1"/>
        </w:rPr>
        <w:t>ea</w:t>
      </w:r>
      <w:r w:rsidRPr="004E17BB">
        <w:t>se</w:t>
      </w:r>
      <w:r w:rsidRPr="004E17BB">
        <w:rPr>
          <w:spacing w:val="5"/>
        </w:rPr>
        <w:t xml:space="preserve"> </w:t>
      </w:r>
      <w:r w:rsidRPr="004E17BB">
        <w:t>sh</w:t>
      </w:r>
      <w:r w:rsidRPr="004E17BB">
        <w:rPr>
          <w:spacing w:val="-1"/>
        </w:rPr>
        <w:t>a</w:t>
      </w:r>
      <w:r w:rsidRPr="004E17BB">
        <w:rPr>
          <w:spacing w:val="1"/>
        </w:rPr>
        <w:t>l</w:t>
      </w:r>
      <w:r w:rsidRPr="004E17BB">
        <w:t>l</w:t>
      </w:r>
      <w:r w:rsidRPr="004E17BB">
        <w:rPr>
          <w:spacing w:val="4"/>
        </w:rPr>
        <w:t xml:space="preserve"> </w:t>
      </w:r>
      <w:r w:rsidRPr="004E17BB">
        <w:t>be</w:t>
      </w:r>
      <w:r w:rsidRPr="004E17BB">
        <w:rPr>
          <w:spacing w:val="6"/>
        </w:rPr>
        <w:t xml:space="preserve"> </w:t>
      </w:r>
      <w:r w:rsidRPr="004E17BB">
        <w:rPr>
          <w:spacing w:val="-1"/>
        </w:rPr>
        <w:t>e</w:t>
      </w:r>
      <w:r w:rsidRPr="004E17BB">
        <w:t>qu</w:t>
      </w:r>
      <w:r w:rsidRPr="004E17BB">
        <w:rPr>
          <w:spacing w:val="1"/>
        </w:rPr>
        <w:t>i</w:t>
      </w:r>
      <w:r w:rsidRPr="004E17BB">
        <w:t>pp</w:t>
      </w:r>
      <w:r w:rsidRPr="004E17BB">
        <w:rPr>
          <w:spacing w:val="-1"/>
        </w:rPr>
        <w:t>e</w:t>
      </w:r>
      <w:r w:rsidRPr="004E17BB">
        <w:t>d w</w:t>
      </w:r>
      <w:r w:rsidRPr="004E17BB">
        <w:rPr>
          <w:spacing w:val="1"/>
        </w:rPr>
        <w:t>it</w:t>
      </w:r>
      <w:r w:rsidRPr="004E17BB">
        <w:t>h</w:t>
      </w:r>
      <w:r w:rsidRPr="004E17BB">
        <w:rPr>
          <w:spacing w:val="-3"/>
        </w:rPr>
        <w:t xml:space="preserve"> </w:t>
      </w:r>
      <w:r w:rsidRPr="004E17BB">
        <w:t>p</w:t>
      </w:r>
      <w:r w:rsidRPr="004E17BB">
        <w:rPr>
          <w:spacing w:val="-1"/>
        </w:rPr>
        <w:t>re</w:t>
      </w:r>
      <w:r w:rsidRPr="004E17BB">
        <w:t>ssu</w:t>
      </w:r>
      <w:r w:rsidRPr="004E17BB">
        <w:rPr>
          <w:spacing w:val="-1"/>
        </w:rPr>
        <w:t>r</w:t>
      </w:r>
      <w:r w:rsidRPr="004E17BB">
        <w:t>e</w:t>
      </w:r>
      <w:r w:rsidRPr="004E17BB">
        <w:rPr>
          <w:spacing w:val="-7"/>
        </w:rPr>
        <w:t xml:space="preserve"> </w:t>
      </w:r>
      <w:r w:rsidRPr="004E17BB">
        <w:rPr>
          <w:spacing w:val="5"/>
        </w:rPr>
        <w:t>t</w:t>
      </w:r>
      <w:r w:rsidRPr="004E17BB">
        <w:rPr>
          <w:spacing w:val="-5"/>
        </w:rPr>
        <w:t>y</w:t>
      </w:r>
      <w:r w:rsidRPr="004E17BB">
        <w:t xml:space="preserve">pe </w:t>
      </w:r>
      <w:r w:rsidRPr="004E17BB">
        <w:rPr>
          <w:spacing w:val="-1"/>
        </w:rPr>
        <w:t>f</w:t>
      </w:r>
      <w:r w:rsidRPr="004E17BB">
        <w:rPr>
          <w:spacing w:val="1"/>
        </w:rPr>
        <w:t>illi</w:t>
      </w:r>
      <w:r w:rsidRPr="004E17BB">
        <w:t>ngs.</w:t>
      </w:r>
    </w:p>
    <w:p w:rsidR="00982D67" w:rsidRPr="004E17BB" w:rsidRDefault="00982D67" w:rsidP="00982D67">
      <w:pPr>
        <w:pStyle w:val="ListParagraph"/>
        <w:widowControl/>
        <w:numPr>
          <w:ilvl w:val="0"/>
          <w:numId w:val="21"/>
        </w:numPr>
        <w:spacing w:after="240" w:line="276" w:lineRule="auto"/>
        <w:ind w:left="450"/>
        <w:contextualSpacing/>
        <w:jc w:val="both"/>
      </w:pPr>
      <w:r w:rsidRPr="004E17BB">
        <w:t>Be</w:t>
      </w:r>
      <w:r w:rsidRPr="004E17BB">
        <w:rPr>
          <w:spacing w:val="2"/>
        </w:rPr>
        <w:t>a</w:t>
      </w:r>
      <w:r w:rsidRPr="004E17BB">
        <w:t>r</w:t>
      </w:r>
      <w:r w:rsidRPr="004E17BB">
        <w:rPr>
          <w:spacing w:val="1"/>
        </w:rPr>
        <w:t>i</w:t>
      </w:r>
      <w:r w:rsidRPr="004E17BB">
        <w:rPr>
          <w:spacing w:val="3"/>
        </w:rPr>
        <w:t>n</w:t>
      </w:r>
      <w:r w:rsidRPr="004E17BB">
        <w:t>g</w:t>
      </w:r>
      <w:r w:rsidRPr="004E17BB">
        <w:rPr>
          <w:spacing w:val="3"/>
        </w:rPr>
        <w:t xml:space="preserve"> </w:t>
      </w:r>
      <w:r w:rsidRPr="004E17BB">
        <w:t>p</w:t>
      </w:r>
      <w:r w:rsidRPr="004E17BB">
        <w:rPr>
          <w:spacing w:val="1"/>
        </w:rPr>
        <w:t>i</w:t>
      </w:r>
      <w:r w:rsidRPr="004E17BB">
        <w:t>ns,</w:t>
      </w:r>
      <w:r w:rsidRPr="004E17BB">
        <w:rPr>
          <w:spacing w:val="6"/>
        </w:rPr>
        <w:t xml:space="preserve"> </w:t>
      </w:r>
      <w:r w:rsidRPr="004E17BB">
        <w:t>bo</w:t>
      </w:r>
      <w:r w:rsidRPr="004E17BB">
        <w:rPr>
          <w:spacing w:val="1"/>
        </w:rPr>
        <w:t>lt</w:t>
      </w:r>
      <w:r w:rsidRPr="004E17BB">
        <w:t>s,</w:t>
      </w:r>
      <w:r w:rsidRPr="004E17BB">
        <w:rPr>
          <w:spacing w:val="4"/>
        </w:rPr>
        <w:t xml:space="preserve"> </w:t>
      </w:r>
      <w:r w:rsidRPr="004E17BB">
        <w:t>nu</w:t>
      </w:r>
      <w:r w:rsidRPr="004E17BB">
        <w:rPr>
          <w:spacing w:val="-2"/>
        </w:rPr>
        <w:t>t</w:t>
      </w:r>
      <w:r w:rsidRPr="004E17BB">
        <w:t>s</w:t>
      </w:r>
      <w:r w:rsidRPr="004E17BB">
        <w:rPr>
          <w:spacing w:val="6"/>
        </w:rPr>
        <w:t xml:space="preserve"> </w:t>
      </w:r>
      <w:r w:rsidRPr="004E17BB">
        <w:t>and</w:t>
      </w:r>
      <w:r w:rsidRPr="004E17BB">
        <w:rPr>
          <w:spacing w:val="7"/>
        </w:rPr>
        <w:t xml:space="preserve"> </w:t>
      </w:r>
      <w:r w:rsidRPr="004E17BB">
        <w:t>o</w:t>
      </w:r>
      <w:r w:rsidRPr="004E17BB">
        <w:rPr>
          <w:spacing w:val="1"/>
        </w:rPr>
        <w:t>t</w:t>
      </w:r>
      <w:r w:rsidRPr="004E17BB">
        <w:t>her</w:t>
      </w:r>
      <w:r w:rsidRPr="004E17BB">
        <w:rPr>
          <w:spacing w:val="6"/>
        </w:rPr>
        <w:t xml:space="preserve"> </w:t>
      </w:r>
      <w:r w:rsidRPr="004E17BB">
        <w:t>par</w:t>
      </w:r>
      <w:r w:rsidRPr="004E17BB">
        <w:rPr>
          <w:spacing w:val="1"/>
        </w:rPr>
        <w:t>t</w:t>
      </w:r>
      <w:r w:rsidRPr="004E17BB">
        <w:t>s</w:t>
      </w:r>
      <w:r w:rsidRPr="004E17BB">
        <w:rPr>
          <w:spacing w:val="7"/>
        </w:rPr>
        <w:t xml:space="preserve"> </w:t>
      </w:r>
      <w:r w:rsidRPr="004E17BB">
        <w:t>sha</w:t>
      </w:r>
      <w:r w:rsidRPr="004E17BB">
        <w:rPr>
          <w:spacing w:val="1"/>
        </w:rPr>
        <w:t>l</w:t>
      </w:r>
      <w:r w:rsidRPr="004E17BB">
        <w:t>l</w:t>
      </w:r>
      <w:r w:rsidRPr="004E17BB">
        <w:rPr>
          <w:spacing w:val="6"/>
        </w:rPr>
        <w:t xml:space="preserve"> </w:t>
      </w:r>
      <w:r w:rsidRPr="004E17BB">
        <w:t>be</w:t>
      </w:r>
      <w:r w:rsidRPr="004E17BB">
        <w:rPr>
          <w:spacing w:val="8"/>
        </w:rPr>
        <w:t xml:space="preserve"> </w:t>
      </w:r>
      <w:r w:rsidRPr="004E17BB">
        <w:t>adequa</w:t>
      </w:r>
      <w:r w:rsidRPr="004E17BB">
        <w:rPr>
          <w:spacing w:val="1"/>
        </w:rPr>
        <w:t>t</w:t>
      </w:r>
      <w:r w:rsidRPr="004E17BB">
        <w:t>e</w:t>
      </w:r>
      <w:r w:rsidRPr="004E17BB">
        <w:rPr>
          <w:spacing w:val="5"/>
        </w:rPr>
        <w:t>l</w:t>
      </w:r>
      <w:r w:rsidRPr="004E17BB">
        <w:t>y p</w:t>
      </w:r>
      <w:r w:rsidRPr="004E17BB">
        <w:rPr>
          <w:spacing w:val="1"/>
        </w:rPr>
        <w:t>i</w:t>
      </w:r>
      <w:r w:rsidRPr="004E17BB">
        <w:t>nned</w:t>
      </w:r>
      <w:r w:rsidRPr="004E17BB">
        <w:rPr>
          <w:spacing w:val="5"/>
        </w:rPr>
        <w:t xml:space="preserve"> </w:t>
      </w:r>
      <w:r w:rsidRPr="004E17BB">
        <w:t xml:space="preserve">or </w:t>
      </w:r>
      <w:r w:rsidRPr="004E17BB">
        <w:rPr>
          <w:spacing w:val="1"/>
        </w:rPr>
        <w:t>l</w:t>
      </w:r>
      <w:r w:rsidRPr="004E17BB">
        <w:t>ocked</w:t>
      </w:r>
      <w:r w:rsidRPr="004E17BB">
        <w:rPr>
          <w:spacing w:val="5"/>
        </w:rPr>
        <w:t xml:space="preserve"> </w:t>
      </w:r>
      <w:r w:rsidRPr="004E17BB">
        <w:rPr>
          <w:spacing w:val="1"/>
        </w:rPr>
        <w:t>t</w:t>
      </w:r>
      <w:r w:rsidRPr="004E17BB">
        <w:t>o</w:t>
      </w:r>
      <w:r w:rsidRPr="004E17BB">
        <w:rPr>
          <w:spacing w:val="8"/>
        </w:rPr>
        <w:t xml:space="preserve"> </w:t>
      </w:r>
      <w:r w:rsidRPr="004E17BB">
        <w:t>p</w:t>
      </w:r>
      <w:r w:rsidRPr="004E17BB">
        <w:rPr>
          <w:spacing w:val="2"/>
        </w:rPr>
        <w:t>r</w:t>
      </w:r>
      <w:r w:rsidRPr="004E17BB">
        <w:t>event</w:t>
      </w:r>
      <w:r w:rsidRPr="004E17BB">
        <w:rPr>
          <w:spacing w:val="6"/>
        </w:rPr>
        <w:t xml:space="preserve"> </w:t>
      </w:r>
      <w:r w:rsidRPr="004E17BB">
        <w:rPr>
          <w:spacing w:val="1"/>
        </w:rPr>
        <w:t>l</w:t>
      </w:r>
      <w:r w:rsidRPr="004E17BB">
        <w:t>oo</w:t>
      </w:r>
      <w:r w:rsidRPr="004E17BB">
        <w:rPr>
          <w:spacing w:val="3"/>
        </w:rPr>
        <w:t>s</w:t>
      </w:r>
      <w:r w:rsidRPr="004E17BB">
        <w:t>en</w:t>
      </w:r>
      <w:r w:rsidRPr="004E17BB">
        <w:rPr>
          <w:spacing w:val="1"/>
        </w:rPr>
        <w:t>i</w:t>
      </w:r>
      <w:r w:rsidRPr="004E17BB">
        <w:t xml:space="preserve">ng </w:t>
      </w:r>
      <w:r w:rsidRPr="004E17BB">
        <w:rPr>
          <w:spacing w:val="3"/>
        </w:rPr>
        <w:t>o</w:t>
      </w:r>
      <w:r w:rsidRPr="004E17BB">
        <w:t>r</w:t>
      </w:r>
      <w:r w:rsidRPr="004E17BB">
        <w:rPr>
          <w:spacing w:val="6"/>
        </w:rPr>
        <w:t xml:space="preserve"> </w:t>
      </w:r>
      <w:r w:rsidRPr="004E17BB">
        <w:t>c</w:t>
      </w:r>
      <w:r w:rsidRPr="004E17BB">
        <w:rPr>
          <w:spacing w:val="3"/>
        </w:rPr>
        <w:t>h</w:t>
      </w:r>
      <w:r w:rsidRPr="004E17BB">
        <w:t>a</w:t>
      </w:r>
      <w:r w:rsidRPr="004E17BB">
        <w:rPr>
          <w:spacing w:val="3"/>
        </w:rPr>
        <w:t>n</w:t>
      </w:r>
      <w:r w:rsidRPr="004E17BB">
        <w:rPr>
          <w:spacing w:val="-2"/>
        </w:rPr>
        <w:t>g</w:t>
      </w:r>
      <w:r w:rsidRPr="004E17BB">
        <w:rPr>
          <w:spacing w:val="1"/>
        </w:rPr>
        <w:t>i</w:t>
      </w:r>
      <w:r w:rsidRPr="004E17BB">
        <w:rPr>
          <w:spacing w:val="3"/>
        </w:rPr>
        <w:t>n</w:t>
      </w:r>
      <w:r w:rsidRPr="004E17BB">
        <w:t>g</w:t>
      </w:r>
      <w:r w:rsidRPr="004E17BB">
        <w:rPr>
          <w:spacing w:val="1"/>
        </w:rPr>
        <w:t xml:space="preserve"> </w:t>
      </w:r>
      <w:r w:rsidRPr="004E17BB">
        <w:t>ad</w:t>
      </w:r>
      <w:r w:rsidRPr="004E17BB">
        <w:rPr>
          <w:spacing w:val="3"/>
        </w:rPr>
        <w:t>j</w:t>
      </w:r>
      <w:r w:rsidRPr="004E17BB">
        <w:t>us</w:t>
      </w:r>
      <w:r w:rsidRPr="004E17BB">
        <w:rPr>
          <w:spacing w:val="1"/>
        </w:rPr>
        <w:t>tm</w:t>
      </w:r>
      <w:r w:rsidRPr="004E17BB">
        <w:t>ent</w:t>
      </w:r>
      <w:r w:rsidRPr="004E17BB">
        <w:rPr>
          <w:spacing w:val="4"/>
        </w:rPr>
        <w:t xml:space="preserve"> </w:t>
      </w:r>
      <w:r w:rsidRPr="004E17BB">
        <w:t>w</w:t>
      </w:r>
      <w:r w:rsidRPr="004E17BB">
        <w:rPr>
          <w:spacing w:val="1"/>
        </w:rPr>
        <w:t>it</w:t>
      </w:r>
      <w:r w:rsidRPr="004E17BB">
        <w:t>h</w:t>
      </w:r>
      <w:r w:rsidRPr="004E17BB">
        <w:rPr>
          <w:spacing w:val="6"/>
        </w:rPr>
        <w:t xml:space="preserve"> </w:t>
      </w:r>
      <w:r w:rsidRPr="004E17BB">
        <w:t>repea</w:t>
      </w:r>
      <w:r w:rsidRPr="004E17BB">
        <w:rPr>
          <w:spacing w:val="3"/>
        </w:rPr>
        <w:t>t</w:t>
      </w:r>
      <w:r w:rsidRPr="004E17BB">
        <w:t>ed opera</w:t>
      </w:r>
      <w:r w:rsidRPr="004E17BB">
        <w:rPr>
          <w:spacing w:val="1"/>
        </w:rPr>
        <w:t>ti</w:t>
      </w:r>
      <w:r w:rsidRPr="004E17BB">
        <w:t>on</w:t>
      </w:r>
      <w:r w:rsidRPr="004E17BB">
        <w:rPr>
          <w:spacing w:val="40"/>
        </w:rPr>
        <w:t xml:space="preserve"> </w:t>
      </w:r>
      <w:r w:rsidRPr="004E17BB">
        <w:t>of</w:t>
      </w:r>
      <w:r w:rsidRPr="004E17BB">
        <w:rPr>
          <w:spacing w:val="43"/>
        </w:rPr>
        <w:t xml:space="preserve"> </w:t>
      </w:r>
      <w:r w:rsidRPr="004E17BB">
        <w:rPr>
          <w:spacing w:val="1"/>
        </w:rPr>
        <w:t>t</w:t>
      </w:r>
      <w:r w:rsidRPr="004E17BB">
        <w:t>he</w:t>
      </w:r>
      <w:r w:rsidRPr="004E17BB">
        <w:rPr>
          <w:spacing w:val="44"/>
        </w:rPr>
        <w:t xml:space="preserve"> </w:t>
      </w:r>
      <w:r w:rsidRPr="004E17BB">
        <w:t>c</w:t>
      </w:r>
      <w:r w:rsidRPr="004E17BB">
        <w:rPr>
          <w:spacing w:val="1"/>
        </w:rPr>
        <w:t>i</w:t>
      </w:r>
      <w:r w:rsidRPr="004E17BB">
        <w:rPr>
          <w:spacing w:val="2"/>
        </w:rPr>
        <w:t>r</w:t>
      </w:r>
      <w:r w:rsidRPr="004E17BB">
        <w:t>cu</w:t>
      </w:r>
      <w:r w:rsidRPr="004E17BB">
        <w:rPr>
          <w:spacing w:val="1"/>
        </w:rPr>
        <w:t>i</w:t>
      </w:r>
      <w:r w:rsidRPr="004E17BB">
        <w:t>t</w:t>
      </w:r>
      <w:r w:rsidRPr="004E17BB">
        <w:rPr>
          <w:spacing w:val="44"/>
        </w:rPr>
        <w:t xml:space="preserve"> </w:t>
      </w:r>
      <w:r w:rsidRPr="004E17BB">
        <w:t>break</w:t>
      </w:r>
      <w:r w:rsidRPr="004E17BB">
        <w:rPr>
          <w:spacing w:val="2"/>
        </w:rPr>
        <w:t>e</w:t>
      </w:r>
      <w:r w:rsidRPr="004E17BB">
        <w:t>r.</w:t>
      </w:r>
      <w:r w:rsidRPr="004E17BB">
        <w:rPr>
          <w:spacing w:val="-3"/>
        </w:rPr>
        <w:t xml:space="preserve"> </w:t>
      </w:r>
      <w:r w:rsidRPr="004E17BB">
        <w:t>It</w:t>
      </w:r>
      <w:r w:rsidRPr="004E17BB">
        <w:rPr>
          <w:spacing w:val="45"/>
        </w:rPr>
        <w:t xml:space="preserve"> </w:t>
      </w:r>
      <w:r w:rsidRPr="004E17BB">
        <w:t>sha</w:t>
      </w:r>
      <w:r w:rsidRPr="004E17BB">
        <w:rPr>
          <w:spacing w:val="1"/>
        </w:rPr>
        <w:t>l</w:t>
      </w:r>
      <w:r w:rsidRPr="004E17BB">
        <w:t>l</w:t>
      </w:r>
      <w:r w:rsidRPr="004E17BB">
        <w:rPr>
          <w:spacing w:val="44"/>
        </w:rPr>
        <w:t xml:space="preserve"> </w:t>
      </w:r>
      <w:r w:rsidRPr="004E17BB">
        <w:t>be</w:t>
      </w:r>
      <w:r w:rsidRPr="004E17BB">
        <w:rPr>
          <w:spacing w:val="44"/>
        </w:rPr>
        <w:t xml:space="preserve"> </w:t>
      </w:r>
      <w:r w:rsidRPr="004E17BB">
        <w:t>p</w:t>
      </w:r>
      <w:r w:rsidRPr="004E17BB">
        <w:rPr>
          <w:spacing w:val="3"/>
        </w:rPr>
        <w:t>o</w:t>
      </w:r>
      <w:r w:rsidRPr="004E17BB">
        <w:t>ss</w:t>
      </w:r>
      <w:r w:rsidRPr="004E17BB">
        <w:rPr>
          <w:spacing w:val="1"/>
        </w:rPr>
        <w:t>i</w:t>
      </w:r>
      <w:r w:rsidRPr="004E17BB">
        <w:t>b</w:t>
      </w:r>
      <w:r w:rsidRPr="004E17BB">
        <w:rPr>
          <w:spacing w:val="1"/>
        </w:rPr>
        <w:t>l</w:t>
      </w:r>
      <w:r w:rsidRPr="004E17BB">
        <w:t>e</w:t>
      </w:r>
      <w:r w:rsidRPr="004E17BB">
        <w:rPr>
          <w:spacing w:val="40"/>
        </w:rPr>
        <w:t xml:space="preserve"> </w:t>
      </w:r>
      <w:r w:rsidRPr="004E17BB">
        <w:rPr>
          <w:spacing w:val="1"/>
        </w:rPr>
        <w:t>t</w:t>
      </w:r>
      <w:r w:rsidRPr="004E17BB">
        <w:t>o</w:t>
      </w:r>
      <w:r w:rsidRPr="004E17BB">
        <w:rPr>
          <w:spacing w:val="45"/>
        </w:rPr>
        <w:t xml:space="preserve"> </w:t>
      </w:r>
      <w:r w:rsidRPr="004E17BB">
        <w:rPr>
          <w:spacing w:val="1"/>
        </w:rPr>
        <w:t>t</w:t>
      </w:r>
      <w:r w:rsidRPr="004E17BB">
        <w:t>r</w:t>
      </w:r>
      <w:r w:rsidRPr="004E17BB">
        <w:rPr>
          <w:spacing w:val="1"/>
        </w:rPr>
        <w:t>i</w:t>
      </w:r>
      <w:r w:rsidRPr="004E17BB">
        <w:t>p</w:t>
      </w:r>
      <w:r w:rsidRPr="004E17BB">
        <w:rPr>
          <w:spacing w:val="44"/>
        </w:rPr>
        <w:t xml:space="preserve"> </w:t>
      </w:r>
      <w:r w:rsidRPr="004E17BB">
        <w:rPr>
          <w:spacing w:val="1"/>
        </w:rPr>
        <w:t>t</w:t>
      </w:r>
      <w:r w:rsidRPr="004E17BB">
        <w:t>he</w:t>
      </w:r>
      <w:r w:rsidRPr="004E17BB">
        <w:rPr>
          <w:spacing w:val="44"/>
        </w:rPr>
        <w:t xml:space="preserve"> </w:t>
      </w:r>
      <w:r w:rsidRPr="004E17BB">
        <w:t>c</w:t>
      </w:r>
      <w:r w:rsidRPr="004E17BB">
        <w:rPr>
          <w:spacing w:val="1"/>
        </w:rPr>
        <w:t>i</w:t>
      </w:r>
      <w:r w:rsidRPr="004E17BB">
        <w:t>rcu</w:t>
      </w:r>
      <w:r w:rsidRPr="004E17BB">
        <w:rPr>
          <w:spacing w:val="1"/>
        </w:rPr>
        <w:t>i</w:t>
      </w:r>
      <w:r w:rsidRPr="004E17BB">
        <w:t>t break</w:t>
      </w:r>
      <w:r w:rsidRPr="004E17BB">
        <w:rPr>
          <w:spacing w:val="2"/>
        </w:rPr>
        <w:t>e</w:t>
      </w:r>
      <w:r w:rsidRPr="004E17BB">
        <w:t>r</w:t>
      </w:r>
      <w:r w:rsidRPr="004E17BB">
        <w:rPr>
          <w:spacing w:val="-4"/>
        </w:rPr>
        <w:t xml:space="preserve"> </w:t>
      </w:r>
      <w:r w:rsidRPr="004E17BB">
        <w:t>e</w:t>
      </w:r>
      <w:r w:rsidRPr="004E17BB">
        <w:rPr>
          <w:spacing w:val="3"/>
        </w:rPr>
        <w:t>v</w:t>
      </w:r>
      <w:r w:rsidRPr="004E17BB">
        <w:t>en</w:t>
      </w:r>
      <w:r w:rsidRPr="004E17BB">
        <w:rPr>
          <w:spacing w:val="-2"/>
        </w:rPr>
        <w:t xml:space="preserve"> </w:t>
      </w:r>
      <w:r w:rsidRPr="004E17BB">
        <w:rPr>
          <w:spacing w:val="1"/>
        </w:rPr>
        <w:t>i</w:t>
      </w:r>
      <w:r w:rsidRPr="004E17BB">
        <w:t xml:space="preserve">n </w:t>
      </w:r>
      <w:r w:rsidRPr="004E17BB">
        <w:rPr>
          <w:spacing w:val="1"/>
        </w:rPr>
        <w:t>t</w:t>
      </w:r>
      <w:r w:rsidRPr="004E17BB">
        <w:t>he</w:t>
      </w:r>
      <w:r w:rsidRPr="004E17BB">
        <w:rPr>
          <w:spacing w:val="-2"/>
        </w:rPr>
        <w:t xml:space="preserve"> </w:t>
      </w:r>
      <w:r w:rsidRPr="004E17BB">
        <w:t>event</w:t>
      </w:r>
      <w:r w:rsidRPr="004E17BB">
        <w:rPr>
          <w:spacing w:val="1"/>
        </w:rPr>
        <w:t xml:space="preserve"> </w:t>
      </w:r>
      <w:r w:rsidRPr="004E17BB">
        <w:t>of</w:t>
      </w:r>
      <w:r w:rsidRPr="004E17BB">
        <w:rPr>
          <w:spacing w:val="-2"/>
        </w:rPr>
        <w:t xml:space="preserve"> </w:t>
      </w:r>
      <w:r w:rsidRPr="004E17BB">
        <w:t>fa</w:t>
      </w:r>
      <w:r w:rsidRPr="004E17BB">
        <w:rPr>
          <w:spacing w:val="1"/>
        </w:rPr>
        <w:t>il</w:t>
      </w:r>
      <w:r w:rsidRPr="004E17BB">
        <w:t>ure</w:t>
      </w:r>
      <w:r w:rsidRPr="004E17BB">
        <w:rPr>
          <w:spacing w:val="-4"/>
        </w:rPr>
        <w:t xml:space="preserve"> </w:t>
      </w:r>
      <w:r w:rsidRPr="004E17BB">
        <w:rPr>
          <w:spacing w:val="3"/>
        </w:rPr>
        <w:t>o</w:t>
      </w:r>
      <w:r w:rsidRPr="004E17BB">
        <w:t>f</w:t>
      </w:r>
      <w:r w:rsidRPr="004E17BB">
        <w:rPr>
          <w:spacing w:val="-2"/>
        </w:rPr>
        <w:t xml:space="preserve"> </w:t>
      </w:r>
      <w:r w:rsidRPr="004E17BB">
        <w:t>pow</w:t>
      </w:r>
      <w:r w:rsidRPr="004E17BB">
        <w:rPr>
          <w:spacing w:val="2"/>
        </w:rPr>
        <w:t>e</w:t>
      </w:r>
      <w:r w:rsidRPr="004E17BB">
        <w:t>r</w:t>
      </w:r>
      <w:r w:rsidRPr="004E17BB">
        <w:rPr>
          <w:spacing w:val="-5"/>
        </w:rPr>
        <w:t xml:space="preserve"> </w:t>
      </w:r>
      <w:r w:rsidRPr="004E17BB">
        <w:t>supp</w:t>
      </w:r>
      <w:r w:rsidRPr="004E17BB">
        <w:rPr>
          <w:spacing w:val="1"/>
        </w:rPr>
        <w:t>l</w:t>
      </w:r>
      <w:r w:rsidRPr="004E17BB">
        <w:rPr>
          <w:spacing w:val="-5"/>
        </w:rPr>
        <w:t>y</w:t>
      </w:r>
      <w:r w:rsidRPr="004E17BB">
        <w:t>.</w:t>
      </w:r>
    </w:p>
    <w:p w:rsidR="00982D67" w:rsidRPr="004E17BB" w:rsidRDefault="00982D67" w:rsidP="00982D67">
      <w:pPr>
        <w:pStyle w:val="ListParagraph"/>
        <w:widowControl/>
        <w:numPr>
          <w:ilvl w:val="0"/>
          <w:numId w:val="21"/>
        </w:numPr>
        <w:spacing w:after="240" w:line="276" w:lineRule="auto"/>
        <w:ind w:left="450"/>
        <w:contextualSpacing/>
        <w:jc w:val="both"/>
      </w:pPr>
      <w:r w:rsidRPr="004E17BB">
        <w:t>Op</w:t>
      </w:r>
      <w:r w:rsidRPr="004E17BB">
        <w:rPr>
          <w:spacing w:val="-1"/>
        </w:rPr>
        <w:t>era</w:t>
      </w:r>
      <w:r w:rsidRPr="004E17BB">
        <w:rPr>
          <w:spacing w:val="1"/>
        </w:rPr>
        <w:t>ti</w:t>
      </w:r>
      <w:r w:rsidRPr="004E17BB">
        <w:rPr>
          <w:spacing w:val="3"/>
        </w:rPr>
        <w:t>n</w:t>
      </w:r>
      <w:r w:rsidRPr="004E17BB">
        <w:t>g</w:t>
      </w:r>
      <w:r w:rsidRPr="004E17BB">
        <w:rPr>
          <w:spacing w:val="53"/>
        </w:rPr>
        <w:t xml:space="preserve"> </w:t>
      </w:r>
      <w:r w:rsidRPr="004E17BB">
        <w:rPr>
          <w:spacing w:val="1"/>
        </w:rPr>
        <w:t>m</w:t>
      </w:r>
      <w:r w:rsidRPr="004E17BB">
        <w:rPr>
          <w:spacing w:val="-1"/>
        </w:rPr>
        <w:t>ec</w:t>
      </w:r>
      <w:r w:rsidRPr="004E17BB">
        <w:rPr>
          <w:spacing w:val="3"/>
        </w:rPr>
        <w:t>h</w:t>
      </w:r>
      <w:r w:rsidRPr="004E17BB">
        <w:rPr>
          <w:spacing w:val="-1"/>
        </w:rPr>
        <w:t>a</w:t>
      </w:r>
      <w:r w:rsidRPr="004E17BB">
        <w:t>n</w:t>
      </w:r>
      <w:r w:rsidRPr="004E17BB">
        <w:rPr>
          <w:spacing w:val="1"/>
        </w:rPr>
        <w:t>i</w:t>
      </w:r>
      <w:r w:rsidRPr="004E17BB">
        <w:t>sm</w:t>
      </w:r>
      <w:r w:rsidRPr="004E17BB">
        <w:rPr>
          <w:spacing w:val="55"/>
        </w:rPr>
        <w:t xml:space="preserve"> </w:t>
      </w:r>
      <w:r w:rsidRPr="004E17BB">
        <w:rPr>
          <w:spacing w:val="-1"/>
        </w:rPr>
        <w:t>a</w:t>
      </w:r>
      <w:r w:rsidRPr="004E17BB">
        <w:t xml:space="preserve">nd </w:t>
      </w:r>
      <w:r w:rsidRPr="004E17BB">
        <w:rPr>
          <w:spacing w:val="-1"/>
        </w:rPr>
        <w:t>a</w:t>
      </w:r>
      <w:r w:rsidRPr="004E17BB">
        <w:rPr>
          <w:spacing w:val="1"/>
        </w:rPr>
        <w:t>l</w:t>
      </w:r>
      <w:r w:rsidRPr="004E17BB">
        <w:t xml:space="preserve">l </w:t>
      </w:r>
      <w:r w:rsidRPr="004E17BB">
        <w:rPr>
          <w:spacing w:val="-1"/>
        </w:rPr>
        <w:t>acce</w:t>
      </w:r>
      <w:r w:rsidRPr="004E17BB">
        <w:t>sso</w:t>
      </w:r>
      <w:r w:rsidRPr="004E17BB">
        <w:rPr>
          <w:spacing w:val="-1"/>
        </w:rPr>
        <w:t>r</w:t>
      </w:r>
      <w:r w:rsidRPr="004E17BB">
        <w:rPr>
          <w:spacing w:val="1"/>
        </w:rPr>
        <w:t>i</w:t>
      </w:r>
      <w:r w:rsidRPr="004E17BB">
        <w:rPr>
          <w:spacing w:val="-1"/>
        </w:rPr>
        <w:t>e</w:t>
      </w:r>
      <w:r w:rsidRPr="004E17BB">
        <w:t>s</w:t>
      </w:r>
      <w:r w:rsidRPr="004E17BB">
        <w:rPr>
          <w:spacing w:val="58"/>
        </w:rPr>
        <w:t xml:space="preserve"> </w:t>
      </w:r>
      <w:r w:rsidRPr="004E17BB">
        <w:t>sh</w:t>
      </w:r>
      <w:r w:rsidRPr="004E17BB">
        <w:rPr>
          <w:spacing w:val="-1"/>
        </w:rPr>
        <w:t>a</w:t>
      </w:r>
      <w:r w:rsidRPr="004E17BB">
        <w:rPr>
          <w:spacing w:val="1"/>
        </w:rPr>
        <w:t>l</w:t>
      </w:r>
      <w:r w:rsidRPr="004E17BB">
        <w:t xml:space="preserve">l be </w:t>
      </w:r>
      <w:r w:rsidRPr="004E17BB">
        <w:rPr>
          <w:spacing w:val="-1"/>
        </w:rPr>
        <w:t>e</w:t>
      </w:r>
      <w:r w:rsidRPr="004E17BB">
        <w:t>n</w:t>
      </w:r>
      <w:r w:rsidRPr="004E17BB">
        <w:rPr>
          <w:spacing w:val="-1"/>
        </w:rPr>
        <w:t>c</w:t>
      </w:r>
      <w:r w:rsidRPr="004E17BB">
        <w:rPr>
          <w:spacing w:val="1"/>
        </w:rPr>
        <w:t>l</w:t>
      </w:r>
      <w:r w:rsidRPr="004E17BB">
        <w:t>os</w:t>
      </w:r>
      <w:r w:rsidRPr="004E17BB">
        <w:rPr>
          <w:spacing w:val="-1"/>
        </w:rPr>
        <w:t>e</w:t>
      </w:r>
      <w:r w:rsidRPr="004E17BB">
        <w:t>d</w:t>
      </w:r>
      <w:r w:rsidRPr="004E17BB">
        <w:rPr>
          <w:spacing w:val="58"/>
        </w:rPr>
        <w:t xml:space="preserve"> </w:t>
      </w:r>
      <w:r w:rsidRPr="004E17BB">
        <w:rPr>
          <w:spacing w:val="1"/>
        </w:rPr>
        <w:t>i</w:t>
      </w:r>
      <w:r w:rsidRPr="004E17BB">
        <w:t xml:space="preserve">n </w:t>
      </w:r>
      <w:r w:rsidRPr="004E17BB">
        <w:rPr>
          <w:spacing w:val="-1"/>
        </w:rPr>
        <w:t>c</w:t>
      </w:r>
      <w:r w:rsidRPr="004E17BB">
        <w:t>on</w:t>
      </w:r>
      <w:r w:rsidRPr="004E17BB">
        <w:rPr>
          <w:spacing w:val="1"/>
        </w:rPr>
        <w:t>t</w:t>
      </w:r>
      <w:r w:rsidRPr="004E17BB">
        <w:rPr>
          <w:spacing w:val="-1"/>
        </w:rPr>
        <w:t>r</w:t>
      </w:r>
      <w:r w:rsidRPr="004E17BB">
        <w:t xml:space="preserve">ol </w:t>
      </w:r>
      <w:r w:rsidRPr="004E17BB">
        <w:rPr>
          <w:spacing w:val="-1"/>
        </w:rPr>
        <w:t>ca</w:t>
      </w:r>
      <w:r w:rsidRPr="004E17BB">
        <w:t>b</w:t>
      </w:r>
      <w:r w:rsidRPr="004E17BB">
        <w:rPr>
          <w:spacing w:val="1"/>
        </w:rPr>
        <w:t>i</w:t>
      </w:r>
      <w:r w:rsidRPr="004E17BB">
        <w:t>n</w:t>
      </w:r>
      <w:r w:rsidRPr="004E17BB">
        <w:rPr>
          <w:spacing w:val="-1"/>
        </w:rPr>
        <w:t>e</w:t>
      </w:r>
      <w:r w:rsidRPr="004E17BB">
        <w:rPr>
          <w:spacing w:val="1"/>
        </w:rPr>
        <w:t>t</w:t>
      </w:r>
      <w:r w:rsidRPr="004E17BB">
        <w:t>. A</w:t>
      </w:r>
      <w:r w:rsidRPr="004E17BB">
        <w:rPr>
          <w:spacing w:val="22"/>
        </w:rPr>
        <w:t xml:space="preserve"> </w:t>
      </w:r>
      <w:r w:rsidRPr="004E17BB">
        <w:rPr>
          <w:spacing w:val="-1"/>
        </w:rPr>
        <w:t>c</w:t>
      </w:r>
      <w:r w:rsidRPr="004E17BB">
        <w:t>o</w:t>
      </w:r>
      <w:r w:rsidRPr="004E17BB">
        <w:rPr>
          <w:spacing w:val="1"/>
        </w:rPr>
        <w:t>mm</w:t>
      </w:r>
      <w:r w:rsidRPr="004E17BB">
        <w:t>on</w:t>
      </w:r>
      <w:r w:rsidRPr="004E17BB">
        <w:rPr>
          <w:spacing w:val="18"/>
        </w:rPr>
        <w:t xml:space="preserve"> </w:t>
      </w:r>
      <w:r w:rsidRPr="004E17BB">
        <w:rPr>
          <w:spacing w:val="1"/>
        </w:rPr>
        <w:t>m</w:t>
      </w:r>
      <w:r w:rsidRPr="004E17BB">
        <w:rPr>
          <w:spacing w:val="-3"/>
        </w:rPr>
        <w:t>a</w:t>
      </w:r>
      <w:r w:rsidRPr="004E17BB">
        <w:rPr>
          <w:spacing w:val="-1"/>
        </w:rPr>
        <w:t>r</w:t>
      </w:r>
      <w:r w:rsidRPr="004E17BB">
        <w:t>sh</w:t>
      </w:r>
      <w:r w:rsidRPr="004E17BB">
        <w:rPr>
          <w:spacing w:val="-1"/>
        </w:rPr>
        <w:t>a</w:t>
      </w:r>
      <w:r w:rsidRPr="004E17BB">
        <w:rPr>
          <w:spacing w:val="1"/>
        </w:rPr>
        <w:t>lli</w:t>
      </w:r>
      <w:r w:rsidRPr="004E17BB">
        <w:t>ng</w:t>
      </w:r>
      <w:r w:rsidRPr="004E17BB">
        <w:rPr>
          <w:spacing w:val="15"/>
        </w:rPr>
        <w:t xml:space="preserve"> </w:t>
      </w:r>
      <w:r w:rsidRPr="004E17BB">
        <w:t>box</w:t>
      </w:r>
      <w:r w:rsidRPr="004E17BB">
        <w:rPr>
          <w:spacing w:val="23"/>
        </w:rPr>
        <w:t xml:space="preserve"> </w:t>
      </w:r>
      <w:r w:rsidRPr="004E17BB">
        <w:rPr>
          <w:spacing w:val="-1"/>
        </w:rPr>
        <w:t>f</w:t>
      </w:r>
      <w:r w:rsidRPr="004E17BB">
        <w:t>or</w:t>
      </w:r>
      <w:r w:rsidRPr="004E17BB">
        <w:rPr>
          <w:spacing w:val="21"/>
        </w:rPr>
        <w:t xml:space="preserve"> </w:t>
      </w:r>
      <w:r w:rsidRPr="004E17BB">
        <w:rPr>
          <w:spacing w:val="1"/>
        </w:rPr>
        <w:t>t</w:t>
      </w:r>
      <w:r w:rsidRPr="004E17BB">
        <w:t>he</w:t>
      </w:r>
      <w:r w:rsidRPr="004E17BB">
        <w:rPr>
          <w:spacing w:val="23"/>
        </w:rPr>
        <w:t xml:space="preserve"> </w:t>
      </w:r>
      <w:r w:rsidRPr="004E17BB">
        <w:rPr>
          <w:spacing w:val="1"/>
        </w:rPr>
        <w:t>t</w:t>
      </w:r>
      <w:r w:rsidRPr="004E17BB">
        <w:t>h</w:t>
      </w:r>
      <w:r w:rsidRPr="004E17BB">
        <w:rPr>
          <w:spacing w:val="-3"/>
        </w:rPr>
        <w:t>r</w:t>
      </w:r>
      <w:r w:rsidRPr="004E17BB">
        <w:rPr>
          <w:spacing w:val="-1"/>
        </w:rPr>
        <w:t>e</w:t>
      </w:r>
      <w:r w:rsidRPr="004E17BB">
        <w:t>e</w:t>
      </w:r>
      <w:r w:rsidRPr="004E17BB">
        <w:rPr>
          <w:spacing w:val="22"/>
        </w:rPr>
        <w:t xml:space="preserve"> </w:t>
      </w:r>
      <w:r w:rsidRPr="004E17BB">
        <w:t>po</w:t>
      </w:r>
      <w:r w:rsidRPr="004E17BB">
        <w:rPr>
          <w:spacing w:val="1"/>
        </w:rPr>
        <w:t>l</w:t>
      </w:r>
      <w:r w:rsidRPr="004E17BB">
        <w:rPr>
          <w:spacing w:val="-1"/>
        </w:rPr>
        <w:t>e</w:t>
      </w:r>
      <w:r w:rsidRPr="004E17BB">
        <w:t>s</w:t>
      </w:r>
      <w:r w:rsidRPr="004E17BB">
        <w:rPr>
          <w:spacing w:val="22"/>
        </w:rPr>
        <w:t xml:space="preserve"> </w:t>
      </w:r>
      <w:r w:rsidRPr="004E17BB">
        <w:t>of</w:t>
      </w:r>
      <w:r w:rsidRPr="004E17BB">
        <w:rPr>
          <w:spacing w:val="22"/>
        </w:rPr>
        <w:t xml:space="preserve"> </w:t>
      </w:r>
      <w:r w:rsidRPr="004E17BB">
        <w:rPr>
          <w:spacing w:val="1"/>
        </w:rPr>
        <w:t>t</w:t>
      </w:r>
      <w:r w:rsidRPr="004E17BB">
        <w:t>he</w:t>
      </w:r>
      <w:r w:rsidRPr="004E17BB">
        <w:rPr>
          <w:spacing w:val="23"/>
        </w:rPr>
        <w:t xml:space="preserve"> </w:t>
      </w:r>
      <w:r w:rsidRPr="004E17BB">
        <w:t>b</w:t>
      </w:r>
      <w:r w:rsidRPr="004E17BB">
        <w:rPr>
          <w:spacing w:val="-1"/>
        </w:rPr>
        <w:t>rea</w:t>
      </w:r>
      <w:r w:rsidRPr="004E17BB">
        <w:t>k</w:t>
      </w:r>
      <w:r w:rsidRPr="004E17BB">
        <w:rPr>
          <w:spacing w:val="2"/>
        </w:rPr>
        <w:t>e</w:t>
      </w:r>
      <w:r w:rsidRPr="004E17BB">
        <w:t>r sh</w:t>
      </w:r>
      <w:r w:rsidRPr="004E17BB">
        <w:rPr>
          <w:spacing w:val="-1"/>
        </w:rPr>
        <w:t>a</w:t>
      </w:r>
      <w:r w:rsidRPr="004E17BB">
        <w:rPr>
          <w:spacing w:val="1"/>
        </w:rPr>
        <w:t>l</w:t>
      </w:r>
      <w:r w:rsidRPr="004E17BB">
        <w:t>l</w:t>
      </w:r>
      <w:r w:rsidRPr="004E17BB">
        <w:rPr>
          <w:spacing w:val="1"/>
        </w:rPr>
        <w:t xml:space="preserve"> </w:t>
      </w:r>
      <w:r w:rsidRPr="004E17BB">
        <w:t>be</w:t>
      </w:r>
      <w:r w:rsidRPr="004E17BB">
        <w:rPr>
          <w:spacing w:val="1"/>
        </w:rPr>
        <w:t xml:space="preserve"> </w:t>
      </w:r>
      <w:r w:rsidRPr="004E17BB">
        <w:t>p</w:t>
      </w:r>
      <w:r w:rsidRPr="004E17BB">
        <w:rPr>
          <w:spacing w:val="-1"/>
        </w:rPr>
        <w:t>r</w:t>
      </w:r>
      <w:r w:rsidRPr="004E17BB">
        <w:t>ov</w:t>
      </w:r>
      <w:r w:rsidRPr="004E17BB">
        <w:rPr>
          <w:spacing w:val="1"/>
        </w:rPr>
        <w:t>i</w:t>
      </w:r>
      <w:r w:rsidRPr="004E17BB">
        <w:t>d</w:t>
      </w:r>
      <w:r w:rsidRPr="004E17BB">
        <w:rPr>
          <w:spacing w:val="-1"/>
        </w:rPr>
        <w:t>e</w:t>
      </w:r>
      <w:r w:rsidRPr="004E17BB">
        <w:t>d,</w:t>
      </w:r>
      <w:r w:rsidRPr="004E17BB">
        <w:rPr>
          <w:spacing w:val="-4"/>
        </w:rPr>
        <w:t xml:space="preserve"> </w:t>
      </w:r>
      <w:r w:rsidRPr="004E17BB">
        <w:rPr>
          <w:spacing w:val="-1"/>
        </w:rPr>
        <w:t>a</w:t>
      </w:r>
      <w:r w:rsidRPr="004E17BB">
        <w:rPr>
          <w:spacing w:val="1"/>
        </w:rPr>
        <w:t>l</w:t>
      </w:r>
      <w:r w:rsidRPr="004E17BB">
        <w:t>ong</w:t>
      </w:r>
      <w:r w:rsidRPr="004E17BB">
        <w:rPr>
          <w:spacing w:val="-1"/>
        </w:rPr>
        <w:t xml:space="preserve"> </w:t>
      </w:r>
      <w:r w:rsidRPr="004E17BB">
        <w:t>w</w:t>
      </w:r>
      <w:r w:rsidRPr="004E17BB">
        <w:rPr>
          <w:spacing w:val="1"/>
        </w:rPr>
        <w:t>it</w:t>
      </w:r>
      <w:r w:rsidRPr="004E17BB">
        <w:t>h supp</w:t>
      </w:r>
      <w:r w:rsidRPr="004E17BB">
        <w:rPr>
          <w:spacing w:val="3"/>
        </w:rPr>
        <w:t>l</w:t>
      </w:r>
      <w:r w:rsidRPr="004E17BB">
        <w:t>y</w:t>
      </w:r>
      <w:r w:rsidRPr="004E17BB">
        <w:rPr>
          <w:spacing w:val="-11"/>
        </w:rPr>
        <w:t xml:space="preserve"> </w:t>
      </w:r>
      <w:r w:rsidRPr="004E17BB">
        <w:t xml:space="preserve">of </w:t>
      </w:r>
      <w:r w:rsidRPr="004E17BB">
        <w:rPr>
          <w:spacing w:val="1"/>
        </w:rPr>
        <w:t>t</w:t>
      </w:r>
      <w:r w:rsidRPr="004E17BB">
        <w:t>ub</w:t>
      </w:r>
      <w:r w:rsidRPr="004E17BB">
        <w:rPr>
          <w:spacing w:val="1"/>
        </w:rPr>
        <w:t>i</w:t>
      </w:r>
      <w:r w:rsidRPr="004E17BB">
        <w:rPr>
          <w:spacing w:val="3"/>
        </w:rPr>
        <w:t>n</w:t>
      </w:r>
      <w:r w:rsidRPr="004E17BB">
        <w:rPr>
          <w:spacing w:val="-2"/>
        </w:rPr>
        <w:t>g</w:t>
      </w:r>
      <w:r w:rsidRPr="004E17BB">
        <w:t>,</w:t>
      </w:r>
      <w:r w:rsidRPr="004E17BB">
        <w:rPr>
          <w:spacing w:val="-2"/>
        </w:rPr>
        <w:t xml:space="preserve"> </w:t>
      </w:r>
      <w:r w:rsidRPr="004E17BB">
        <w:rPr>
          <w:spacing w:val="-1"/>
        </w:rPr>
        <w:t>c</w:t>
      </w:r>
      <w:r w:rsidRPr="004E17BB">
        <w:rPr>
          <w:spacing w:val="2"/>
        </w:rPr>
        <w:t>a</w:t>
      </w:r>
      <w:r w:rsidRPr="004E17BB">
        <w:t>b</w:t>
      </w:r>
      <w:r w:rsidRPr="004E17BB">
        <w:rPr>
          <w:spacing w:val="1"/>
        </w:rPr>
        <w:t>l</w:t>
      </w:r>
      <w:r w:rsidRPr="004E17BB">
        <w:rPr>
          <w:spacing w:val="-1"/>
        </w:rPr>
        <w:t>e</w:t>
      </w:r>
      <w:r w:rsidRPr="004E17BB">
        <w:t>s</w:t>
      </w:r>
      <w:r w:rsidRPr="004E17BB">
        <w:rPr>
          <w:spacing w:val="1"/>
        </w:rPr>
        <w:t xml:space="preserve"> </w:t>
      </w:r>
      <w:r w:rsidRPr="004E17BB">
        <w:rPr>
          <w:spacing w:val="-1"/>
        </w:rPr>
        <w:t>fr</w:t>
      </w:r>
      <w:r w:rsidRPr="004E17BB">
        <w:t>om</w:t>
      </w:r>
      <w:r w:rsidRPr="004E17BB">
        <w:rPr>
          <w:spacing w:val="-2"/>
        </w:rPr>
        <w:t xml:space="preserve"> </w:t>
      </w:r>
      <w:r w:rsidRPr="004E17BB">
        <w:rPr>
          <w:spacing w:val="1"/>
        </w:rPr>
        <w:t>i</w:t>
      </w:r>
      <w:r w:rsidRPr="004E17BB">
        <w:t>nd</w:t>
      </w:r>
      <w:r w:rsidRPr="004E17BB">
        <w:rPr>
          <w:spacing w:val="1"/>
        </w:rPr>
        <w:t>i</w:t>
      </w:r>
      <w:r w:rsidRPr="004E17BB">
        <w:t>v</w:t>
      </w:r>
      <w:r w:rsidRPr="004E17BB">
        <w:rPr>
          <w:spacing w:val="1"/>
        </w:rPr>
        <w:t>i</w:t>
      </w:r>
      <w:r w:rsidRPr="004E17BB">
        <w:t>du</w:t>
      </w:r>
      <w:r w:rsidRPr="004E17BB">
        <w:rPr>
          <w:spacing w:val="-1"/>
        </w:rPr>
        <w:t>a</w:t>
      </w:r>
      <w:r w:rsidRPr="004E17BB">
        <w:t>l</w:t>
      </w:r>
      <w:r w:rsidRPr="004E17BB">
        <w:rPr>
          <w:spacing w:val="-3"/>
        </w:rPr>
        <w:t xml:space="preserve"> </w:t>
      </w:r>
      <w:r w:rsidRPr="004E17BB">
        <w:t>po</w:t>
      </w:r>
      <w:r w:rsidRPr="004E17BB">
        <w:rPr>
          <w:spacing w:val="1"/>
        </w:rPr>
        <w:t>l</w:t>
      </w:r>
      <w:r w:rsidRPr="004E17BB">
        <w:t>e op</w:t>
      </w:r>
      <w:r w:rsidRPr="004E17BB">
        <w:rPr>
          <w:spacing w:val="-1"/>
        </w:rPr>
        <w:t>era</w:t>
      </w:r>
      <w:r w:rsidRPr="004E17BB">
        <w:rPr>
          <w:spacing w:val="1"/>
        </w:rPr>
        <w:t>ti</w:t>
      </w:r>
      <w:r w:rsidRPr="004E17BB">
        <w:rPr>
          <w:spacing w:val="3"/>
        </w:rPr>
        <w:t>n</w:t>
      </w:r>
      <w:r w:rsidRPr="004E17BB">
        <w:t>g</w:t>
      </w:r>
      <w:r w:rsidRPr="004E17BB">
        <w:rPr>
          <w:spacing w:val="-8"/>
        </w:rPr>
        <w:t xml:space="preserve"> </w:t>
      </w:r>
      <w:r w:rsidRPr="004E17BB">
        <w:t>bo</w:t>
      </w:r>
      <w:r w:rsidRPr="004E17BB">
        <w:rPr>
          <w:spacing w:val="3"/>
        </w:rPr>
        <w:t>x</w:t>
      </w:r>
      <w:r w:rsidRPr="004E17BB">
        <w:rPr>
          <w:spacing w:val="-1"/>
        </w:rPr>
        <w:t>e</w:t>
      </w:r>
      <w:r w:rsidRPr="004E17BB">
        <w:t>s</w:t>
      </w:r>
      <w:r w:rsidRPr="004E17BB">
        <w:rPr>
          <w:spacing w:val="-5"/>
        </w:rPr>
        <w:t xml:space="preserve"> </w:t>
      </w:r>
      <w:r w:rsidRPr="004E17BB">
        <w:rPr>
          <w:spacing w:val="1"/>
        </w:rPr>
        <w:t>t</w:t>
      </w:r>
      <w:r w:rsidRPr="004E17BB">
        <w:t>o</w:t>
      </w:r>
      <w:r w:rsidRPr="004E17BB">
        <w:rPr>
          <w:spacing w:val="-1"/>
        </w:rPr>
        <w:t xml:space="preserve"> </w:t>
      </w:r>
      <w:r w:rsidRPr="004E17BB">
        <w:rPr>
          <w:spacing w:val="1"/>
        </w:rPr>
        <w:t>t</w:t>
      </w:r>
      <w:r w:rsidRPr="004E17BB">
        <w:t>he</w:t>
      </w:r>
      <w:r w:rsidRPr="004E17BB">
        <w:rPr>
          <w:spacing w:val="-2"/>
        </w:rPr>
        <w:t xml:space="preserve"> </w:t>
      </w:r>
      <w:r w:rsidRPr="004E17BB">
        <w:rPr>
          <w:spacing w:val="-1"/>
        </w:rPr>
        <w:t>c</w:t>
      </w:r>
      <w:r w:rsidRPr="004E17BB">
        <w:t>o</w:t>
      </w:r>
      <w:r w:rsidRPr="004E17BB">
        <w:rPr>
          <w:spacing w:val="1"/>
        </w:rPr>
        <w:t>mm</w:t>
      </w:r>
      <w:r w:rsidRPr="004E17BB">
        <w:t>on</w:t>
      </w:r>
      <w:r w:rsidRPr="004E17BB">
        <w:rPr>
          <w:spacing w:val="-7"/>
        </w:rPr>
        <w:t xml:space="preserve"> </w:t>
      </w:r>
      <w:r w:rsidRPr="004E17BB">
        <w:rPr>
          <w:spacing w:val="1"/>
        </w:rPr>
        <w:t>m</w:t>
      </w:r>
      <w:r w:rsidRPr="004E17BB">
        <w:rPr>
          <w:spacing w:val="-1"/>
        </w:rPr>
        <w:t>ar</w:t>
      </w:r>
      <w:r w:rsidRPr="004E17BB">
        <w:t>sh</w:t>
      </w:r>
      <w:r w:rsidRPr="004E17BB">
        <w:rPr>
          <w:spacing w:val="-1"/>
        </w:rPr>
        <w:t>a</w:t>
      </w:r>
      <w:r w:rsidRPr="004E17BB">
        <w:rPr>
          <w:spacing w:val="1"/>
        </w:rPr>
        <w:t>lli</w:t>
      </w:r>
      <w:r w:rsidRPr="004E17BB">
        <w:t>ng</w:t>
      </w:r>
      <w:r w:rsidRPr="004E17BB">
        <w:rPr>
          <w:spacing w:val="-9"/>
        </w:rPr>
        <w:t xml:space="preserve"> </w:t>
      </w:r>
      <w:r w:rsidRPr="004E17BB">
        <w:t>bo</w:t>
      </w:r>
      <w:r w:rsidRPr="004E17BB">
        <w:rPr>
          <w:spacing w:val="3"/>
        </w:rPr>
        <w:t>x</w:t>
      </w:r>
      <w:r w:rsidRPr="004E17BB">
        <w:t>,</w:t>
      </w:r>
      <w:r w:rsidRPr="004E17BB">
        <w:rPr>
          <w:spacing w:val="-4"/>
        </w:rPr>
        <w:t xml:space="preserve"> </w:t>
      </w:r>
      <w:r w:rsidRPr="004E17BB">
        <w:rPr>
          <w:spacing w:val="1"/>
        </w:rPr>
        <w:t>l</w:t>
      </w:r>
      <w:r w:rsidRPr="004E17BB">
        <w:t>o</w:t>
      </w:r>
      <w:r w:rsidRPr="004E17BB">
        <w:rPr>
          <w:spacing w:val="-1"/>
        </w:rPr>
        <w:t>ca</w:t>
      </w:r>
      <w:r w:rsidRPr="004E17BB">
        <w:rPr>
          <w:spacing w:val="1"/>
        </w:rPr>
        <w:t>l</w:t>
      </w:r>
      <w:r w:rsidRPr="004E17BB">
        <w:t>.</w:t>
      </w:r>
    </w:p>
    <w:p w:rsidR="00982D67" w:rsidRPr="004E17BB" w:rsidRDefault="00982D67" w:rsidP="00982D67">
      <w:pPr>
        <w:pStyle w:val="ListParagraph"/>
        <w:widowControl/>
        <w:numPr>
          <w:ilvl w:val="0"/>
          <w:numId w:val="21"/>
        </w:numPr>
        <w:spacing w:after="240" w:line="276" w:lineRule="auto"/>
        <w:ind w:left="450"/>
        <w:contextualSpacing/>
        <w:jc w:val="both"/>
      </w:pPr>
      <w:r w:rsidRPr="004E17BB">
        <w:t xml:space="preserve">The circuit breaker shall be able to perform 10,000 operating cycles at no load in accordance with IEC17A/474/CD for circuit breakers for auto reclosing duties. </w:t>
      </w:r>
    </w:p>
    <w:p w:rsidR="00982D67" w:rsidRPr="004E17BB" w:rsidRDefault="00982D67" w:rsidP="00982D67">
      <w:pPr>
        <w:pStyle w:val="Heading3"/>
        <w:keepLines/>
        <w:spacing w:before="200" w:after="120" w:line="276" w:lineRule="auto"/>
        <w:ind w:left="864" w:hanging="864"/>
        <w:jc w:val="both"/>
      </w:pPr>
      <w:r w:rsidRPr="004E17BB">
        <w:t>Supporting Structure</w:t>
      </w:r>
    </w:p>
    <w:p w:rsidR="00982D67" w:rsidRPr="004E17BB" w:rsidRDefault="00982D67" w:rsidP="00982D67">
      <w:r w:rsidRPr="004E17BB">
        <w:t>The</w:t>
      </w:r>
      <w:r w:rsidRPr="004E17BB">
        <w:rPr>
          <w:spacing w:val="4"/>
        </w:rPr>
        <w:t xml:space="preserve"> </w:t>
      </w:r>
      <w:r w:rsidRPr="004E17BB">
        <w:rPr>
          <w:spacing w:val="-1"/>
        </w:rPr>
        <w:t>c</w:t>
      </w:r>
      <w:r w:rsidRPr="004E17BB">
        <w:rPr>
          <w:spacing w:val="1"/>
        </w:rPr>
        <w:t>i</w:t>
      </w:r>
      <w:r w:rsidRPr="004E17BB">
        <w:rPr>
          <w:spacing w:val="-1"/>
        </w:rPr>
        <w:t>rc</w:t>
      </w:r>
      <w:r w:rsidRPr="004E17BB">
        <w:t>u</w:t>
      </w:r>
      <w:r w:rsidRPr="004E17BB">
        <w:rPr>
          <w:spacing w:val="1"/>
        </w:rPr>
        <w:t>i</w:t>
      </w:r>
      <w:r w:rsidRPr="004E17BB">
        <w:t>t</w:t>
      </w:r>
      <w:r w:rsidRPr="004E17BB">
        <w:rPr>
          <w:spacing w:val="5"/>
        </w:rPr>
        <w:t xml:space="preserve"> </w:t>
      </w:r>
      <w:r w:rsidRPr="004E17BB">
        <w:t>b</w:t>
      </w:r>
      <w:r w:rsidRPr="004E17BB">
        <w:rPr>
          <w:spacing w:val="-1"/>
        </w:rPr>
        <w:t>rea</w:t>
      </w:r>
      <w:r w:rsidRPr="004E17BB">
        <w:rPr>
          <w:spacing w:val="3"/>
        </w:rPr>
        <w:t>k</w:t>
      </w:r>
      <w:r w:rsidRPr="004E17BB">
        <w:rPr>
          <w:spacing w:val="-1"/>
        </w:rPr>
        <w:t>er</w:t>
      </w:r>
      <w:r w:rsidRPr="004E17BB">
        <w:t>s</w:t>
      </w:r>
      <w:r w:rsidRPr="004E17BB">
        <w:rPr>
          <w:spacing w:val="2"/>
        </w:rPr>
        <w:t xml:space="preserve"> </w:t>
      </w:r>
      <w:r w:rsidRPr="004E17BB">
        <w:t>sh</w:t>
      </w:r>
      <w:r w:rsidRPr="004E17BB">
        <w:rPr>
          <w:spacing w:val="2"/>
        </w:rPr>
        <w:t>a</w:t>
      </w:r>
      <w:r w:rsidRPr="004E17BB">
        <w:rPr>
          <w:spacing w:val="1"/>
        </w:rPr>
        <w:t>l</w:t>
      </w:r>
      <w:r w:rsidRPr="004E17BB">
        <w:t>l</w:t>
      </w:r>
      <w:r w:rsidRPr="004E17BB">
        <w:rPr>
          <w:spacing w:val="5"/>
        </w:rPr>
        <w:t xml:space="preserve"> </w:t>
      </w:r>
      <w:r w:rsidRPr="004E17BB">
        <w:t>be</w:t>
      </w:r>
      <w:r w:rsidRPr="004E17BB">
        <w:rPr>
          <w:spacing w:val="5"/>
        </w:rPr>
        <w:t xml:space="preserve"> </w:t>
      </w:r>
      <w:r w:rsidRPr="004E17BB">
        <w:t>supp</w:t>
      </w:r>
      <w:r w:rsidRPr="004E17BB">
        <w:rPr>
          <w:spacing w:val="1"/>
        </w:rPr>
        <w:t>li</w:t>
      </w:r>
      <w:r w:rsidRPr="004E17BB">
        <w:rPr>
          <w:spacing w:val="-1"/>
        </w:rPr>
        <w:t>e</w:t>
      </w:r>
      <w:r w:rsidRPr="004E17BB">
        <w:t>d</w:t>
      </w:r>
      <w:r w:rsidRPr="004E17BB">
        <w:rPr>
          <w:spacing w:val="2"/>
        </w:rPr>
        <w:t xml:space="preserve"> </w:t>
      </w:r>
      <w:r w:rsidRPr="004E17BB">
        <w:rPr>
          <w:spacing w:val="-1"/>
        </w:rPr>
        <w:t>c</w:t>
      </w:r>
      <w:r w:rsidRPr="004E17BB">
        <w:t>o</w:t>
      </w:r>
      <w:r w:rsidRPr="004E17BB">
        <w:rPr>
          <w:spacing w:val="1"/>
        </w:rPr>
        <w:t>m</w:t>
      </w:r>
      <w:r w:rsidRPr="004E17BB">
        <w:t>p</w:t>
      </w:r>
      <w:r w:rsidRPr="004E17BB">
        <w:rPr>
          <w:spacing w:val="1"/>
        </w:rPr>
        <w:t>l</w:t>
      </w:r>
      <w:r w:rsidRPr="004E17BB">
        <w:rPr>
          <w:spacing w:val="-1"/>
        </w:rPr>
        <w:t>e</w:t>
      </w:r>
      <w:r w:rsidRPr="004E17BB">
        <w:rPr>
          <w:spacing w:val="1"/>
        </w:rPr>
        <w:t>t</w:t>
      </w:r>
      <w:r w:rsidRPr="004E17BB">
        <w:t>e w</w:t>
      </w:r>
      <w:r w:rsidRPr="004E17BB">
        <w:rPr>
          <w:spacing w:val="1"/>
        </w:rPr>
        <w:t>it</w:t>
      </w:r>
      <w:r w:rsidRPr="004E17BB">
        <w:t>h</w:t>
      </w:r>
      <w:r w:rsidRPr="004E17BB">
        <w:rPr>
          <w:spacing w:val="4"/>
        </w:rPr>
        <w:t xml:space="preserve"> </w:t>
      </w:r>
      <w:r w:rsidRPr="004E17BB">
        <w:t>hot</w:t>
      </w:r>
      <w:r w:rsidRPr="004E17BB">
        <w:rPr>
          <w:spacing w:val="3"/>
        </w:rPr>
        <w:t xml:space="preserve"> </w:t>
      </w:r>
      <w:r w:rsidRPr="004E17BB">
        <w:t>d</w:t>
      </w:r>
      <w:r w:rsidRPr="004E17BB">
        <w:rPr>
          <w:spacing w:val="1"/>
        </w:rPr>
        <w:t>i</w:t>
      </w:r>
      <w:r w:rsidRPr="004E17BB">
        <w:t>p</w:t>
      </w:r>
      <w:r w:rsidRPr="004E17BB">
        <w:rPr>
          <w:spacing w:val="5"/>
        </w:rPr>
        <w:t xml:space="preserve"> </w:t>
      </w:r>
      <w:r w:rsidRPr="004E17BB">
        <w:rPr>
          <w:spacing w:val="-2"/>
        </w:rPr>
        <w:t>g</w:t>
      </w:r>
      <w:r w:rsidRPr="004E17BB">
        <w:rPr>
          <w:spacing w:val="-1"/>
        </w:rPr>
        <w:t>a</w:t>
      </w:r>
      <w:r w:rsidRPr="004E17BB">
        <w:rPr>
          <w:spacing w:val="1"/>
        </w:rPr>
        <w:t>l</w:t>
      </w:r>
      <w:r w:rsidRPr="004E17BB">
        <w:t>v</w:t>
      </w:r>
      <w:r w:rsidRPr="004E17BB">
        <w:rPr>
          <w:spacing w:val="-1"/>
        </w:rPr>
        <w:t>a</w:t>
      </w:r>
      <w:r w:rsidRPr="004E17BB">
        <w:t>n</w:t>
      </w:r>
      <w:r w:rsidRPr="004E17BB">
        <w:rPr>
          <w:spacing w:val="1"/>
        </w:rPr>
        <w:t>i</w:t>
      </w:r>
      <w:r w:rsidRPr="004E17BB">
        <w:rPr>
          <w:spacing w:val="2"/>
        </w:rPr>
        <w:t>z</w:t>
      </w:r>
      <w:r w:rsidRPr="004E17BB">
        <w:rPr>
          <w:spacing w:val="-1"/>
        </w:rPr>
        <w:t>e</w:t>
      </w:r>
      <w:r w:rsidRPr="004E17BB">
        <w:t>d</w:t>
      </w:r>
      <w:r w:rsidRPr="004E17BB">
        <w:rPr>
          <w:spacing w:val="2"/>
        </w:rPr>
        <w:t xml:space="preserve"> </w:t>
      </w:r>
      <w:r w:rsidRPr="004E17BB">
        <w:t>s</w:t>
      </w:r>
      <w:r w:rsidRPr="004E17BB">
        <w:rPr>
          <w:spacing w:val="1"/>
        </w:rPr>
        <w:t>t</w:t>
      </w:r>
      <w:r w:rsidRPr="004E17BB">
        <w:rPr>
          <w:spacing w:val="-1"/>
        </w:rPr>
        <w:t>ee</w:t>
      </w:r>
      <w:r w:rsidRPr="004E17BB">
        <w:t>l suppo</w:t>
      </w:r>
      <w:r w:rsidRPr="004E17BB">
        <w:rPr>
          <w:spacing w:val="-1"/>
        </w:rPr>
        <w:t>r</w:t>
      </w:r>
      <w:r w:rsidRPr="004E17BB">
        <w:rPr>
          <w:spacing w:val="1"/>
        </w:rPr>
        <w:t>ti</w:t>
      </w:r>
      <w:r w:rsidRPr="004E17BB">
        <w:t>ng</w:t>
      </w:r>
      <w:r w:rsidRPr="004E17BB">
        <w:rPr>
          <w:spacing w:val="-11"/>
        </w:rPr>
        <w:t xml:space="preserve"> </w:t>
      </w:r>
      <w:r w:rsidRPr="004E17BB">
        <w:t>s</w:t>
      </w:r>
      <w:r w:rsidRPr="004E17BB">
        <w:rPr>
          <w:spacing w:val="1"/>
        </w:rPr>
        <w:t>t</w:t>
      </w:r>
      <w:r w:rsidRPr="004E17BB">
        <w:rPr>
          <w:spacing w:val="-1"/>
        </w:rPr>
        <w:t>r</w:t>
      </w:r>
      <w:r w:rsidRPr="004E17BB">
        <w:t>u</w:t>
      </w:r>
      <w:r w:rsidRPr="004E17BB">
        <w:rPr>
          <w:spacing w:val="-1"/>
        </w:rPr>
        <w:t>c</w:t>
      </w:r>
      <w:r w:rsidRPr="004E17BB">
        <w:rPr>
          <w:spacing w:val="1"/>
        </w:rPr>
        <w:t>t</w:t>
      </w:r>
      <w:r w:rsidRPr="004E17BB">
        <w:t>u</w:t>
      </w:r>
      <w:r w:rsidRPr="004E17BB">
        <w:rPr>
          <w:spacing w:val="2"/>
        </w:rPr>
        <w:t>r</w:t>
      </w:r>
      <w:r w:rsidRPr="004E17BB">
        <w:rPr>
          <w:spacing w:val="-1"/>
        </w:rPr>
        <w:t>e</w:t>
      </w:r>
      <w:r w:rsidRPr="004E17BB">
        <w:t>s,</w:t>
      </w:r>
      <w:r w:rsidRPr="004E17BB">
        <w:rPr>
          <w:spacing w:val="-6"/>
        </w:rPr>
        <w:t xml:space="preserve"> </w:t>
      </w:r>
      <w:r w:rsidRPr="004E17BB">
        <w:rPr>
          <w:spacing w:val="-1"/>
        </w:rPr>
        <w:t>f</w:t>
      </w:r>
      <w:r w:rsidRPr="004E17BB">
        <w:rPr>
          <w:spacing w:val="3"/>
        </w:rPr>
        <w:t>o</w:t>
      </w:r>
      <w:r w:rsidRPr="004E17BB">
        <w:t>und</w:t>
      </w:r>
      <w:r w:rsidRPr="004E17BB">
        <w:rPr>
          <w:spacing w:val="-1"/>
        </w:rPr>
        <w:t>a</w:t>
      </w:r>
      <w:r w:rsidRPr="004E17BB">
        <w:rPr>
          <w:spacing w:val="1"/>
        </w:rPr>
        <w:t>ti</w:t>
      </w:r>
      <w:r w:rsidRPr="004E17BB">
        <w:t>on</w:t>
      </w:r>
      <w:r w:rsidRPr="004E17BB">
        <w:rPr>
          <w:spacing w:val="-8"/>
        </w:rPr>
        <w:t xml:space="preserve"> </w:t>
      </w:r>
      <w:r w:rsidRPr="004E17BB">
        <w:rPr>
          <w:spacing w:val="-1"/>
        </w:rPr>
        <w:t>a</w:t>
      </w:r>
      <w:r w:rsidRPr="004E17BB">
        <w:t>nd</w:t>
      </w:r>
      <w:r w:rsidRPr="004E17BB">
        <w:rPr>
          <w:spacing w:val="-2"/>
        </w:rPr>
        <w:t xml:space="preserve"> </w:t>
      </w:r>
      <w:r w:rsidRPr="004E17BB">
        <w:rPr>
          <w:spacing w:val="-1"/>
        </w:rPr>
        <w:t>f</w:t>
      </w:r>
      <w:r w:rsidRPr="004E17BB">
        <w:rPr>
          <w:spacing w:val="1"/>
        </w:rPr>
        <w:t>i</w:t>
      </w:r>
      <w:r w:rsidRPr="004E17BB">
        <w:rPr>
          <w:spacing w:val="3"/>
        </w:rPr>
        <w:t>x</w:t>
      </w:r>
      <w:r w:rsidRPr="004E17BB">
        <w:rPr>
          <w:spacing w:val="1"/>
        </w:rPr>
        <w:t>i</w:t>
      </w:r>
      <w:r w:rsidRPr="004E17BB">
        <w:t>ng</w:t>
      </w:r>
      <w:r w:rsidRPr="004E17BB">
        <w:rPr>
          <w:spacing w:val="-6"/>
        </w:rPr>
        <w:t xml:space="preserve"> </w:t>
      </w:r>
      <w:r w:rsidRPr="004E17BB">
        <w:t>bo</w:t>
      </w:r>
      <w:r w:rsidRPr="004E17BB">
        <w:rPr>
          <w:spacing w:val="1"/>
        </w:rPr>
        <w:t>lt</w:t>
      </w:r>
      <w:r w:rsidRPr="004E17BB">
        <w:t>s,</w:t>
      </w:r>
      <w:r w:rsidRPr="004E17BB">
        <w:rPr>
          <w:spacing w:val="-4"/>
        </w:rPr>
        <w:t xml:space="preserve"> </w:t>
      </w:r>
      <w:r w:rsidRPr="004E17BB">
        <w:rPr>
          <w:spacing w:val="-1"/>
        </w:rPr>
        <w:t>e</w:t>
      </w:r>
      <w:r w:rsidRPr="004E17BB">
        <w:rPr>
          <w:spacing w:val="1"/>
        </w:rPr>
        <w:t>t</w:t>
      </w:r>
      <w:r w:rsidRPr="004E17BB">
        <w:rPr>
          <w:spacing w:val="-1"/>
        </w:rPr>
        <w:t>c</w:t>
      </w:r>
      <w:r w:rsidRPr="004E17BB">
        <w:t>.</w:t>
      </w:r>
      <w:r w:rsidRPr="004E17BB">
        <w:rPr>
          <w:spacing w:val="-1"/>
        </w:rPr>
        <w:t xml:space="preserve"> </w:t>
      </w:r>
      <w:r w:rsidRPr="004E17BB">
        <w:t>The</w:t>
      </w:r>
      <w:r w:rsidRPr="004E17BB">
        <w:rPr>
          <w:spacing w:val="-4"/>
        </w:rPr>
        <w:t xml:space="preserve"> </w:t>
      </w:r>
      <w:r w:rsidRPr="004E17BB">
        <w:t>s</w:t>
      </w:r>
      <w:r w:rsidRPr="004E17BB">
        <w:rPr>
          <w:spacing w:val="1"/>
        </w:rPr>
        <w:t>t</w:t>
      </w:r>
      <w:r w:rsidRPr="004E17BB">
        <w:rPr>
          <w:spacing w:val="-1"/>
        </w:rPr>
        <w:t>r</w:t>
      </w:r>
      <w:r w:rsidRPr="004E17BB">
        <w:rPr>
          <w:spacing w:val="3"/>
        </w:rPr>
        <w:t>u</w:t>
      </w:r>
      <w:r w:rsidRPr="004E17BB">
        <w:rPr>
          <w:spacing w:val="-1"/>
        </w:rPr>
        <w:t>c</w:t>
      </w:r>
      <w:r w:rsidRPr="004E17BB">
        <w:rPr>
          <w:spacing w:val="1"/>
        </w:rPr>
        <w:t>t</w:t>
      </w:r>
      <w:r w:rsidRPr="004E17BB">
        <w:t>u</w:t>
      </w:r>
      <w:r w:rsidRPr="004E17BB">
        <w:rPr>
          <w:spacing w:val="-1"/>
        </w:rPr>
        <w:t>r</w:t>
      </w:r>
      <w:r w:rsidRPr="004E17BB">
        <w:t>e</w:t>
      </w:r>
      <w:r w:rsidRPr="004E17BB">
        <w:rPr>
          <w:spacing w:val="-6"/>
        </w:rPr>
        <w:t xml:space="preserve"> </w:t>
      </w:r>
      <w:r w:rsidRPr="004E17BB">
        <w:t>s</w:t>
      </w:r>
      <w:r w:rsidRPr="004E17BB">
        <w:rPr>
          <w:spacing w:val="3"/>
        </w:rPr>
        <w:t>h</w:t>
      </w:r>
      <w:r w:rsidRPr="004E17BB">
        <w:rPr>
          <w:spacing w:val="-1"/>
        </w:rPr>
        <w:t>a</w:t>
      </w:r>
      <w:r w:rsidRPr="004E17BB">
        <w:rPr>
          <w:spacing w:val="1"/>
        </w:rPr>
        <w:t>l</w:t>
      </w:r>
      <w:r w:rsidRPr="004E17BB">
        <w:t>l</w:t>
      </w:r>
      <w:r w:rsidRPr="004E17BB">
        <w:rPr>
          <w:spacing w:val="-1"/>
        </w:rPr>
        <w:t xml:space="preserve"> </w:t>
      </w:r>
      <w:r w:rsidRPr="004E17BB">
        <w:t>be</w:t>
      </w:r>
      <w:r w:rsidRPr="004E17BB">
        <w:rPr>
          <w:spacing w:val="-2"/>
        </w:rPr>
        <w:t xml:space="preserve"> </w:t>
      </w:r>
      <w:r w:rsidRPr="004E17BB">
        <w:rPr>
          <w:spacing w:val="1"/>
        </w:rPr>
        <w:t>m</w:t>
      </w:r>
      <w:r w:rsidRPr="004E17BB">
        <w:rPr>
          <w:spacing w:val="-1"/>
        </w:rPr>
        <w:t>a</w:t>
      </w:r>
      <w:r w:rsidRPr="004E17BB">
        <w:t>de of</w:t>
      </w:r>
      <w:r w:rsidRPr="004E17BB">
        <w:rPr>
          <w:spacing w:val="17"/>
        </w:rPr>
        <w:t xml:space="preserve"> </w:t>
      </w:r>
      <w:r w:rsidRPr="004E17BB">
        <w:t>s</w:t>
      </w:r>
      <w:r w:rsidRPr="004E17BB">
        <w:rPr>
          <w:spacing w:val="1"/>
        </w:rPr>
        <w:t>t</w:t>
      </w:r>
      <w:r w:rsidRPr="004E17BB">
        <w:rPr>
          <w:spacing w:val="-1"/>
        </w:rPr>
        <w:t>ee</w:t>
      </w:r>
      <w:r w:rsidRPr="004E17BB">
        <w:t>l</w:t>
      </w:r>
      <w:r w:rsidRPr="004E17BB">
        <w:rPr>
          <w:spacing w:val="19"/>
        </w:rPr>
        <w:t xml:space="preserve"> </w:t>
      </w:r>
      <w:r w:rsidRPr="004E17BB">
        <w:rPr>
          <w:spacing w:val="1"/>
        </w:rPr>
        <w:t>M</w:t>
      </w:r>
      <w:r w:rsidRPr="004E17BB">
        <w:t>S</w:t>
      </w:r>
      <w:r w:rsidRPr="004E17BB">
        <w:rPr>
          <w:spacing w:val="17"/>
        </w:rPr>
        <w:t xml:space="preserve"> </w:t>
      </w:r>
      <w:r w:rsidRPr="004E17BB">
        <w:rPr>
          <w:spacing w:val="-1"/>
        </w:rPr>
        <w:t>a</w:t>
      </w:r>
      <w:r w:rsidRPr="004E17BB">
        <w:rPr>
          <w:spacing w:val="3"/>
        </w:rPr>
        <w:t>n</w:t>
      </w:r>
      <w:r w:rsidRPr="004E17BB">
        <w:rPr>
          <w:spacing w:val="-2"/>
        </w:rPr>
        <w:t>g</w:t>
      </w:r>
      <w:r w:rsidRPr="004E17BB">
        <w:rPr>
          <w:spacing w:val="1"/>
        </w:rPr>
        <w:t>l</w:t>
      </w:r>
      <w:r w:rsidRPr="004E17BB">
        <w:t>e</w:t>
      </w:r>
      <w:r w:rsidRPr="004E17BB">
        <w:rPr>
          <w:spacing w:val="16"/>
        </w:rPr>
        <w:t xml:space="preserve"> </w:t>
      </w:r>
      <w:r w:rsidRPr="004E17BB">
        <w:rPr>
          <w:spacing w:val="3"/>
        </w:rPr>
        <w:t>s</w:t>
      </w:r>
      <w:r w:rsidRPr="004E17BB">
        <w:rPr>
          <w:spacing w:val="-1"/>
        </w:rPr>
        <w:t>ec</w:t>
      </w:r>
      <w:r w:rsidRPr="004E17BB">
        <w:rPr>
          <w:spacing w:val="1"/>
        </w:rPr>
        <w:t>ti</w:t>
      </w:r>
      <w:r w:rsidRPr="004E17BB">
        <w:rPr>
          <w:spacing w:val="3"/>
        </w:rPr>
        <w:t>o</w:t>
      </w:r>
      <w:r w:rsidRPr="004E17BB">
        <w:t>n</w:t>
      </w:r>
      <w:r w:rsidRPr="004E17BB">
        <w:rPr>
          <w:spacing w:val="16"/>
        </w:rPr>
        <w:t xml:space="preserve"> </w:t>
      </w:r>
      <w:r w:rsidRPr="004E17BB">
        <w:rPr>
          <w:spacing w:val="-1"/>
        </w:rPr>
        <w:t>c</w:t>
      </w:r>
      <w:r w:rsidRPr="004E17BB">
        <w:t>on</w:t>
      </w:r>
      <w:r w:rsidRPr="004E17BB">
        <w:rPr>
          <w:spacing w:val="-1"/>
        </w:rPr>
        <w:t>f</w:t>
      </w:r>
      <w:r w:rsidRPr="004E17BB">
        <w:t>o</w:t>
      </w:r>
      <w:r w:rsidRPr="004E17BB">
        <w:rPr>
          <w:spacing w:val="-1"/>
        </w:rPr>
        <w:t>r</w:t>
      </w:r>
      <w:r w:rsidRPr="004E17BB">
        <w:rPr>
          <w:spacing w:val="1"/>
        </w:rPr>
        <w:t>mi</w:t>
      </w:r>
      <w:r w:rsidRPr="004E17BB">
        <w:rPr>
          <w:spacing w:val="3"/>
        </w:rPr>
        <w:t>n</w:t>
      </w:r>
      <w:r w:rsidRPr="004E17BB">
        <w:t>g</w:t>
      </w:r>
      <w:r w:rsidRPr="004E17BB">
        <w:rPr>
          <w:spacing w:val="8"/>
        </w:rPr>
        <w:t xml:space="preserve"> </w:t>
      </w:r>
      <w:r w:rsidRPr="004E17BB">
        <w:rPr>
          <w:spacing w:val="1"/>
        </w:rPr>
        <w:t>t</w:t>
      </w:r>
      <w:r w:rsidRPr="004E17BB">
        <w:t>o</w:t>
      </w:r>
      <w:r w:rsidRPr="004E17BB">
        <w:rPr>
          <w:spacing w:val="21"/>
        </w:rPr>
        <w:t xml:space="preserve"> </w:t>
      </w:r>
      <w:r w:rsidRPr="004E17BB">
        <w:rPr>
          <w:spacing w:val="-3"/>
        </w:rPr>
        <w:t>I</w:t>
      </w:r>
      <w:r w:rsidRPr="004E17BB">
        <w:t>S</w:t>
      </w:r>
      <w:r w:rsidRPr="004E17BB">
        <w:rPr>
          <w:spacing w:val="18"/>
        </w:rPr>
        <w:t xml:space="preserve"> </w:t>
      </w:r>
      <w:r w:rsidRPr="004E17BB">
        <w:t>226.</w:t>
      </w:r>
      <w:r w:rsidRPr="004E17BB">
        <w:rPr>
          <w:spacing w:val="18"/>
        </w:rPr>
        <w:t xml:space="preserve"> </w:t>
      </w:r>
      <w:r w:rsidRPr="004E17BB">
        <w:t>The</w:t>
      </w:r>
      <w:r w:rsidRPr="004E17BB">
        <w:rPr>
          <w:spacing w:val="18"/>
        </w:rPr>
        <w:t xml:space="preserve"> </w:t>
      </w:r>
      <w:r w:rsidRPr="004E17BB">
        <w:rPr>
          <w:spacing w:val="-2"/>
        </w:rPr>
        <w:t>g</w:t>
      </w:r>
      <w:r w:rsidRPr="004E17BB">
        <w:rPr>
          <w:spacing w:val="-1"/>
        </w:rPr>
        <w:t>a</w:t>
      </w:r>
      <w:r w:rsidRPr="004E17BB">
        <w:rPr>
          <w:spacing w:val="1"/>
        </w:rPr>
        <w:t>l</w:t>
      </w:r>
      <w:r w:rsidRPr="004E17BB">
        <w:t>v</w:t>
      </w:r>
      <w:r w:rsidRPr="004E17BB">
        <w:rPr>
          <w:spacing w:val="-1"/>
        </w:rPr>
        <w:t>a</w:t>
      </w:r>
      <w:r w:rsidRPr="004E17BB">
        <w:t>n</w:t>
      </w:r>
      <w:r w:rsidRPr="004E17BB">
        <w:rPr>
          <w:spacing w:val="1"/>
        </w:rPr>
        <w:t>i</w:t>
      </w:r>
      <w:r w:rsidRPr="004E17BB">
        <w:rPr>
          <w:spacing w:val="2"/>
        </w:rPr>
        <w:t>z</w:t>
      </w:r>
      <w:r w:rsidRPr="004E17BB">
        <w:rPr>
          <w:spacing w:val="1"/>
        </w:rPr>
        <w:t>i</w:t>
      </w:r>
      <w:r w:rsidRPr="004E17BB">
        <w:t>ng</w:t>
      </w:r>
      <w:r w:rsidRPr="004E17BB">
        <w:rPr>
          <w:spacing w:val="13"/>
        </w:rPr>
        <w:t xml:space="preserve"> </w:t>
      </w:r>
      <w:r w:rsidRPr="004E17BB">
        <w:t>sh</w:t>
      </w:r>
      <w:r w:rsidRPr="004E17BB">
        <w:rPr>
          <w:spacing w:val="-1"/>
        </w:rPr>
        <w:t>a</w:t>
      </w:r>
      <w:r w:rsidRPr="004E17BB">
        <w:rPr>
          <w:spacing w:val="1"/>
        </w:rPr>
        <w:t>l</w:t>
      </w:r>
      <w:r w:rsidRPr="004E17BB">
        <w:t>l</w:t>
      </w:r>
      <w:r w:rsidRPr="004E17BB">
        <w:rPr>
          <w:spacing w:val="18"/>
        </w:rPr>
        <w:t xml:space="preserve"> </w:t>
      </w:r>
      <w:r w:rsidRPr="004E17BB">
        <w:rPr>
          <w:spacing w:val="3"/>
        </w:rPr>
        <w:t>b</w:t>
      </w:r>
      <w:r w:rsidRPr="004E17BB">
        <w:t>e</w:t>
      </w:r>
      <w:r w:rsidRPr="004E17BB">
        <w:rPr>
          <w:spacing w:val="17"/>
        </w:rPr>
        <w:t xml:space="preserve"> </w:t>
      </w:r>
      <w:r w:rsidRPr="004E17BB">
        <w:rPr>
          <w:spacing w:val="-1"/>
        </w:rPr>
        <w:t>a</w:t>
      </w:r>
      <w:r w:rsidRPr="004E17BB">
        <w:t>s</w:t>
      </w:r>
      <w:r w:rsidRPr="004E17BB">
        <w:rPr>
          <w:spacing w:val="19"/>
        </w:rPr>
        <w:t xml:space="preserve"> </w:t>
      </w:r>
      <w:r w:rsidRPr="004E17BB">
        <w:t>p</w:t>
      </w:r>
      <w:r w:rsidRPr="004E17BB">
        <w:rPr>
          <w:spacing w:val="2"/>
        </w:rPr>
        <w:t>e</w:t>
      </w:r>
      <w:r w:rsidRPr="004E17BB">
        <w:t xml:space="preserve">r </w:t>
      </w:r>
      <w:r w:rsidRPr="004E17BB">
        <w:rPr>
          <w:spacing w:val="-3"/>
        </w:rPr>
        <w:t>I</w:t>
      </w:r>
      <w:r w:rsidRPr="004E17BB">
        <w:rPr>
          <w:spacing w:val="1"/>
        </w:rPr>
        <w:t>S</w:t>
      </w:r>
      <w:r w:rsidRPr="004E17BB">
        <w:t>. The</w:t>
      </w:r>
      <w:r w:rsidRPr="004E17BB">
        <w:rPr>
          <w:spacing w:val="39"/>
        </w:rPr>
        <w:t xml:space="preserve"> </w:t>
      </w:r>
      <w:r w:rsidRPr="004E17BB">
        <w:rPr>
          <w:spacing w:val="1"/>
        </w:rPr>
        <w:t>m</w:t>
      </w:r>
      <w:r w:rsidRPr="004E17BB">
        <w:t>oun</w:t>
      </w:r>
      <w:r w:rsidRPr="004E17BB">
        <w:rPr>
          <w:spacing w:val="1"/>
        </w:rPr>
        <w:t>ti</w:t>
      </w:r>
      <w:r w:rsidRPr="004E17BB">
        <w:rPr>
          <w:spacing w:val="3"/>
        </w:rPr>
        <w:t>n</w:t>
      </w:r>
      <w:r w:rsidRPr="004E17BB">
        <w:t>g</w:t>
      </w:r>
      <w:r w:rsidRPr="004E17BB">
        <w:rPr>
          <w:spacing w:val="33"/>
        </w:rPr>
        <w:t xml:space="preserve"> </w:t>
      </w:r>
      <w:r w:rsidRPr="004E17BB">
        <w:t>of</w:t>
      </w:r>
      <w:r w:rsidRPr="004E17BB">
        <w:rPr>
          <w:spacing w:val="41"/>
        </w:rPr>
        <w:t xml:space="preserve"> </w:t>
      </w:r>
      <w:r w:rsidRPr="004E17BB">
        <w:rPr>
          <w:spacing w:val="3"/>
        </w:rPr>
        <w:t>t</w:t>
      </w:r>
      <w:r w:rsidRPr="004E17BB">
        <w:t>he</w:t>
      </w:r>
      <w:r w:rsidRPr="004E17BB">
        <w:rPr>
          <w:spacing w:val="41"/>
        </w:rPr>
        <w:t xml:space="preserve"> </w:t>
      </w:r>
      <w:r w:rsidRPr="004E17BB">
        <w:t>b</w:t>
      </w:r>
      <w:r w:rsidRPr="004E17BB">
        <w:rPr>
          <w:spacing w:val="-1"/>
        </w:rPr>
        <w:t>rea</w:t>
      </w:r>
      <w:r w:rsidRPr="004E17BB">
        <w:rPr>
          <w:spacing w:val="3"/>
        </w:rPr>
        <w:t>k</w:t>
      </w:r>
      <w:r w:rsidRPr="004E17BB">
        <w:rPr>
          <w:spacing w:val="-1"/>
        </w:rPr>
        <w:t>e</w:t>
      </w:r>
      <w:r w:rsidRPr="004E17BB">
        <w:t>r</w:t>
      </w:r>
      <w:r w:rsidRPr="004E17BB">
        <w:rPr>
          <w:spacing w:val="39"/>
        </w:rPr>
        <w:t xml:space="preserve"> </w:t>
      </w:r>
      <w:r w:rsidRPr="004E17BB">
        <w:t>sh</w:t>
      </w:r>
      <w:r w:rsidRPr="004E17BB">
        <w:rPr>
          <w:spacing w:val="-1"/>
        </w:rPr>
        <w:t>a</w:t>
      </w:r>
      <w:r w:rsidRPr="004E17BB">
        <w:rPr>
          <w:spacing w:val="1"/>
        </w:rPr>
        <w:t>l</w:t>
      </w:r>
      <w:r w:rsidRPr="004E17BB">
        <w:t>l</w:t>
      </w:r>
      <w:r w:rsidRPr="004E17BB">
        <w:rPr>
          <w:spacing w:val="42"/>
        </w:rPr>
        <w:t xml:space="preserve"> </w:t>
      </w:r>
      <w:r w:rsidRPr="004E17BB">
        <w:t>be</w:t>
      </w:r>
      <w:r w:rsidRPr="004E17BB">
        <w:rPr>
          <w:spacing w:val="41"/>
        </w:rPr>
        <w:t xml:space="preserve"> </w:t>
      </w:r>
      <w:r w:rsidRPr="004E17BB">
        <w:t>s</w:t>
      </w:r>
      <w:r w:rsidRPr="004E17BB">
        <w:rPr>
          <w:spacing w:val="3"/>
        </w:rPr>
        <w:t>u</w:t>
      </w:r>
      <w:r w:rsidRPr="004E17BB">
        <w:rPr>
          <w:spacing w:val="2"/>
        </w:rPr>
        <w:t>c</w:t>
      </w:r>
      <w:r w:rsidRPr="004E17BB">
        <w:t>h</w:t>
      </w:r>
      <w:r w:rsidRPr="004E17BB">
        <w:rPr>
          <w:spacing w:val="40"/>
        </w:rPr>
        <w:t xml:space="preserve"> </w:t>
      </w:r>
      <w:r w:rsidRPr="004E17BB">
        <w:rPr>
          <w:spacing w:val="-1"/>
        </w:rPr>
        <w:t>a</w:t>
      </w:r>
      <w:r w:rsidRPr="004E17BB">
        <w:t>s</w:t>
      </w:r>
      <w:r w:rsidRPr="004E17BB">
        <w:rPr>
          <w:spacing w:val="43"/>
        </w:rPr>
        <w:t xml:space="preserve"> </w:t>
      </w:r>
      <w:r w:rsidRPr="004E17BB">
        <w:rPr>
          <w:spacing w:val="1"/>
        </w:rPr>
        <w:t>t</w:t>
      </w:r>
      <w:r w:rsidRPr="004E17BB">
        <w:t>o</w:t>
      </w:r>
      <w:r w:rsidRPr="004E17BB">
        <w:rPr>
          <w:spacing w:val="42"/>
        </w:rPr>
        <w:t xml:space="preserve"> </w:t>
      </w:r>
      <w:r w:rsidRPr="004E17BB">
        <w:rPr>
          <w:spacing w:val="-1"/>
        </w:rPr>
        <w:t>e</w:t>
      </w:r>
      <w:r w:rsidRPr="004E17BB">
        <w:t>nsu</w:t>
      </w:r>
      <w:r w:rsidRPr="004E17BB">
        <w:rPr>
          <w:spacing w:val="-1"/>
        </w:rPr>
        <w:t>r</w:t>
      </w:r>
      <w:r w:rsidRPr="004E17BB">
        <w:t>e</w:t>
      </w:r>
      <w:r w:rsidRPr="004E17BB">
        <w:rPr>
          <w:spacing w:val="38"/>
        </w:rPr>
        <w:t xml:space="preserve"> </w:t>
      </w:r>
      <w:r w:rsidRPr="004E17BB">
        <w:rPr>
          <w:spacing w:val="1"/>
        </w:rPr>
        <w:t>t</w:t>
      </w:r>
      <w:r w:rsidRPr="004E17BB">
        <w:t>he</w:t>
      </w:r>
      <w:r w:rsidRPr="004E17BB">
        <w:rPr>
          <w:spacing w:val="41"/>
        </w:rPr>
        <w:t xml:space="preserve"> </w:t>
      </w:r>
      <w:r w:rsidRPr="004E17BB">
        <w:t>s</w:t>
      </w:r>
      <w:r w:rsidRPr="004E17BB">
        <w:rPr>
          <w:spacing w:val="2"/>
        </w:rPr>
        <w:t>a</w:t>
      </w:r>
      <w:r w:rsidRPr="004E17BB">
        <w:rPr>
          <w:spacing w:val="-1"/>
        </w:rPr>
        <w:t>fe</w:t>
      </w:r>
      <w:r w:rsidRPr="004E17BB">
        <w:rPr>
          <w:spacing w:val="3"/>
        </w:rPr>
        <w:t>t</w:t>
      </w:r>
      <w:r w:rsidRPr="004E17BB">
        <w:t>y</w:t>
      </w:r>
      <w:r w:rsidRPr="004E17BB">
        <w:rPr>
          <w:spacing w:val="38"/>
        </w:rPr>
        <w:t xml:space="preserve"> </w:t>
      </w:r>
      <w:r w:rsidRPr="004E17BB">
        <w:t>of</w:t>
      </w:r>
      <w:r w:rsidRPr="004E17BB">
        <w:rPr>
          <w:spacing w:val="41"/>
        </w:rPr>
        <w:t xml:space="preserve"> </w:t>
      </w:r>
      <w:r w:rsidRPr="004E17BB">
        <w:rPr>
          <w:spacing w:val="1"/>
        </w:rPr>
        <w:t>t</w:t>
      </w:r>
      <w:r w:rsidRPr="004E17BB">
        <w:t>he op</w:t>
      </w:r>
      <w:r w:rsidRPr="004E17BB">
        <w:rPr>
          <w:spacing w:val="-1"/>
        </w:rPr>
        <w:t>era</w:t>
      </w:r>
      <w:r w:rsidRPr="004E17BB">
        <w:rPr>
          <w:spacing w:val="1"/>
        </w:rPr>
        <w:t>ti</w:t>
      </w:r>
      <w:r w:rsidRPr="004E17BB">
        <w:rPr>
          <w:spacing w:val="3"/>
        </w:rPr>
        <w:t>n</w:t>
      </w:r>
      <w:r w:rsidRPr="004E17BB">
        <w:t>g s</w:t>
      </w:r>
      <w:r w:rsidRPr="004E17BB">
        <w:rPr>
          <w:spacing w:val="1"/>
        </w:rPr>
        <w:t>t</w:t>
      </w:r>
      <w:r w:rsidRPr="004E17BB">
        <w:rPr>
          <w:spacing w:val="-1"/>
        </w:rPr>
        <w:t>a</w:t>
      </w:r>
      <w:r w:rsidRPr="004E17BB">
        <w:rPr>
          <w:spacing w:val="2"/>
        </w:rPr>
        <w:t>f</w:t>
      </w:r>
      <w:r w:rsidRPr="004E17BB">
        <w:t>f</w:t>
      </w:r>
      <w:r w:rsidRPr="004E17BB">
        <w:rPr>
          <w:spacing w:val="7"/>
        </w:rPr>
        <w:t xml:space="preserve"> </w:t>
      </w:r>
      <w:r w:rsidRPr="004E17BB">
        <w:rPr>
          <w:spacing w:val="-1"/>
        </w:rPr>
        <w:t>a</w:t>
      </w:r>
      <w:r w:rsidRPr="004E17BB">
        <w:t>nd</w:t>
      </w:r>
      <w:r w:rsidRPr="004E17BB">
        <w:rPr>
          <w:spacing w:val="5"/>
        </w:rPr>
        <w:t xml:space="preserve"> </w:t>
      </w:r>
      <w:r w:rsidRPr="004E17BB">
        <w:t>shou</w:t>
      </w:r>
      <w:r w:rsidRPr="004E17BB">
        <w:rPr>
          <w:spacing w:val="3"/>
        </w:rPr>
        <w:t>l</w:t>
      </w:r>
      <w:r w:rsidRPr="004E17BB">
        <w:t>d</w:t>
      </w:r>
      <w:r w:rsidRPr="004E17BB">
        <w:rPr>
          <w:spacing w:val="2"/>
        </w:rPr>
        <w:t xml:space="preserve"> </w:t>
      </w:r>
      <w:r w:rsidRPr="004E17BB">
        <w:rPr>
          <w:spacing w:val="-1"/>
        </w:rPr>
        <w:t>c</w:t>
      </w:r>
      <w:r w:rsidRPr="004E17BB">
        <w:t>on</w:t>
      </w:r>
      <w:r w:rsidRPr="004E17BB">
        <w:rPr>
          <w:spacing w:val="-1"/>
        </w:rPr>
        <w:t>f</w:t>
      </w:r>
      <w:r w:rsidRPr="004E17BB">
        <w:t>o</w:t>
      </w:r>
      <w:r w:rsidRPr="004E17BB">
        <w:rPr>
          <w:spacing w:val="-1"/>
        </w:rPr>
        <w:t>r</w:t>
      </w:r>
      <w:r w:rsidRPr="004E17BB">
        <w:t>m</w:t>
      </w:r>
      <w:r w:rsidRPr="004E17BB">
        <w:rPr>
          <w:spacing w:val="4"/>
        </w:rPr>
        <w:t xml:space="preserve"> </w:t>
      </w:r>
      <w:r w:rsidRPr="004E17BB">
        <w:rPr>
          <w:spacing w:val="1"/>
        </w:rPr>
        <w:t>t</w:t>
      </w:r>
      <w:r w:rsidRPr="004E17BB">
        <w:t>o</w:t>
      </w:r>
      <w:r w:rsidRPr="004E17BB">
        <w:rPr>
          <w:spacing w:val="9"/>
        </w:rPr>
        <w:t xml:space="preserve"> </w:t>
      </w:r>
      <w:r w:rsidRPr="004E17BB">
        <w:rPr>
          <w:spacing w:val="-3"/>
        </w:rPr>
        <w:t>Indian</w:t>
      </w:r>
      <w:r w:rsidRPr="004E17BB">
        <w:rPr>
          <w:spacing w:val="6"/>
        </w:rPr>
        <w:t xml:space="preserve"> </w:t>
      </w:r>
      <w:r w:rsidRPr="004E17BB">
        <w:t>E</w:t>
      </w:r>
      <w:r w:rsidRPr="004E17BB">
        <w:rPr>
          <w:spacing w:val="1"/>
        </w:rPr>
        <w:t>l</w:t>
      </w:r>
      <w:r w:rsidRPr="004E17BB">
        <w:rPr>
          <w:spacing w:val="2"/>
        </w:rPr>
        <w:t>e</w:t>
      </w:r>
      <w:r w:rsidRPr="004E17BB">
        <w:rPr>
          <w:spacing w:val="-1"/>
        </w:rPr>
        <w:t>c</w:t>
      </w:r>
      <w:r w:rsidRPr="004E17BB">
        <w:rPr>
          <w:spacing w:val="1"/>
        </w:rPr>
        <w:t>t</w:t>
      </w:r>
      <w:r w:rsidRPr="004E17BB">
        <w:rPr>
          <w:spacing w:val="-1"/>
        </w:rPr>
        <w:t>r</w:t>
      </w:r>
      <w:r w:rsidRPr="004E17BB">
        <w:rPr>
          <w:spacing w:val="1"/>
        </w:rPr>
        <w:t>i</w:t>
      </w:r>
      <w:r w:rsidRPr="004E17BB">
        <w:rPr>
          <w:spacing w:val="-1"/>
        </w:rPr>
        <w:t>c</w:t>
      </w:r>
      <w:r w:rsidRPr="004E17BB">
        <w:rPr>
          <w:spacing w:val="1"/>
        </w:rPr>
        <w:t>i</w:t>
      </w:r>
      <w:r w:rsidRPr="004E17BB">
        <w:rPr>
          <w:spacing w:val="3"/>
        </w:rPr>
        <w:t>t</w:t>
      </w:r>
      <w:r w:rsidRPr="004E17BB">
        <w:t xml:space="preserve">y </w:t>
      </w:r>
      <w:r w:rsidRPr="004E17BB">
        <w:rPr>
          <w:spacing w:val="1"/>
        </w:rPr>
        <w:t>R</w:t>
      </w:r>
      <w:r w:rsidRPr="004E17BB">
        <w:t>u</w:t>
      </w:r>
      <w:r w:rsidRPr="004E17BB">
        <w:rPr>
          <w:spacing w:val="1"/>
        </w:rPr>
        <w:t>l</w:t>
      </w:r>
      <w:r w:rsidRPr="004E17BB">
        <w:rPr>
          <w:spacing w:val="-1"/>
        </w:rPr>
        <w:t>e</w:t>
      </w:r>
      <w:r w:rsidRPr="004E17BB">
        <w:t>s,</w:t>
      </w:r>
      <w:r w:rsidRPr="004E17BB">
        <w:rPr>
          <w:spacing w:val="6"/>
        </w:rPr>
        <w:t xml:space="preserve"> </w:t>
      </w:r>
      <w:r w:rsidRPr="004E17BB">
        <w:t xml:space="preserve">1956. </w:t>
      </w:r>
      <w:r w:rsidRPr="004E17BB">
        <w:rPr>
          <w:spacing w:val="1"/>
        </w:rPr>
        <w:t>Mi</w:t>
      </w:r>
      <w:r w:rsidRPr="004E17BB">
        <w:t>n</w:t>
      </w:r>
      <w:r w:rsidRPr="004E17BB">
        <w:rPr>
          <w:spacing w:val="1"/>
        </w:rPr>
        <w:t>im</w:t>
      </w:r>
      <w:r w:rsidRPr="004E17BB">
        <w:t xml:space="preserve">um </w:t>
      </w:r>
      <w:r w:rsidRPr="004E17BB">
        <w:rPr>
          <w:spacing w:val="-2"/>
        </w:rPr>
        <w:t>g</w:t>
      </w:r>
      <w:r w:rsidRPr="004E17BB">
        <w:rPr>
          <w:spacing w:val="-1"/>
        </w:rPr>
        <w:t>r</w:t>
      </w:r>
      <w:r w:rsidRPr="004E17BB">
        <w:t>ound</w:t>
      </w:r>
      <w:r w:rsidRPr="004E17BB">
        <w:rPr>
          <w:spacing w:val="-4"/>
        </w:rPr>
        <w:t xml:space="preserve"> </w:t>
      </w:r>
      <w:r w:rsidRPr="004E17BB">
        <w:rPr>
          <w:spacing w:val="-1"/>
        </w:rPr>
        <w:t>c</w:t>
      </w:r>
      <w:r w:rsidRPr="004E17BB">
        <w:rPr>
          <w:spacing w:val="1"/>
        </w:rPr>
        <w:t>l</w:t>
      </w:r>
      <w:r w:rsidRPr="004E17BB">
        <w:rPr>
          <w:spacing w:val="-1"/>
        </w:rPr>
        <w:t>e</w:t>
      </w:r>
      <w:r w:rsidRPr="004E17BB">
        <w:rPr>
          <w:spacing w:val="2"/>
        </w:rPr>
        <w:t>a</w:t>
      </w:r>
      <w:r w:rsidRPr="004E17BB">
        <w:rPr>
          <w:spacing w:val="-1"/>
        </w:rPr>
        <w:t>ra</w:t>
      </w:r>
      <w:r w:rsidRPr="004E17BB">
        <w:t>n</w:t>
      </w:r>
      <w:r w:rsidRPr="004E17BB">
        <w:rPr>
          <w:spacing w:val="2"/>
        </w:rPr>
        <w:t>c</w:t>
      </w:r>
      <w:r w:rsidRPr="004E17BB">
        <w:t>e</w:t>
      </w:r>
      <w:r w:rsidRPr="004E17BB">
        <w:rPr>
          <w:spacing w:val="-3"/>
        </w:rPr>
        <w:t xml:space="preserve"> </w:t>
      </w:r>
      <w:r w:rsidRPr="004E17BB">
        <w:t>of</w:t>
      </w:r>
      <w:r w:rsidRPr="004E17BB">
        <w:rPr>
          <w:spacing w:val="-2"/>
        </w:rPr>
        <w:t xml:space="preserve"> </w:t>
      </w:r>
      <w:r w:rsidRPr="004E17BB">
        <w:rPr>
          <w:spacing w:val="1"/>
        </w:rPr>
        <w:t>li</w:t>
      </w:r>
      <w:r w:rsidRPr="004E17BB">
        <w:t>ve</w:t>
      </w:r>
      <w:r w:rsidRPr="004E17BB">
        <w:rPr>
          <w:spacing w:val="1"/>
        </w:rPr>
        <w:t xml:space="preserve"> </w:t>
      </w:r>
      <w:r w:rsidRPr="004E17BB">
        <w:t>p</w:t>
      </w:r>
      <w:r w:rsidRPr="004E17BB">
        <w:rPr>
          <w:spacing w:val="-1"/>
        </w:rPr>
        <w:t>ar</w:t>
      </w:r>
      <w:r w:rsidRPr="004E17BB">
        <w:t>t</w:t>
      </w:r>
      <w:r w:rsidRPr="004E17BB">
        <w:rPr>
          <w:spacing w:val="-1"/>
        </w:rPr>
        <w:t xml:space="preserve"> fr</w:t>
      </w:r>
      <w:r w:rsidRPr="004E17BB">
        <w:t>om</w:t>
      </w:r>
      <w:r w:rsidRPr="004E17BB">
        <w:rPr>
          <w:spacing w:val="-2"/>
        </w:rPr>
        <w:t xml:space="preserve"> g</w:t>
      </w:r>
      <w:r w:rsidRPr="004E17BB">
        <w:rPr>
          <w:spacing w:val="-1"/>
        </w:rPr>
        <w:t>r</w:t>
      </w:r>
      <w:r w:rsidRPr="004E17BB">
        <w:t>ound</w:t>
      </w:r>
      <w:r w:rsidRPr="004E17BB">
        <w:rPr>
          <w:spacing w:val="-7"/>
        </w:rPr>
        <w:t xml:space="preserve"> </w:t>
      </w:r>
      <w:r w:rsidRPr="004E17BB">
        <w:rPr>
          <w:spacing w:val="1"/>
        </w:rPr>
        <w:t>l</w:t>
      </w:r>
      <w:r w:rsidRPr="004E17BB">
        <w:rPr>
          <w:spacing w:val="-1"/>
        </w:rPr>
        <w:t>e</w:t>
      </w:r>
      <w:r w:rsidRPr="004E17BB">
        <w:rPr>
          <w:spacing w:val="3"/>
        </w:rPr>
        <w:t>v</w:t>
      </w:r>
      <w:r w:rsidRPr="004E17BB">
        <w:rPr>
          <w:spacing w:val="-1"/>
        </w:rPr>
        <w:t>e</w:t>
      </w:r>
      <w:r w:rsidRPr="004E17BB">
        <w:t>l sh</w:t>
      </w:r>
      <w:r w:rsidRPr="004E17BB">
        <w:rPr>
          <w:spacing w:val="-1"/>
        </w:rPr>
        <w:t>a</w:t>
      </w:r>
      <w:r w:rsidRPr="004E17BB">
        <w:rPr>
          <w:spacing w:val="1"/>
        </w:rPr>
        <w:t>l</w:t>
      </w:r>
      <w:r w:rsidRPr="004E17BB">
        <w:t>l</w:t>
      </w:r>
      <w:r w:rsidRPr="004E17BB">
        <w:rPr>
          <w:spacing w:val="-1"/>
        </w:rPr>
        <w:t xml:space="preserve"> </w:t>
      </w:r>
      <w:r w:rsidRPr="004E17BB">
        <w:t>be 3700</w:t>
      </w:r>
      <w:r w:rsidRPr="004E17BB">
        <w:rPr>
          <w:spacing w:val="-5"/>
        </w:rPr>
        <w:t xml:space="preserve"> </w:t>
      </w:r>
      <w:r w:rsidRPr="004E17BB">
        <w:rPr>
          <w:spacing w:val="1"/>
        </w:rPr>
        <w:t>mm</w:t>
      </w:r>
      <w:r w:rsidRPr="004E17BB">
        <w:t>.</w:t>
      </w:r>
    </w:p>
    <w:p w:rsidR="00982D67" w:rsidRPr="004E17BB" w:rsidRDefault="00982D67" w:rsidP="00982D67">
      <w:r w:rsidRPr="004E17BB">
        <w:t>The</w:t>
      </w:r>
      <w:r w:rsidRPr="004E17BB">
        <w:rPr>
          <w:spacing w:val="4"/>
        </w:rPr>
        <w:t xml:space="preserve"> </w:t>
      </w:r>
      <w:r w:rsidRPr="004E17BB">
        <w:t>b</w:t>
      </w:r>
      <w:r w:rsidRPr="004E17BB">
        <w:rPr>
          <w:spacing w:val="1"/>
        </w:rPr>
        <w:t>i</w:t>
      </w:r>
      <w:r w:rsidRPr="004E17BB">
        <w:t>dd</w:t>
      </w:r>
      <w:r w:rsidRPr="004E17BB">
        <w:rPr>
          <w:spacing w:val="-1"/>
        </w:rPr>
        <w:t>e</w:t>
      </w:r>
      <w:r w:rsidRPr="004E17BB">
        <w:t>r</w:t>
      </w:r>
      <w:r w:rsidRPr="004E17BB">
        <w:rPr>
          <w:spacing w:val="2"/>
        </w:rPr>
        <w:t xml:space="preserve"> </w:t>
      </w:r>
      <w:r w:rsidRPr="004E17BB">
        <w:t>sh</w:t>
      </w:r>
      <w:r w:rsidRPr="004E17BB">
        <w:rPr>
          <w:spacing w:val="-1"/>
        </w:rPr>
        <w:t>a</w:t>
      </w:r>
      <w:r w:rsidRPr="004E17BB">
        <w:rPr>
          <w:spacing w:val="1"/>
        </w:rPr>
        <w:t>l</w:t>
      </w:r>
      <w:r w:rsidRPr="004E17BB">
        <w:t>l</w:t>
      </w:r>
      <w:r w:rsidRPr="004E17BB">
        <w:rPr>
          <w:spacing w:val="5"/>
        </w:rPr>
        <w:t xml:space="preserve"> </w:t>
      </w:r>
      <w:r w:rsidRPr="004E17BB">
        <w:t>sub</w:t>
      </w:r>
      <w:r w:rsidRPr="004E17BB">
        <w:rPr>
          <w:spacing w:val="1"/>
        </w:rPr>
        <w:t>mi</w:t>
      </w:r>
      <w:r w:rsidRPr="004E17BB">
        <w:t>t d</w:t>
      </w:r>
      <w:r w:rsidRPr="004E17BB">
        <w:rPr>
          <w:spacing w:val="-1"/>
        </w:rPr>
        <w:t>e</w:t>
      </w:r>
      <w:r w:rsidRPr="004E17BB">
        <w:rPr>
          <w:spacing w:val="1"/>
        </w:rPr>
        <w:t>t</w:t>
      </w:r>
      <w:r w:rsidRPr="004E17BB">
        <w:rPr>
          <w:spacing w:val="-1"/>
        </w:rPr>
        <w:t>a</w:t>
      </w:r>
      <w:r w:rsidRPr="004E17BB">
        <w:rPr>
          <w:spacing w:val="1"/>
        </w:rPr>
        <w:t>il</w:t>
      </w:r>
      <w:r w:rsidRPr="004E17BB">
        <w:rPr>
          <w:spacing w:val="-1"/>
        </w:rPr>
        <w:t>e</w:t>
      </w:r>
      <w:r w:rsidRPr="004E17BB">
        <w:t>d</w:t>
      </w:r>
      <w:r w:rsidRPr="004E17BB">
        <w:rPr>
          <w:spacing w:val="5"/>
        </w:rPr>
        <w:t xml:space="preserve"> </w:t>
      </w:r>
      <w:r w:rsidRPr="004E17BB">
        <w:t>d</w:t>
      </w:r>
      <w:r w:rsidRPr="004E17BB">
        <w:rPr>
          <w:spacing w:val="-1"/>
        </w:rPr>
        <w:t>e</w:t>
      </w:r>
      <w:r w:rsidRPr="004E17BB">
        <w:t>s</w:t>
      </w:r>
      <w:r w:rsidRPr="004E17BB">
        <w:rPr>
          <w:spacing w:val="1"/>
        </w:rPr>
        <w:t>i</w:t>
      </w:r>
      <w:r w:rsidRPr="004E17BB">
        <w:rPr>
          <w:spacing w:val="-2"/>
        </w:rPr>
        <w:t>g</w:t>
      </w:r>
      <w:r w:rsidRPr="004E17BB">
        <w:t>n</w:t>
      </w:r>
      <w:r w:rsidRPr="004E17BB">
        <w:rPr>
          <w:spacing w:val="3"/>
        </w:rPr>
        <w:t xml:space="preserve"> </w:t>
      </w:r>
      <w:r w:rsidRPr="004E17BB">
        <w:rPr>
          <w:spacing w:val="2"/>
        </w:rPr>
        <w:t>c</w:t>
      </w:r>
      <w:r w:rsidRPr="004E17BB">
        <w:rPr>
          <w:spacing w:val="-1"/>
        </w:rPr>
        <w:t>a</w:t>
      </w:r>
      <w:r w:rsidRPr="004E17BB">
        <w:rPr>
          <w:spacing w:val="1"/>
        </w:rPr>
        <w:t>l</w:t>
      </w:r>
      <w:r w:rsidRPr="004E17BB">
        <w:rPr>
          <w:spacing w:val="-1"/>
        </w:rPr>
        <w:t>c</w:t>
      </w:r>
      <w:r w:rsidRPr="004E17BB">
        <w:t>u</w:t>
      </w:r>
      <w:r w:rsidRPr="004E17BB">
        <w:rPr>
          <w:spacing w:val="1"/>
        </w:rPr>
        <w:t>l</w:t>
      </w:r>
      <w:r w:rsidRPr="004E17BB">
        <w:rPr>
          <w:spacing w:val="2"/>
        </w:rPr>
        <w:t>a</w:t>
      </w:r>
      <w:r w:rsidRPr="004E17BB">
        <w:rPr>
          <w:spacing w:val="1"/>
        </w:rPr>
        <w:t>ti</w:t>
      </w:r>
      <w:r w:rsidRPr="004E17BB">
        <w:t>ons</w:t>
      </w:r>
      <w:r w:rsidRPr="004E17BB">
        <w:rPr>
          <w:spacing w:val="3"/>
        </w:rPr>
        <w:t xml:space="preserve"> </w:t>
      </w:r>
      <w:r w:rsidRPr="004E17BB">
        <w:rPr>
          <w:spacing w:val="-1"/>
        </w:rPr>
        <w:t>a</w:t>
      </w:r>
      <w:r w:rsidRPr="004E17BB">
        <w:t>nd</w:t>
      </w:r>
      <w:r w:rsidRPr="004E17BB">
        <w:rPr>
          <w:spacing w:val="5"/>
        </w:rPr>
        <w:t xml:space="preserve"> </w:t>
      </w:r>
      <w:r w:rsidRPr="004E17BB">
        <w:t>d</w:t>
      </w:r>
      <w:r w:rsidRPr="004E17BB">
        <w:rPr>
          <w:spacing w:val="-1"/>
        </w:rPr>
        <w:t>e</w:t>
      </w:r>
      <w:r w:rsidRPr="004E17BB">
        <w:rPr>
          <w:spacing w:val="1"/>
        </w:rPr>
        <w:t>t</w:t>
      </w:r>
      <w:r w:rsidRPr="004E17BB">
        <w:rPr>
          <w:spacing w:val="-1"/>
        </w:rPr>
        <w:t>a</w:t>
      </w:r>
      <w:r w:rsidRPr="004E17BB">
        <w:rPr>
          <w:spacing w:val="1"/>
        </w:rPr>
        <w:t>il</w:t>
      </w:r>
      <w:r w:rsidRPr="004E17BB">
        <w:rPr>
          <w:spacing w:val="-1"/>
        </w:rPr>
        <w:t>e</w:t>
      </w:r>
      <w:r w:rsidRPr="004E17BB">
        <w:t>d</w:t>
      </w:r>
      <w:r w:rsidRPr="004E17BB">
        <w:rPr>
          <w:spacing w:val="5"/>
        </w:rPr>
        <w:t xml:space="preserve"> </w:t>
      </w:r>
      <w:r w:rsidRPr="004E17BB">
        <w:t>d</w:t>
      </w:r>
      <w:r w:rsidRPr="004E17BB">
        <w:rPr>
          <w:spacing w:val="-1"/>
        </w:rPr>
        <w:t>ra</w:t>
      </w:r>
      <w:r w:rsidRPr="004E17BB">
        <w:t>w</w:t>
      </w:r>
      <w:r w:rsidRPr="004E17BB">
        <w:rPr>
          <w:spacing w:val="1"/>
        </w:rPr>
        <w:t>i</w:t>
      </w:r>
      <w:r w:rsidRPr="004E17BB">
        <w:t>n</w:t>
      </w:r>
      <w:r w:rsidRPr="004E17BB">
        <w:rPr>
          <w:spacing w:val="-2"/>
        </w:rPr>
        <w:t>g</w:t>
      </w:r>
      <w:r w:rsidRPr="004E17BB">
        <w:t xml:space="preserve">s </w:t>
      </w:r>
      <w:r w:rsidRPr="004E17BB">
        <w:rPr>
          <w:spacing w:val="1"/>
        </w:rPr>
        <w:t>i</w:t>
      </w:r>
      <w:r w:rsidRPr="004E17BB">
        <w:t xml:space="preserve">n </w:t>
      </w:r>
      <w:r w:rsidRPr="004E17BB">
        <w:rPr>
          <w:spacing w:val="-1"/>
        </w:rPr>
        <w:t>re</w:t>
      </w:r>
      <w:r w:rsidRPr="004E17BB">
        <w:t>sp</w:t>
      </w:r>
      <w:r w:rsidRPr="004E17BB">
        <w:rPr>
          <w:spacing w:val="-1"/>
        </w:rPr>
        <w:t>ec</w:t>
      </w:r>
      <w:r w:rsidRPr="004E17BB">
        <w:t>t</w:t>
      </w:r>
      <w:r w:rsidRPr="004E17BB">
        <w:rPr>
          <w:spacing w:val="9"/>
        </w:rPr>
        <w:t xml:space="preserve"> </w:t>
      </w:r>
      <w:r w:rsidRPr="004E17BB">
        <w:rPr>
          <w:spacing w:val="3"/>
        </w:rPr>
        <w:t>o</w:t>
      </w:r>
      <w:r w:rsidRPr="004E17BB">
        <w:t>f</w:t>
      </w:r>
      <w:r w:rsidRPr="004E17BB">
        <w:rPr>
          <w:spacing w:val="8"/>
        </w:rPr>
        <w:t xml:space="preserve"> </w:t>
      </w:r>
      <w:r w:rsidRPr="004E17BB">
        <w:t>suppo</w:t>
      </w:r>
      <w:r w:rsidRPr="004E17BB">
        <w:rPr>
          <w:spacing w:val="-1"/>
        </w:rPr>
        <w:t>r</w:t>
      </w:r>
      <w:r w:rsidRPr="004E17BB">
        <w:rPr>
          <w:spacing w:val="1"/>
        </w:rPr>
        <w:t>ti</w:t>
      </w:r>
      <w:r w:rsidRPr="004E17BB">
        <w:rPr>
          <w:spacing w:val="3"/>
        </w:rPr>
        <w:t>n</w:t>
      </w:r>
      <w:r w:rsidRPr="004E17BB">
        <w:t>g s</w:t>
      </w:r>
      <w:r w:rsidRPr="004E17BB">
        <w:rPr>
          <w:spacing w:val="1"/>
        </w:rPr>
        <w:t>t</w:t>
      </w:r>
      <w:r w:rsidRPr="004E17BB">
        <w:rPr>
          <w:spacing w:val="2"/>
        </w:rPr>
        <w:t>r</w:t>
      </w:r>
      <w:r w:rsidRPr="004E17BB">
        <w:t>u</w:t>
      </w:r>
      <w:r w:rsidRPr="004E17BB">
        <w:rPr>
          <w:spacing w:val="-1"/>
        </w:rPr>
        <w:t>c</w:t>
      </w:r>
      <w:r w:rsidRPr="004E17BB">
        <w:rPr>
          <w:spacing w:val="1"/>
        </w:rPr>
        <w:t>t</w:t>
      </w:r>
      <w:r w:rsidRPr="004E17BB">
        <w:t>u</w:t>
      </w:r>
      <w:r w:rsidRPr="004E17BB">
        <w:rPr>
          <w:spacing w:val="-1"/>
        </w:rPr>
        <w:t>re</w:t>
      </w:r>
      <w:r w:rsidRPr="004E17BB">
        <w:t>s</w:t>
      </w:r>
      <w:r w:rsidRPr="004E17BB">
        <w:rPr>
          <w:spacing w:val="5"/>
        </w:rPr>
        <w:t xml:space="preserve"> </w:t>
      </w:r>
      <w:r w:rsidRPr="004E17BB">
        <w:t>su</w:t>
      </w:r>
      <w:r w:rsidRPr="004E17BB">
        <w:rPr>
          <w:spacing w:val="1"/>
        </w:rPr>
        <w:t>it</w:t>
      </w:r>
      <w:r w:rsidRPr="004E17BB">
        <w:rPr>
          <w:spacing w:val="-1"/>
        </w:rPr>
        <w:t>a</w:t>
      </w:r>
      <w:r w:rsidRPr="004E17BB">
        <w:t>b</w:t>
      </w:r>
      <w:r w:rsidRPr="004E17BB">
        <w:rPr>
          <w:spacing w:val="1"/>
        </w:rPr>
        <w:t>l</w:t>
      </w:r>
      <w:r w:rsidRPr="004E17BB">
        <w:t>e</w:t>
      </w:r>
      <w:r w:rsidRPr="004E17BB">
        <w:rPr>
          <w:spacing w:val="10"/>
        </w:rPr>
        <w:t xml:space="preserve"> </w:t>
      </w:r>
      <w:r w:rsidRPr="004E17BB">
        <w:rPr>
          <w:spacing w:val="-1"/>
        </w:rPr>
        <w:t>f</w:t>
      </w:r>
      <w:r w:rsidRPr="004E17BB">
        <w:t>or</w:t>
      </w:r>
      <w:r w:rsidRPr="004E17BB">
        <w:rPr>
          <w:spacing w:val="7"/>
        </w:rPr>
        <w:t xml:space="preserve"> </w:t>
      </w:r>
      <w:r w:rsidRPr="004E17BB">
        <w:rPr>
          <w:spacing w:val="1"/>
        </w:rPr>
        <w:t>t</w:t>
      </w:r>
      <w:r w:rsidRPr="004E17BB">
        <w:t>he</w:t>
      </w:r>
      <w:r w:rsidRPr="004E17BB">
        <w:rPr>
          <w:spacing w:val="12"/>
        </w:rPr>
        <w:t xml:space="preserve"> </w:t>
      </w:r>
      <w:r w:rsidRPr="004E17BB">
        <w:rPr>
          <w:spacing w:val="-1"/>
        </w:rPr>
        <w:t>e</w:t>
      </w:r>
      <w:r w:rsidRPr="004E17BB">
        <w:t>qu</w:t>
      </w:r>
      <w:r w:rsidRPr="004E17BB">
        <w:rPr>
          <w:spacing w:val="1"/>
        </w:rPr>
        <w:t>i</w:t>
      </w:r>
      <w:r w:rsidRPr="004E17BB">
        <w:t>p</w:t>
      </w:r>
      <w:r w:rsidRPr="004E17BB">
        <w:rPr>
          <w:spacing w:val="1"/>
        </w:rPr>
        <w:t>m</w:t>
      </w:r>
      <w:r w:rsidRPr="004E17BB">
        <w:rPr>
          <w:spacing w:val="-1"/>
        </w:rPr>
        <w:t>e</w:t>
      </w:r>
      <w:r w:rsidRPr="004E17BB">
        <w:t>nt</w:t>
      </w:r>
      <w:r w:rsidRPr="004E17BB">
        <w:rPr>
          <w:spacing w:val="5"/>
        </w:rPr>
        <w:t xml:space="preserve"> </w:t>
      </w:r>
      <w:r w:rsidRPr="004E17BB">
        <w:t>o</w:t>
      </w:r>
      <w:r w:rsidRPr="004E17BB">
        <w:rPr>
          <w:spacing w:val="-1"/>
        </w:rPr>
        <w:t>ff</w:t>
      </w:r>
      <w:r w:rsidRPr="004E17BB">
        <w:rPr>
          <w:spacing w:val="2"/>
        </w:rPr>
        <w:t>e</w:t>
      </w:r>
      <w:r w:rsidRPr="004E17BB">
        <w:rPr>
          <w:spacing w:val="-1"/>
        </w:rPr>
        <w:t>re</w:t>
      </w:r>
      <w:r w:rsidRPr="004E17BB">
        <w:t>d. The</w:t>
      </w:r>
      <w:r w:rsidRPr="004E17BB">
        <w:rPr>
          <w:spacing w:val="10"/>
        </w:rPr>
        <w:t xml:space="preserve"> </w:t>
      </w:r>
      <w:r w:rsidRPr="004E17BB">
        <w:rPr>
          <w:spacing w:val="1"/>
        </w:rPr>
        <w:t>t</w:t>
      </w:r>
      <w:r w:rsidRPr="004E17BB">
        <w:rPr>
          <w:spacing w:val="-1"/>
        </w:rPr>
        <w:t>e</w:t>
      </w:r>
      <w:r w:rsidRPr="004E17BB">
        <w:t>nd</w:t>
      </w:r>
      <w:r w:rsidRPr="004E17BB">
        <w:rPr>
          <w:spacing w:val="-1"/>
        </w:rPr>
        <w:t>er</w:t>
      </w:r>
      <w:r w:rsidRPr="004E17BB">
        <w:t>s sh</w:t>
      </w:r>
      <w:r w:rsidRPr="004E17BB">
        <w:rPr>
          <w:spacing w:val="-1"/>
        </w:rPr>
        <w:t>a</w:t>
      </w:r>
      <w:r w:rsidRPr="004E17BB">
        <w:rPr>
          <w:spacing w:val="1"/>
        </w:rPr>
        <w:t>l</w:t>
      </w:r>
      <w:r w:rsidRPr="004E17BB">
        <w:t>l</w:t>
      </w:r>
      <w:r w:rsidRPr="004E17BB">
        <w:rPr>
          <w:spacing w:val="7"/>
        </w:rPr>
        <w:t xml:space="preserve"> </w:t>
      </w:r>
      <w:r w:rsidRPr="004E17BB">
        <w:t>sp</w:t>
      </w:r>
      <w:r w:rsidRPr="004E17BB">
        <w:rPr>
          <w:spacing w:val="-1"/>
        </w:rPr>
        <w:t>ec</w:t>
      </w:r>
      <w:r w:rsidRPr="004E17BB">
        <w:rPr>
          <w:spacing w:val="1"/>
        </w:rPr>
        <w:t>i</w:t>
      </w:r>
      <w:r w:rsidRPr="004E17BB">
        <w:rPr>
          <w:spacing w:val="4"/>
        </w:rPr>
        <w:t>f</w:t>
      </w:r>
      <w:r w:rsidRPr="004E17BB">
        <w:t xml:space="preserve">y </w:t>
      </w:r>
      <w:r w:rsidRPr="004E17BB">
        <w:rPr>
          <w:spacing w:val="1"/>
        </w:rPr>
        <w:t>t</w:t>
      </w:r>
      <w:r w:rsidRPr="004E17BB">
        <w:rPr>
          <w:spacing w:val="3"/>
        </w:rPr>
        <w:t>h</w:t>
      </w:r>
      <w:r w:rsidRPr="004E17BB">
        <w:t>e</w:t>
      </w:r>
      <w:r w:rsidRPr="004E17BB">
        <w:rPr>
          <w:spacing w:val="7"/>
        </w:rPr>
        <w:t xml:space="preserve"> </w:t>
      </w:r>
      <w:r w:rsidRPr="004E17BB">
        <w:rPr>
          <w:spacing w:val="1"/>
        </w:rPr>
        <w:t>l</w:t>
      </w:r>
      <w:r w:rsidRPr="004E17BB">
        <w:t>o</w:t>
      </w:r>
      <w:r w:rsidRPr="004E17BB">
        <w:rPr>
          <w:spacing w:val="-1"/>
        </w:rPr>
        <w:t>a</w:t>
      </w:r>
      <w:r w:rsidRPr="004E17BB">
        <w:t>ds</w:t>
      </w:r>
      <w:r w:rsidRPr="004E17BB">
        <w:rPr>
          <w:spacing w:val="11"/>
        </w:rPr>
        <w:t xml:space="preserve"> </w:t>
      </w:r>
      <w:r w:rsidRPr="004E17BB">
        <w:t>wh</w:t>
      </w:r>
      <w:r w:rsidRPr="004E17BB">
        <w:rPr>
          <w:spacing w:val="1"/>
        </w:rPr>
        <w:t>i</w:t>
      </w:r>
      <w:r w:rsidRPr="004E17BB">
        <w:rPr>
          <w:spacing w:val="-1"/>
        </w:rPr>
        <w:t>c</w:t>
      </w:r>
      <w:r w:rsidRPr="004E17BB">
        <w:t>h</w:t>
      </w:r>
      <w:r w:rsidRPr="004E17BB">
        <w:rPr>
          <w:spacing w:val="5"/>
        </w:rPr>
        <w:t xml:space="preserve"> </w:t>
      </w:r>
      <w:r w:rsidRPr="004E17BB">
        <w:t>sh</w:t>
      </w:r>
      <w:r w:rsidRPr="004E17BB">
        <w:rPr>
          <w:spacing w:val="-1"/>
        </w:rPr>
        <w:t>a</w:t>
      </w:r>
      <w:r w:rsidRPr="004E17BB">
        <w:rPr>
          <w:spacing w:val="1"/>
        </w:rPr>
        <w:t>l</w:t>
      </w:r>
      <w:r w:rsidRPr="004E17BB">
        <w:t>l</w:t>
      </w:r>
      <w:r w:rsidRPr="004E17BB">
        <w:rPr>
          <w:spacing w:val="7"/>
        </w:rPr>
        <w:t xml:space="preserve"> </w:t>
      </w:r>
      <w:r w:rsidRPr="004E17BB">
        <w:rPr>
          <w:spacing w:val="3"/>
        </w:rPr>
        <w:t>b</w:t>
      </w:r>
      <w:r w:rsidRPr="004E17BB">
        <w:t>e</w:t>
      </w:r>
      <w:r w:rsidRPr="004E17BB">
        <w:rPr>
          <w:spacing w:val="7"/>
        </w:rPr>
        <w:t xml:space="preserve"> </w:t>
      </w:r>
      <w:r w:rsidRPr="004E17BB">
        <w:rPr>
          <w:spacing w:val="1"/>
        </w:rPr>
        <w:t>t</w:t>
      </w:r>
      <w:r w:rsidRPr="004E17BB">
        <w:rPr>
          <w:spacing w:val="2"/>
        </w:rPr>
        <w:t>r</w:t>
      </w:r>
      <w:r w:rsidRPr="004E17BB">
        <w:rPr>
          <w:spacing w:val="-1"/>
        </w:rPr>
        <w:t>a</w:t>
      </w:r>
      <w:r w:rsidRPr="004E17BB">
        <w:t>ns</w:t>
      </w:r>
      <w:r w:rsidRPr="004E17BB">
        <w:rPr>
          <w:spacing w:val="1"/>
        </w:rPr>
        <w:t>mitt</w:t>
      </w:r>
      <w:r w:rsidRPr="004E17BB">
        <w:rPr>
          <w:spacing w:val="-1"/>
        </w:rPr>
        <w:t>e</w:t>
      </w:r>
      <w:r w:rsidRPr="004E17BB">
        <w:t>d</w:t>
      </w:r>
      <w:r w:rsidRPr="004E17BB">
        <w:rPr>
          <w:spacing w:val="3"/>
        </w:rPr>
        <w:t xml:space="preserve"> </w:t>
      </w:r>
      <w:r w:rsidRPr="004E17BB">
        <w:rPr>
          <w:spacing w:val="1"/>
        </w:rPr>
        <w:t>t</w:t>
      </w:r>
      <w:r w:rsidRPr="004E17BB">
        <w:t>o</w:t>
      </w:r>
      <w:r w:rsidRPr="004E17BB">
        <w:rPr>
          <w:spacing w:val="8"/>
        </w:rPr>
        <w:t xml:space="preserve"> </w:t>
      </w:r>
      <w:r w:rsidRPr="004E17BB">
        <w:rPr>
          <w:spacing w:val="1"/>
        </w:rPr>
        <w:t>t</w:t>
      </w:r>
      <w:r w:rsidRPr="004E17BB">
        <w:t>he</w:t>
      </w:r>
      <w:r w:rsidRPr="004E17BB">
        <w:rPr>
          <w:spacing w:val="9"/>
        </w:rPr>
        <w:t xml:space="preserve"> </w:t>
      </w:r>
      <w:r w:rsidRPr="004E17BB">
        <w:rPr>
          <w:spacing w:val="-1"/>
        </w:rPr>
        <w:t>e</w:t>
      </w:r>
      <w:r w:rsidRPr="004E17BB">
        <w:t>qu</w:t>
      </w:r>
      <w:r w:rsidRPr="004E17BB">
        <w:rPr>
          <w:spacing w:val="1"/>
        </w:rPr>
        <w:t>i</w:t>
      </w:r>
      <w:r w:rsidRPr="004E17BB">
        <w:t>p</w:t>
      </w:r>
      <w:r w:rsidRPr="004E17BB">
        <w:rPr>
          <w:spacing w:val="1"/>
        </w:rPr>
        <w:t>m</w:t>
      </w:r>
      <w:r w:rsidRPr="004E17BB">
        <w:rPr>
          <w:spacing w:val="-1"/>
        </w:rPr>
        <w:t>e</w:t>
      </w:r>
      <w:r w:rsidRPr="004E17BB">
        <w:t>nt</w:t>
      </w:r>
      <w:r w:rsidRPr="004E17BB">
        <w:rPr>
          <w:spacing w:val="4"/>
        </w:rPr>
        <w:t xml:space="preserve"> </w:t>
      </w:r>
      <w:r w:rsidRPr="004E17BB">
        <w:rPr>
          <w:spacing w:val="-1"/>
        </w:rPr>
        <w:t>f</w:t>
      </w:r>
      <w:r w:rsidRPr="004E17BB">
        <w:t>o</w:t>
      </w:r>
      <w:r w:rsidRPr="004E17BB">
        <w:rPr>
          <w:spacing w:val="3"/>
        </w:rPr>
        <w:t>u</w:t>
      </w:r>
      <w:r w:rsidRPr="004E17BB">
        <w:t>nd</w:t>
      </w:r>
      <w:r w:rsidRPr="004E17BB">
        <w:rPr>
          <w:spacing w:val="-1"/>
        </w:rPr>
        <w:t>a</w:t>
      </w:r>
      <w:r w:rsidRPr="004E17BB">
        <w:rPr>
          <w:spacing w:val="1"/>
        </w:rPr>
        <w:t>ti</w:t>
      </w:r>
      <w:r w:rsidRPr="004E17BB">
        <w:t>on und</w:t>
      </w:r>
      <w:r w:rsidRPr="004E17BB">
        <w:rPr>
          <w:spacing w:val="-1"/>
        </w:rPr>
        <w:t>e</w:t>
      </w:r>
      <w:r w:rsidRPr="004E17BB">
        <w:t>r</w:t>
      </w:r>
      <w:r w:rsidRPr="004E17BB">
        <w:rPr>
          <w:spacing w:val="-4"/>
        </w:rPr>
        <w:t xml:space="preserve"> </w:t>
      </w:r>
      <w:r w:rsidRPr="004E17BB">
        <w:rPr>
          <w:spacing w:val="1"/>
        </w:rPr>
        <w:t>m</w:t>
      </w:r>
      <w:r w:rsidRPr="004E17BB">
        <w:t>ost</w:t>
      </w:r>
      <w:r w:rsidRPr="004E17BB">
        <w:rPr>
          <w:spacing w:val="-3"/>
        </w:rPr>
        <w:t xml:space="preserve"> </w:t>
      </w:r>
      <w:r w:rsidRPr="004E17BB">
        <w:rPr>
          <w:spacing w:val="-1"/>
        </w:rPr>
        <w:t>a</w:t>
      </w:r>
      <w:r w:rsidRPr="004E17BB">
        <w:t>dv</w:t>
      </w:r>
      <w:r w:rsidRPr="004E17BB">
        <w:rPr>
          <w:spacing w:val="-1"/>
        </w:rPr>
        <w:t>er</w:t>
      </w:r>
      <w:r w:rsidRPr="004E17BB">
        <w:rPr>
          <w:spacing w:val="3"/>
        </w:rPr>
        <w:t>s</w:t>
      </w:r>
      <w:r w:rsidRPr="004E17BB">
        <w:t>e</w:t>
      </w:r>
      <w:r w:rsidRPr="004E17BB">
        <w:rPr>
          <w:spacing w:val="-5"/>
        </w:rPr>
        <w:t xml:space="preserve"> </w:t>
      </w:r>
      <w:r w:rsidRPr="004E17BB">
        <w:t>op</w:t>
      </w:r>
      <w:r w:rsidRPr="004E17BB">
        <w:rPr>
          <w:spacing w:val="-1"/>
        </w:rPr>
        <w:t>e</w:t>
      </w:r>
      <w:r w:rsidRPr="004E17BB">
        <w:rPr>
          <w:spacing w:val="2"/>
        </w:rPr>
        <w:t>r</w:t>
      </w:r>
      <w:r w:rsidRPr="004E17BB">
        <w:rPr>
          <w:spacing w:val="-1"/>
        </w:rPr>
        <w:t>a</w:t>
      </w:r>
      <w:r w:rsidRPr="004E17BB">
        <w:rPr>
          <w:spacing w:val="1"/>
        </w:rPr>
        <w:t>ti</w:t>
      </w:r>
      <w:r w:rsidRPr="004E17BB">
        <w:t>ng</w:t>
      </w:r>
      <w:r w:rsidRPr="004E17BB">
        <w:rPr>
          <w:spacing w:val="-8"/>
        </w:rPr>
        <w:t xml:space="preserve"> </w:t>
      </w:r>
      <w:r w:rsidRPr="004E17BB">
        <w:rPr>
          <w:spacing w:val="-1"/>
        </w:rPr>
        <w:t>c</w:t>
      </w:r>
      <w:r w:rsidRPr="004E17BB">
        <w:t>ond</w:t>
      </w:r>
      <w:r w:rsidRPr="004E17BB">
        <w:rPr>
          <w:spacing w:val="1"/>
        </w:rPr>
        <w:t>iti</w:t>
      </w:r>
      <w:r w:rsidRPr="004E17BB">
        <w:t>ons</w:t>
      </w:r>
      <w:r w:rsidRPr="004E17BB">
        <w:rPr>
          <w:spacing w:val="-7"/>
        </w:rPr>
        <w:t xml:space="preserve"> </w:t>
      </w:r>
      <w:r w:rsidRPr="004E17BB">
        <w:t>of</w:t>
      </w:r>
      <w:r w:rsidRPr="004E17BB">
        <w:rPr>
          <w:spacing w:val="-2"/>
        </w:rPr>
        <w:t xml:space="preserve"> </w:t>
      </w:r>
      <w:r w:rsidRPr="004E17BB">
        <w:rPr>
          <w:spacing w:val="1"/>
        </w:rPr>
        <w:t>t</w:t>
      </w:r>
      <w:r w:rsidRPr="004E17BB">
        <w:t>he</w:t>
      </w:r>
      <w:r w:rsidRPr="004E17BB">
        <w:rPr>
          <w:spacing w:val="-2"/>
        </w:rPr>
        <w:t xml:space="preserve"> </w:t>
      </w:r>
      <w:r w:rsidRPr="004E17BB">
        <w:t>b</w:t>
      </w:r>
      <w:r w:rsidRPr="004E17BB">
        <w:rPr>
          <w:spacing w:val="2"/>
        </w:rPr>
        <w:t>r</w:t>
      </w:r>
      <w:r w:rsidRPr="004E17BB">
        <w:rPr>
          <w:spacing w:val="-1"/>
        </w:rPr>
        <w:t>ea</w:t>
      </w:r>
      <w:r w:rsidRPr="004E17BB">
        <w:t>k</w:t>
      </w:r>
      <w:r w:rsidRPr="004E17BB">
        <w:rPr>
          <w:spacing w:val="-1"/>
        </w:rPr>
        <w:t>er</w:t>
      </w:r>
      <w:r w:rsidRPr="004E17BB">
        <w:t>.</w:t>
      </w:r>
    </w:p>
    <w:p w:rsidR="00982D67" w:rsidRPr="004E17BB" w:rsidRDefault="00982D67" w:rsidP="00982D67">
      <w:r w:rsidRPr="004E17BB">
        <w:t>A</w:t>
      </w:r>
      <w:r w:rsidRPr="004E17BB">
        <w:rPr>
          <w:spacing w:val="1"/>
        </w:rPr>
        <w:t>l</w:t>
      </w:r>
      <w:r w:rsidRPr="004E17BB">
        <w:t>l</w:t>
      </w:r>
      <w:r w:rsidRPr="004E17BB">
        <w:rPr>
          <w:spacing w:val="5"/>
        </w:rPr>
        <w:t xml:space="preserve"> </w:t>
      </w:r>
      <w:r w:rsidRPr="004E17BB">
        <w:rPr>
          <w:spacing w:val="1"/>
        </w:rPr>
        <w:t>m</w:t>
      </w:r>
      <w:r w:rsidRPr="004E17BB">
        <w:rPr>
          <w:spacing w:val="-1"/>
        </w:rPr>
        <w:t>a</w:t>
      </w:r>
      <w:r w:rsidRPr="004E17BB">
        <w:rPr>
          <w:spacing w:val="1"/>
        </w:rPr>
        <w:t>t</w:t>
      </w:r>
      <w:r w:rsidRPr="004E17BB">
        <w:rPr>
          <w:spacing w:val="-1"/>
        </w:rPr>
        <w:t>er</w:t>
      </w:r>
      <w:r w:rsidRPr="004E17BB">
        <w:rPr>
          <w:spacing w:val="1"/>
        </w:rPr>
        <w:t>i</w:t>
      </w:r>
      <w:r w:rsidRPr="004E17BB">
        <w:rPr>
          <w:spacing w:val="-1"/>
        </w:rPr>
        <w:t>a</w:t>
      </w:r>
      <w:r w:rsidRPr="004E17BB">
        <w:t>l</w:t>
      </w:r>
      <w:r w:rsidRPr="004E17BB">
        <w:rPr>
          <w:spacing w:val="4"/>
        </w:rPr>
        <w:t xml:space="preserve"> </w:t>
      </w:r>
      <w:r w:rsidRPr="004E17BB">
        <w:rPr>
          <w:spacing w:val="-1"/>
        </w:rPr>
        <w:t>f</w:t>
      </w:r>
      <w:r w:rsidRPr="004E17BB">
        <w:t>or</w:t>
      </w:r>
      <w:r w:rsidRPr="004E17BB">
        <w:rPr>
          <w:spacing w:val="3"/>
        </w:rPr>
        <w:t xml:space="preserve"> </w:t>
      </w:r>
      <w:r w:rsidRPr="004E17BB">
        <w:rPr>
          <w:spacing w:val="1"/>
        </w:rPr>
        <w:t>m</w:t>
      </w:r>
      <w:r w:rsidRPr="004E17BB">
        <w:rPr>
          <w:spacing w:val="-1"/>
        </w:rPr>
        <w:t>a</w:t>
      </w:r>
      <w:r w:rsidRPr="004E17BB">
        <w:t>k</w:t>
      </w:r>
      <w:r w:rsidRPr="004E17BB">
        <w:rPr>
          <w:spacing w:val="1"/>
        </w:rPr>
        <w:t>i</w:t>
      </w:r>
      <w:r w:rsidRPr="004E17BB">
        <w:rPr>
          <w:spacing w:val="3"/>
        </w:rPr>
        <w:t>n</w:t>
      </w:r>
      <w:r w:rsidRPr="004E17BB">
        <w:t xml:space="preserve">g </w:t>
      </w:r>
      <w:r w:rsidRPr="004E17BB">
        <w:rPr>
          <w:spacing w:val="-1"/>
        </w:rPr>
        <w:t>c</w:t>
      </w:r>
      <w:r w:rsidRPr="004E17BB">
        <w:t>onn</w:t>
      </w:r>
      <w:r w:rsidRPr="004E17BB">
        <w:rPr>
          <w:spacing w:val="-1"/>
        </w:rPr>
        <w:t>ec</w:t>
      </w:r>
      <w:r w:rsidRPr="004E17BB">
        <w:rPr>
          <w:spacing w:val="1"/>
        </w:rPr>
        <w:t>ti</w:t>
      </w:r>
      <w:r w:rsidRPr="004E17BB">
        <w:t>ons b</w:t>
      </w:r>
      <w:r w:rsidRPr="004E17BB">
        <w:rPr>
          <w:spacing w:val="-1"/>
        </w:rPr>
        <w:t>e</w:t>
      </w:r>
      <w:r w:rsidRPr="004E17BB">
        <w:rPr>
          <w:spacing w:val="1"/>
        </w:rPr>
        <w:t>t</w:t>
      </w:r>
      <w:r w:rsidRPr="004E17BB">
        <w:t>w</w:t>
      </w:r>
      <w:r w:rsidRPr="004E17BB">
        <w:rPr>
          <w:spacing w:val="2"/>
        </w:rPr>
        <w:t>e</w:t>
      </w:r>
      <w:r w:rsidRPr="004E17BB">
        <w:rPr>
          <w:spacing w:val="-1"/>
        </w:rPr>
        <w:t>e</w:t>
      </w:r>
      <w:r w:rsidRPr="004E17BB">
        <w:t>n</w:t>
      </w:r>
      <w:r w:rsidRPr="004E17BB">
        <w:rPr>
          <w:spacing w:val="2"/>
        </w:rPr>
        <w:t xml:space="preserve"> </w:t>
      </w:r>
      <w:r w:rsidRPr="004E17BB">
        <w:rPr>
          <w:spacing w:val="1"/>
        </w:rPr>
        <w:t>t</w:t>
      </w:r>
      <w:r w:rsidRPr="004E17BB">
        <w:rPr>
          <w:spacing w:val="3"/>
        </w:rPr>
        <w:t>h</w:t>
      </w:r>
      <w:r w:rsidRPr="004E17BB">
        <w:t>e</w:t>
      </w:r>
      <w:r w:rsidRPr="004E17BB">
        <w:rPr>
          <w:spacing w:val="4"/>
        </w:rPr>
        <w:t xml:space="preserve"> </w:t>
      </w:r>
      <w:r w:rsidRPr="004E17BB">
        <w:rPr>
          <w:spacing w:val="-1"/>
        </w:rPr>
        <w:t>c</w:t>
      </w:r>
      <w:r w:rsidRPr="004E17BB">
        <w:rPr>
          <w:spacing w:val="1"/>
        </w:rPr>
        <w:t>i</w:t>
      </w:r>
      <w:r w:rsidRPr="004E17BB">
        <w:rPr>
          <w:spacing w:val="-1"/>
        </w:rPr>
        <w:t>rc</w:t>
      </w:r>
      <w:r w:rsidRPr="004E17BB">
        <w:t>u</w:t>
      </w:r>
      <w:r w:rsidRPr="004E17BB">
        <w:rPr>
          <w:spacing w:val="1"/>
        </w:rPr>
        <w:t>i</w:t>
      </w:r>
      <w:r w:rsidRPr="004E17BB">
        <w:t>t</w:t>
      </w:r>
      <w:r w:rsidRPr="004E17BB">
        <w:rPr>
          <w:spacing w:val="5"/>
        </w:rPr>
        <w:t xml:space="preserve"> </w:t>
      </w:r>
      <w:r w:rsidRPr="004E17BB">
        <w:t>b</w:t>
      </w:r>
      <w:r w:rsidRPr="004E17BB">
        <w:rPr>
          <w:spacing w:val="-1"/>
        </w:rPr>
        <w:t>r</w:t>
      </w:r>
      <w:r w:rsidRPr="004E17BB">
        <w:rPr>
          <w:spacing w:val="2"/>
        </w:rPr>
        <w:t>e</w:t>
      </w:r>
      <w:r w:rsidRPr="004E17BB">
        <w:rPr>
          <w:spacing w:val="-1"/>
        </w:rPr>
        <w:t>a</w:t>
      </w:r>
      <w:r w:rsidRPr="004E17BB">
        <w:t>k</w:t>
      </w:r>
      <w:r w:rsidRPr="004E17BB">
        <w:rPr>
          <w:spacing w:val="2"/>
        </w:rPr>
        <w:t>e</w:t>
      </w:r>
      <w:r w:rsidRPr="004E17BB">
        <w:t>r</w:t>
      </w:r>
      <w:r w:rsidRPr="004E17BB">
        <w:rPr>
          <w:spacing w:val="2"/>
        </w:rPr>
        <w:t xml:space="preserve"> </w:t>
      </w:r>
      <w:r w:rsidRPr="004E17BB">
        <w:rPr>
          <w:spacing w:val="-1"/>
        </w:rPr>
        <w:t>a</w:t>
      </w:r>
      <w:r w:rsidRPr="004E17BB">
        <w:t>nd</w:t>
      </w:r>
      <w:r w:rsidRPr="004E17BB">
        <w:rPr>
          <w:spacing w:val="4"/>
        </w:rPr>
        <w:t xml:space="preserve"> </w:t>
      </w:r>
      <w:r w:rsidRPr="004E17BB">
        <w:rPr>
          <w:spacing w:val="1"/>
        </w:rPr>
        <w:t>it</w:t>
      </w:r>
      <w:r w:rsidRPr="004E17BB">
        <w:t>s</w:t>
      </w:r>
      <w:r w:rsidRPr="004E17BB">
        <w:rPr>
          <w:spacing w:val="6"/>
        </w:rPr>
        <w:t xml:space="preserve"> </w:t>
      </w:r>
      <w:r w:rsidRPr="004E17BB">
        <w:rPr>
          <w:spacing w:val="-1"/>
        </w:rPr>
        <w:t>c</w:t>
      </w:r>
      <w:r w:rsidRPr="004E17BB">
        <w:t>on</w:t>
      </w:r>
      <w:r w:rsidRPr="004E17BB">
        <w:rPr>
          <w:spacing w:val="1"/>
        </w:rPr>
        <w:t>t</w:t>
      </w:r>
      <w:r w:rsidRPr="004E17BB">
        <w:rPr>
          <w:spacing w:val="-1"/>
        </w:rPr>
        <w:t>r</w:t>
      </w:r>
      <w:r w:rsidRPr="004E17BB">
        <w:t>ol sh</w:t>
      </w:r>
      <w:r w:rsidRPr="004E17BB">
        <w:rPr>
          <w:spacing w:val="-1"/>
        </w:rPr>
        <w:t>a</w:t>
      </w:r>
      <w:r w:rsidRPr="004E17BB">
        <w:rPr>
          <w:spacing w:val="1"/>
        </w:rPr>
        <w:t>l</w:t>
      </w:r>
      <w:r w:rsidRPr="004E17BB">
        <w:t>l</w:t>
      </w:r>
      <w:r w:rsidRPr="004E17BB">
        <w:rPr>
          <w:spacing w:val="6"/>
        </w:rPr>
        <w:t xml:space="preserve"> </w:t>
      </w:r>
      <w:r w:rsidRPr="004E17BB">
        <w:rPr>
          <w:spacing w:val="-1"/>
        </w:rPr>
        <w:t>a</w:t>
      </w:r>
      <w:r w:rsidRPr="004E17BB">
        <w:rPr>
          <w:spacing w:val="1"/>
        </w:rPr>
        <w:t>l</w:t>
      </w:r>
      <w:r w:rsidRPr="004E17BB">
        <w:t>so</w:t>
      </w:r>
      <w:r w:rsidRPr="004E17BB">
        <w:rPr>
          <w:spacing w:val="5"/>
        </w:rPr>
        <w:t xml:space="preserve"> </w:t>
      </w:r>
      <w:r w:rsidRPr="004E17BB">
        <w:t>be</w:t>
      </w:r>
      <w:r w:rsidRPr="004E17BB">
        <w:rPr>
          <w:spacing w:val="5"/>
        </w:rPr>
        <w:t xml:space="preserve"> </w:t>
      </w:r>
      <w:r w:rsidRPr="004E17BB">
        <w:rPr>
          <w:spacing w:val="1"/>
        </w:rPr>
        <w:t>i</w:t>
      </w:r>
      <w:r w:rsidRPr="004E17BB">
        <w:t>n</w:t>
      </w:r>
      <w:r w:rsidRPr="004E17BB">
        <w:rPr>
          <w:spacing w:val="-1"/>
        </w:rPr>
        <w:t>c</w:t>
      </w:r>
      <w:r w:rsidRPr="004E17BB">
        <w:rPr>
          <w:spacing w:val="1"/>
        </w:rPr>
        <w:t>l</w:t>
      </w:r>
      <w:r w:rsidRPr="004E17BB">
        <w:t>ud</w:t>
      </w:r>
      <w:r w:rsidRPr="004E17BB">
        <w:rPr>
          <w:spacing w:val="-1"/>
        </w:rPr>
        <w:t>e</w:t>
      </w:r>
      <w:r w:rsidRPr="004E17BB">
        <w:t>d</w:t>
      </w:r>
      <w:r w:rsidRPr="004E17BB">
        <w:rPr>
          <w:spacing w:val="2"/>
        </w:rPr>
        <w:t xml:space="preserve"> </w:t>
      </w:r>
      <w:r w:rsidRPr="004E17BB">
        <w:rPr>
          <w:spacing w:val="1"/>
        </w:rPr>
        <w:t>i</w:t>
      </w:r>
      <w:r w:rsidRPr="004E17BB">
        <w:t>n</w:t>
      </w:r>
      <w:r w:rsidRPr="004E17BB">
        <w:rPr>
          <w:spacing w:val="9"/>
        </w:rPr>
        <w:t xml:space="preserve"> </w:t>
      </w:r>
      <w:r w:rsidRPr="004E17BB">
        <w:rPr>
          <w:spacing w:val="1"/>
        </w:rPr>
        <w:t>t</w:t>
      </w:r>
      <w:r w:rsidRPr="004E17BB">
        <w:t>he</w:t>
      </w:r>
      <w:r w:rsidRPr="004E17BB">
        <w:rPr>
          <w:spacing w:val="5"/>
        </w:rPr>
        <w:t xml:space="preserve"> </w:t>
      </w:r>
      <w:r w:rsidRPr="004E17BB">
        <w:t>s</w:t>
      </w:r>
      <w:r w:rsidRPr="004E17BB">
        <w:rPr>
          <w:spacing w:val="-1"/>
        </w:rPr>
        <w:t>c</w:t>
      </w:r>
      <w:r w:rsidRPr="004E17BB">
        <w:t>ope</w:t>
      </w:r>
      <w:r w:rsidRPr="004E17BB">
        <w:rPr>
          <w:spacing w:val="3"/>
        </w:rPr>
        <w:t xml:space="preserve"> </w:t>
      </w:r>
      <w:r w:rsidRPr="004E17BB">
        <w:t>of</w:t>
      </w:r>
      <w:r w:rsidRPr="004E17BB">
        <w:rPr>
          <w:spacing w:val="5"/>
        </w:rPr>
        <w:t xml:space="preserve"> </w:t>
      </w:r>
      <w:r w:rsidRPr="004E17BB">
        <w:t>supp</w:t>
      </w:r>
      <w:r w:rsidRPr="004E17BB">
        <w:rPr>
          <w:spacing w:val="5"/>
        </w:rPr>
        <w:t>l</w:t>
      </w:r>
      <w:r w:rsidRPr="004E17BB">
        <w:rPr>
          <w:spacing w:val="-5"/>
        </w:rPr>
        <w:t>y</w:t>
      </w:r>
      <w:r w:rsidRPr="004E17BB">
        <w:t xml:space="preserve">. </w:t>
      </w:r>
      <w:r w:rsidRPr="004E17BB">
        <w:rPr>
          <w:spacing w:val="-1"/>
        </w:rPr>
        <w:t>F</w:t>
      </w:r>
      <w:r w:rsidRPr="004E17BB">
        <w:rPr>
          <w:spacing w:val="2"/>
        </w:rPr>
        <w:t>a</w:t>
      </w:r>
      <w:r w:rsidRPr="004E17BB">
        <w:rPr>
          <w:spacing w:val="-1"/>
        </w:rPr>
        <w:t>c</w:t>
      </w:r>
      <w:r w:rsidRPr="004E17BB">
        <w:rPr>
          <w:spacing w:val="1"/>
        </w:rPr>
        <w:t>ili</w:t>
      </w:r>
      <w:r w:rsidRPr="004E17BB">
        <w:rPr>
          <w:spacing w:val="3"/>
        </w:rPr>
        <w:t>t</w:t>
      </w:r>
      <w:r w:rsidRPr="004E17BB">
        <w:t xml:space="preserve">y </w:t>
      </w:r>
      <w:r w:rsidRPr="004E17BB">
        <w:rPr>
          <w:spacing w:val="1"/>
        </w:rPr>
        <w:t>t</w:t>
      </w:r>
      <w:r w:rsidRPr="004E17BB">
        <w:t>o</w:t>
      </w:r>
      <w:r w:rsidRPr="004E17BB">
        <w:rPr>
          <w:spacing w:val="6"/>
        </w:rPr>
        <w:t xml:space="preserve"> </w:t>
      </w:r>
      <w:r w:rsidRPr="004E17BB">
        <w:rPr>
          <w:spacing w:val="-1"/>
        </w:rPr>
        <w:t>ear</w:t>
      </w:r>
      <w:r w:rsidRPr="004E17BB">
        <w:rPr>
          <w:spacing w:val="1"/>
        </w:rPr>
        <w:t>t</w:t>
      </w:r>
      <w:r w:rsidRPr="004E17BB">
        <w:t>h</w:t>
      </w:r>
      <w:r w:rsidRPr="004E17BB">
        <w:rPr>
          <w:spacing w:val="5"/>
        </w:rPr>
        <w:t xml:space="preserve"> </w:t>
      </w:r>
      <w:r w:rsidRPr="004E17BB">
        <w:rPr>
          <w:spacing w:val="1"/>
        </w:rPr>
        <w:t>t</w:t>
      </w:r>
      <w:r w:rsidRPr="004E17BB">
        <w:t>he</w:t>
      </w:r>
      <w:r w:rsidRPr="004E17BB">
        <w:rPr>
          <w:spacing w:val="8"/>
        </w:rPr>
        <w:t xml:space="preserve"> </w:t>
      </w:r>
      <w:r w:rsidRPr="004E17BB">
        <w:rPr>
          <w:spacing w:val="-1"/>
        </w:rPr>
        <w:t>c</w:t>
      </w:r>
      <w:r w:rsidRPr="004E17BB">
        <w:rPr>
          <w:spacing w:val="1"/>
        </w:rPr>
        <w:t>i</w:t>
      </w:r>
      <w:r w:rsidRPr="004E17BB">
        <w:rPr>
          <w:spacing w:val="-1"/>
        </w:rPr>
        <w:t>rc</w:t>
      </w:r>
      <w:r w:rsidRPr="004E17BB">
        <w:t>u</w:t>
      </w:r>
      <w:r w:rsidRPr="004E17BB">
        <w:rPr>
          <w:spacing w:val="1"/>
        </w:rPr>
        <w:t>i</w:t>
      </w:r>
      <w:r w:rsidRPr="004E17BB">
        <w:t>t</w:t>
      </w:r>
      <w:r w:rsidRPr="004E17BB">
        <w:rPr>
          <w:spacing w:val="8"/>
        </w:rPr>
        <w:t xml:space="preserve"> </w:t>
      </w:r>
      <w:r w:rsidRPr="004E17BB">
        <w:t>b</w:t>
      </w:r>
      <w:r w:rsidRPr="004E17BB">
        <w:rPr>
          <w:spacing w:val="-1"/>
        </w:rPr>
        <w:t>rea</w:t>
      </w:r>
      <w:r w:rsidRPr="004E17BB">
        <w:t>k</w:t>
      </w:r>
      <w:r w:rsidRPr="004E17BB">
        <w:rPr>
          <w:spacing w:val="2"/>
        </w:rPr>
        <w:t>e</w:t>
      </w:r>
      <w:r w:rsidRPr="004E17BB">
        <w:t>r s</w:t>
      </w:r>
      <w:r w:rsidRPr="004E17BB">
        <w:rPr>
          <w:spacing w:val="1"/>
        </w:rPr>
        <w:t>t</w:t>
      </w:r>
      <w:r w:rsidRPr="004E17BB">
        <w:rPr>
          <w:spacing w:val="-1"/>
        </w:rPr>
        <w:t>r</w:t>
      </w:r>
      <w:r w:rsidRPr="004E17BB">
        <w:t>u</w:t>
      </w:r>
      <w:r w:rsidRPr="004E17BB">
        <w:rPr>
          <w:spacing w:val="-1"/>
        </w:rPr>
        <w:t>c</w:t>
      </w:r>
      <w:r w:rsidRPr="004E17BB">
        <w:rPr>
          <w:spacing w:val="1"/>
        </w:rPr>
        <w:t>t</w:t>
      </w:r>
      <w:r w:rsidRPr="004E17BB">
        <w:t>u</w:t>
      </w:r>
      <w:r w:rsidRPr="004E17BB">
        <w:rPr>
          <w:spacing w:val="-1"/>
        </w:rPr>
        <w:t>r</w:t>
      </w:r>
      <w:r w:rsidRPr="004E17BB">
        <w:t>e</w:t>
      </w:r>
      <w:r w:rsidRPr="004E17BB">
        <w:rPr>
          <w:spacing w:val="-6"/>
        </w:rPr>
        <w:t xml:space="preserve"> </w:t>
      </w:r>
      <w:r w:rsidRPr="004E17BB">
        <w:rPr>
          <w:spacing w:val="-1"/>
        </w:rPr>
        <w:t>a</w:t>
      </w:r>
      <w:r w:rsidRPr="004E17BB">
        <w:t>t</w:t>
      </w:r>
      <w:r w:rsidRPr="004E17BB">
        <w:rPr>
          <w:spacing w:val="1"/>
        </w:rPr>
        <w:t xml:space="preserve"> t</w:t>
      </w:r>
      <w:r w:rsidRPr="004E17BB">
        <w:t>wo</w:t>
      </w:r>
      <w:r w:rsidRPr="004E17BB">
        <w:rPr>
          <w:spacing w:val="-3"/>
        </w:rPr>
        <w:t xml:space="preserve"> </w:t>
      </w:r>
      <w:r w:rsidRPr="004E17BB">
        <w:t>po</w:t>
      </w:r>
      <w:r w:rsidRPr="004E17BB">
        <w:rPr>
          <w:spacing w:val="1"/>
        </w:rPr>
        <w:t>i</w:t>
      </w:r>
      <w:r w:rsidRPr="004E17BB">
        <w:t>n</w:t>
      </w:r>
      <w:r w:rsidRPr="004E17BB">
        <w:rPr>
          <w:spacing w:val="1"/>
        </w:rPr>
        <w:t>t</w:t>
      </w:r>
      <w:r w:rsidRPr="004E17BB">
        <w:t>s</w:t>
      </w:r>
      <w:r w:rsidRPr="004E17BB">
        <w:rPr>
          <w:spacing w:val="-5"/>
        </w:rPr>
        <w:t xml:space="preserve"> </w:t>
      </w:r>
      <w:r w:rsidRPr="004E17BB">
        <w:t>sh</w:t>
      </w:r>
      <w:r w:rsidRPr="004E17BB">
        <w:rPr>
          <w:spacing w:val="-1"/>
        </w:rPr>
        <w:t>a</w:t>
      </w:r>
      <w:r w:rsidRPr="004E17BB">
        <w:rPr>
          <w:spacing w:val="1"/>
        </w:rPr>
        <w:t>l</w:t>
      </w:r>
      <w:r w:rsidRPr="004E17BB">
        <w:t>l</w:t>
      </w:r>
      <w:r w:rsidRPr="004E17BB">
        <w:rPr>
          <w:spacing w:val="-1"/>
        </w:rPr>
        <w:t xml:space="preserve"> </w:t>
      </w:r>
      <w:r w:rsidRPr="004E17BB">
        <w:t>be</w:t>
      </w:r>
      <w:r w:rsidRPr="004E17BB">
        <w:rPr>
          <w:spacing w:val="-2"/>
        </w:rPr>
        <w:t xml:space="preserve"> </w:t>
      </w:r>
      <w:r w:rsidRPr="004E17BB">
        <w:t>p</w:t>
      </w:r>
      <w:r w:rsidRPr="004E17BB">
        <w:rPr>
          <w:spacing w:val="-1"/>
        </w:rPr>
        <w:t>r</w:t>
      </w:r>
      <w:r w:rsidRPr="004E17BB">
        <w:t>ov</w:t>
      </w:r>
      <w:r w:rsidRPr="004E17BB">
        <w:rPr>
          <w:spacing w:val="1"/>
        </w:rPr>
        <w:t>i</w:t>
      </w:r>
      <w:r w:rsidRPr="004E17BB">
        <w:t>d</w:t>
      </w:r>
      <w:r w:rsidRPr="004E17BB">
        <w:rPr>
          <w:spacing w:val="-1"/>
        </w:rPr>
        <w:t>e</w:t>
      </w:r>
      <w:r w:rsidRPr="004E17BB">
        <w:t>d.</w:t>
      </w:r>
    </w:p>
    <w:p w:rsidR="00982D67" w:rsidRPr="004E17BB" w:rsidRDefault="00982D67" w:rsidP="00982D67">
      <w:pPr>
        <w:pStyle w:val="Heading3"/>
        <w:keepLines/>
        <w:spacing w:before="200" w:after="120" w:line="276" w:lineRule="auto"/>
        <w:ind w:left="864" w:hanging="864"/>
        <w:jc w:val="both"/>
      </w:pPr>
      <w:r w:rsidRPr="004E17BB">
        <w:lastRenderedPageBreak/>
        <w:t>Surface Finish</w:t>
      </w:r>
    </w:p>
    <w:p w:rsidR="00982D67" w:rsidRPr="004E17BB" w:rsidRDefault="00982D67" w:rsidP="00982D67">
      <w:r w:rsidRPr="004E17BB">
        <w:t>A</w:t>
      </w:r>
      <w:r w:rsidRPr="004E17BB">
        <w:rPr>
          <w:spacing w:val="1"/>
        </w:rPr>
        <w:t>l</w:t>
      </w:r>
      <w:r w:rsidRPr="004E17BB">
        <w:t>l</w:t>
      </w:r>
      <w:r w:rsidRPr="004E17BB">
        <w:rPr>
          <w:spacing w:val="59"/>
        </w:rPr>
        <w:t xml:space="preserve"> </w:t>
      </w:r>
      <w:r w:rsidRPr="004E17BB">
        <w:rPr>
          <w:spacing w:val="1"/>
        </w:rPr>
        <w:t>i</w:t>
      </w:r>
      <w:r w:rsidRPr="004E17BB">
        <w:t>n</w:t>
      </w:r>
      <w:r w:rsidRPr="004E17BB">
        <w:rPr>
          <w:spacing w:val="1"/>
        </w:rPr>
        <w:t>t</w:t>
      </w:r>
      <w:r w:rsidRPr="004E17BB">
        <w:rPr>
          <w:spacing w:val="-1"/>
        </w:rPr>
        <w:t>er</w:t>
      </w:r>
      <w:r w:rsidRPr="004E17BB">
        <w:rPr>
          <w:spacing w:val="1"/>
        </w:rPr>
        <w:t>i</w:t>
      </w:r>
      <w:r w:rsidRPr="004E17BB">
        <w:t>o</w:t>
      </w:r>
      <w:r w:rsidRPr="004E17BB">
        <w:rPr>
          <w:spacing w:val="-1"/>
        </w:rPr>
        <w:t>r</w:t>
      </w:r>
      <w:r w:rsidRPr="004E17BB">
        <w:t>s</w:t>
      </w:r>
      <w:r w:rsidRPr="004E17BB">
        <w:rPr>
          <w:spacing w:val="55"/>
        </w:rPr>
        <w:t xml:space="preserve"> </w:t>
      </w:r>
      <w:r w:rsidRPr="004E17BB">
        <w:rPr>
          <w:spacing w:val="-1"/>
        </w:rPr>
        <w:t>a</w:t>
      </w:r>
      <w:r w:rsidRPr="004E17BB">
        <w:t>nd</w:t>
      </w:r>
      <w:r w:rsidRPr="004E17BB">
        <w:rPr>
          <w:spacing w:val="58"/>
        </w:rPr>
        <w:t xml:space="preserve"> </w:t>
      </w:r>
      <w:r w:rsidRPr="004E17BB">
        <w:rPr>
          <w:spacing w:val="-1"/>
        </w:rPr>
        <w:t>e</w:t>
      </w:r>
      <w:r w:rsidRPr="004E17BB">
        <w:rPr>
          <w:spacing w:val="3"/>
        </w:rPr>
        <w:t>x</w:t>
      </w:r>
      <w:r w:rsidRPr="004E17BB">
        <w:rPr>
          <w:spacing w:val="1"/>
        </w:rPr>
        <w:t>t</w:t>
      </w:r>
      <w:r w:rsidRPr="004E17BB">
        <w:rPr>
          <w:spacing w:val="-1"/>
        </w:rPr>
        <w:t>er</w:t>
      </w:r>
      <w:r w:rsidRPr="004E17BB">
        <w:rPr>
          <w:spacing w:val="1"/>
        </w:rPr>
        <w:t>i</w:t>
      </w:r>
      <w:r w:rsidRPr="004E17BB">
        <w:t>o</w:t>
      </w:r>
      <w:r w:rsidRPr="004E17BB">
        <w:rPr>
          <w:spacing w:val="-1"/>
        </w:rPr>
        <w:t>r</w:t>
      </w:r>
      <w:r w:rsidRPr="004E17BB">
        <w:t>s</w:t>
      </w:r>
      <w:r w:rsidRPr="004E17BB">
        <w:rPr>
          <w:spacing w:val="55"/>
        </w:rPr>
        <w:t xml:space="preserve"> </w:t>
      </w:r>
      <w:r w:rsidRPr="004E17BB">
        <w:t>of</w:t>
      </w:r>
      <w:r w:rsidRPr="004E17BB">
        <w:rPr>
          <w:spacing w:val="58"/>
        </w:rPr>
        <w:t xml:space="preserve"> </w:t>
      </w:r>
      <w:r w:rsidRPr="004E17BB">
        <w:rPr>
          <w:spacing w:val="-1"/>
        </w:rPr>
        <w:t>c</w:t>
      </w:r>
      <w:r w:rsidRPr="004E17BB">
        <w:t>on</w:t>
      </w:r>
      <w:r w:rsidRPr="004E17BB">
        <w:rPr>
          <w:spacing w:val="1"/>
        </w:rPr>
        <w:t>t</w:t>
      </w:r>
      <w:r w:rsidRPr="004E17BB">
        <w:rPr>
          <w:spacing w:val="-1"/>
        </w:rPr>
        <w:t>r</w:t>
      </w:r>
      <w:r w:rsidRPr="004E17BB">
        <w:t>ol</w:t>
      </w:r>
      <w:r w:rsidRPr="004E17BB">
        <w:rPr>
          <w:spacing w:val="57"/>
        </w:rPr>
        <w:t xml:space="preserve"> </w:t>
      </w:r>
      <w:r w:rsidRPr="004E17BB">
        <w:rPr>
          <w:spacing w:val="-1"/>
        </w:rPr>
        <w:t>c</w:t>
      </w:r>
      <w:r w:rsidRPr="004E17BB">
        <w:t>ub</w:t>
      </w:r>
      <w:r w:rsidRPr="004E17BB">
        <w:rPr>
          <w:spacing w:val="3"/>
        </w:rPr>
        <w:t>i</w:t>
      </w:r>
      <w:r w:rsidRPr="004E17BB">
        <w:rPr>
          <w:spacing w:val="-1"/>
        </w:rPr>
        <w:t>c</w:t>
      </w:r>
      <w:r w:rsidRPr="004E17BB">
        <w:rPr>
          <w:spacing w:val="1"/>
        </w:rPr>
        <w:t>l</w:t>
      </w:r>
      <w:r w:rsidRPr="004E17BB">
        <w:rPr>
          <w:spacing w:val="-1"/>
        </w:rPr>
        <w:t>e</w:t>
      </w:r>
      <w:r w:rsidRPr="004E17BB">
        <w:t>s</w:t>
      </w:r>
      <w:r w:rsidRPr="004E17BB">
        <w:rPr>
          <w:spacing w:val="60"/>
        </w:rPr>
        <w:t xml:space="preserve"> </w:t>
      </w:r>
      <w:r w:rsidRPr="004E17BB">
        <w:rPr>
          <w:spacing w:val="-1"/>
        </w:rPr>
        <w:t>a</w:t>
      </w:r>
      <w:r w:rsidRPr="004E17BB">
        <w:t>nd</w:t>
      </w:r>
      <w:r w:rsidRPr="004E17BB">
        <w:rPr>
          <w:spacing w:val="58"/>
        </w:rPr>
        <w:t xml:space="preserve"> </w:t>
      </w:r>
      <w:r w:rsidRPr="004E17BB">
        <w:t>o</w:t>
      </w:r>
      <w:r w:rsidRPr="004E17BB">
        <w:rPr>
          <w:spacing w:val="1"/>
        </w:rPr>
        <w:t>t</w:t>
      </w:r>
      <w:r w:rsidRPr="004E17BB">
        <w:t>h</w:t>
      </w:r>
      <w:r w:rsidRPr="004E17BB">
        <w:rPr>
          <w:spacing w:val="-1"/>
        </w:rPr>
        <w:t>e</w:t>
      </w:r>
      <w:r w:rsidRPr="004E17BB">
        <w:t>r</w:t>
      </w:r>
      <w:r w:rsidRPr="004E17BB">
        <w:rPr>
          <w:spacing w:val="57"/>
        </w:rPr>
        <w:t xml:space="preserve"> </w:t>
      </w:r>
      <w:r w:rsidRPr="004E17BB">
        <w:rPr>
          <w:spacing w:val="1"/>
        </w:rPr>
        <w:t>m</w:t>
      </w:r>
      <w:r w:rsidRPr="004E17BB">
        <w:rPr>
          <w:spacing w:val="-1"/>
        </w:rPr>
        <w:t>e</w:t>
      </w:r>
      <w:r w:rsidRPr="004E17BB">
        <w:rPr>
          <w:spacing w:val="1"/>
        </w:rPr>
        <w:t>t</w:t>
      </w:r>
      <w:r w:rsidRPr="004E17BB">
        <w:rPr>
          <w:spacing w:val="-1"/>
        </w:rPr>
        <w:t>a</w:t>
      </w:r>
      <w:r w:rsidRPr="004E17BB">
        <w:t>l</w:t>
      </w:r>
      <w:r w:rsidRPr="004E17BB">
        <w:rPr>
          <w:spacing w:val="59"/>
        </w:rPr>
        <w:t xml:space="preserve"> </w:t>
      </w:r>
      <w:r w:rsidRPr="004E17BB">
        <w:rPr>
          <w:spacing w:val="3"/>
        </w:rPr>
        <w:t>p</w:t>
      </w:r>
      <w:r w:rsidRPr="004E17BB">
        <w:rPr>
          <w:spacing w:val="-1"/>
        </w:rPr>
        <w:t>ar</w:t>
      </w:r>
      <w:r w:rsidRPr="004E17BB">
        <w:rPr>
          <w:spacing w:val="1"/>
        </w:rPr>
        <w:t>t</w:t>
      </w:r>
      <w:r w:rsidRPr="004E17BB">
        <w:t>s</w:t>
      </w:r>
      <w:r w:rsidRPr="004E17BB">
        <w:rPr>
          <w:spacing w:val="57"/>
        </w:rPr>
        <w:t xml:space="preserve"> </w:t>
      </w:r>
      <w:r w:rsidRPr="004E17BB">
        <w:rPr>
          <w:spacing w:val="3"/>
        </w:rPr>
        <w:t>s</w:t>
      </w:r>
      <w:r w:rsidRPr="004E17BB">
        <w:t>h</w:t>
      </w:r>
      <w:r w:rsidRPr="004E17BB">
        <w:rPr>
          <w:spacing w:val="-1"/>
        </w:rPr>
        <w:t>a</w:t>
      </w:r>
      <w:r w:rsidRPr="004E17BB">
        <w:rPr>
          <w:spacing w:val="1"/>
        </w:rPr>
        <w:t>l</w:t>
      </w:r>
      <w:r w:rsidRPr="004E17BB">
        <w:t>l</w:t>
      </w:r>
      <w:r w:rsidRPr="004E17BB">
        <w:rPr>
          <w:spacing w:val="59"/>
        </w:rPr>
        <w:t xml:space="preserve"> </w:t>
      </w:r>
      <w:r w:rsidRPr="004E17BB">
        <w:t xml:space="preserve">be </w:t>
      </w:r>
      <w:r w:rsidRPr="004E17BB">
        <w:rPr>
          <w:spacing w:val="1"/>
        </w:rPr>
        <w:t>t</w:t>
      </w:r>
      <w:r w:rsidRPr="004E17BB">
        <w:t>ho</w:t>
      </w:r>
      <w:r w:rsidRPr="004E17BB">
        <w:rPr>
          <w:spacing w:val="-1"/>
        </w:rPr>
        <w:t>r</w:t>
      </w:r>
      <w:r w:rsidRPr="004E17BB">
        <w:t>ou</w:t>
      </w:r>
      <w:r w:rsidRPr="004E17BB">
        <w:rPr>
          <w:spacing w:val="-2"/>
        </w:rPr>
        <w:t>g</w:t>
      </w:r>
      <w:r w:rsidRPr="004E17BB">
        <w:t>h</w:t>
      </w:r>
      <w:r w:rsidRPr="004E17BB">
        <w:rPr>
          <w:spacing w:val="5"/>
        </w:rPr>
        <w:t>l</w:t>
      </w:r>
      <w:r w:rsidRPr="004E17BB">
        <w:t>y</w:t>
      </w:r>
      <w:r w:rsidRPr="004E17BB">
        <w:rPr>
          <w:spacing w:val="-6"/>
        </w:rPr>
        <w:t xml:space="preserve"> </w:t>
      </w:r>
      <w:r w:rsidRPr="004E17BB">
        <w:rPr>
          <w:spacing w:val="-1"/>
        </w:rPr>
        <w:t>c</w:t>
      </w:r>
      <w:r w:rsidRPr="004E17BB">
        <w:rPr>
          <w:spacing w:val="1"/>
        </w:rPr>
        <w:t>l</w:t>
      </w:r>
      <w:r w:rsidRPr="004E17BB">
        <w:rPr>
          <w:spacing w:val="-1"/>
        </w:rPr>
        <w:t>ea</w:t>
      </w:r>
      <w:r w:rsidRPr="004E17BB">
        <w:rPr>
          <w:spacing w:val="3"/>
        </w:rPr>
        <w:t>n</w:t>
      </w:r>
      <w:r w:rsidRPr="004E17BB">
        <w:rPr>
          <w:spacing w:val="-1"/>
        </w:rPr>
        <w:t>e</w:t>
      </w:r>
      <w:r w:rsidRPr="004E17BB">
        <w:t>d</w:t>
      </w:r>
      <w:r w:rsidRPr="004E17BB">
        <w:rPr>
          <w:spacing w:val="5"/>
        </w:rPr>
        <w:t xml:space="preserve"> </w:t>
      </w:r>
      <w:r w:rsidRPr="004E17BB">
        <w:rPr>
          <w:spacing w:val="1"/>
        </w:rPr>
        <w:t>t</w:t>
      </w:r>
      <w:r w:rsidRPr="004E17BB">
        <w:t>o</w:t>
      </w:r>
      <w:r w:rsidRPr="004E17BB">
        <w:rPr>
          <w:spacing w:val="6"/>
        </w:rPr>
        <w:t xml:space="preserve"> </w:t>
      </w:r>
      <w:r w:rsidRPr="004E17BB">
        <w:rPr>
          <w:spacing w:val="-1"/>
        </w:rPr>
        <w:t>r</w:t>
      </w:r>
      <w:r w:rsidRPr="004E17BB">
        <w:rPr>
          <w:spacing w:val="2"/>
        </w:rPr>
        <w:t>e</w:t>
      </w:r>
      <w:r w:rsidRPr="004E17BB">
        <w:rPr>
          <w:spacing w:val="1"/>
        </w:rPr>
        <w:t>m</w:t>
      </w:r>
      <w:r w:rsidRPr="004E17BB">
        <w:t>ove</w:t>
      </w:r>
      <w:r w:rsidRPr="004E17BB">
        <w:rPr>
          <w:spacing w:val="1"/>
        </w:rPr>
        <w:t xml:space="preserve"> </w:t>
      </w:r>
      <w:r w:rsidRPr="004E17BB">
        <w:rPr>
          <w:spacing w:val="-1"/>
        </w:rPr>
        <w:t>a</w:t>
      </w:r>
      <w:r w:rsidRPr="004E17BB">
        <w:rPr>
          <w:spacing w:val="1"/>
        </w:rPr>
        <w:t>l</w:t>
      </w:r>
      <w:r w:rsidRPr="004E17BB">
        <w:t>l</w:t>
      </w:r>
      <w:r w:rsidRPr="004E17BB">
        <w:rPr>
          <w:spacing w:val="8"/>
        </w:rPr>
        <w:t xml:space="preserve"> </w:t>
      </w:r>
      <w:r w:rsidRPr="004E17BB">
        <w:rPr>
          <w:spacing w:val="-1"/>
        </w:rPr>
        <w:t>r</w:t>
      </w:r>
      <w:r w:rsidRPr="004E17BB">
        <w:t>us</w:t>
      </w:r>
      <w:r w:rsidRPr="004E17BB">
        <w:rPr>
          <w:spacing w:val="1"/>
        </w:rPr>
        <w:t>t</w:t>
      </w:r>
      <w:r w:rsidRPr="004E17BB">
        <w:t>,</w:t>
      </w:r>
      <w:r w:rsidRPr="004E17BB">
        <w:rPr>
          <w:spacing w:val="3"/>
        </w:rPr>
        <w:t xml:space="preserve"> </w:t>
      </w:r>
      <w:r w:rsidRPr="004E17BB">
        <w:t>s</w:t>
      </w:r>
      <w:r w:rsidRPr="004E17BB">
        <w:rPr>
          <w:spacing w:val="-1"/>
        </w:rPr>
        <w:t>ca</w:t>
      </w:r>
      <w:r w:rsidRPr="004E17BB">
        <w:rPr>
          <w:spacing w:val="1"/>
        </w:rPr>
        <w:t>l</w:t>
      </w:r>
      <w:r w:rsidRPr="004E17BB">
        <w:rPr>
          <w:spacing w:val="-1"/>
        </w:rPr>
        <w:t>e</w:t>
      </w:r>
      <w:r w:rsidRPr="004E17BB">
        <w:t>s,</w:t>
      </w:r>
      <w:r w:rsidRPr="004E17BB">
        <w:rPr>
          <w:spacing w:val="5"/>
        </w:rPr>
        <w:t xml:space="preserve"> </w:t>
      </w:r>
      <w:r w:rsidRPr="004E17BB">
        <w:rPr>
          <w:spacing w:val="-1"/>
        </w:rPr>
        <w:t>c</w:t>
      </w:r>
      <w:r w:rsidRPr="004E17BB">
        <w:t>o</w:t>
      </w:r>
      <w:r w:rsidRPr="004E17BB">
        <w:rPr>
          <w:spacing w:val="-1"/>
        </w:rPr>
        <w:t>rr</w:t>
      </w:r>
      <w:r w:rsidRPr="004E17BB">
        <w:t>os</w:t>
      </w:r>
      <w:r w:rsidRPr="004E17BB">
        <w:rPr>
          <w:spacing w:val="1"/>
        </w:rPr>
        <w:t>i</w:t>
      </w:r>
      <w:r w:rsidRPr="004E17BB">
        <w:t>on,</w:t>
      </w:r>
      <w:r w:rsidRPr="004E17BB">
        <w:rPr>
          <w:spacing w:val="-1"/>
        </w:rPr>
        <w:t xml:space="preserve"> </w:t>
      </w:r>
      <w:r w:rsidRPr="004E17BB">
        <w:rPr>
          <w:spacing w:val="-2"/>
        </w:rPr>
        <w:t>g</w:t>
      </w:r>
      <w:r w:rsidRPr="004E17BB">
        <w:rPr>
          <w:spacing w:val="-1"/>
        </w:rPr>
        <w:t>r</w:t>
      </w:r>
      <w:r w:rsidRPr="004E17BB">
        <w:rPr>
          <w:spacing w:val="2"/>
        </w:rPr>
        <w:t>e</w:t>
      </w:r>
      <w:r w:rsidRPr="004E17BB">
        <w:rPr>
          <w:spacing w:val="-1"/>
        </w:rPr>
        <w:t>a</w:t>
      </w:r>
      <w:r w:rsidRPr="004E17BB">
        <w:t>s</w:t>
      </w:r>
      <w:r w:rsidRPr="004E17BB">
        <w:rPr>
          <w:spacing w:val="-1"/>
        </w:rPr>
        <w:t>e</w:t>
      </w:r>
      <w:r w:rsidRPr="004E17BB">
        <w:t>s</w:t>
      </w:r>
      <w:r w:rsidRPr="004E17BB">
        <w:rPr>
          <w:spacing w:val="4"/>
        </w:rPr>
        <w:t xml:space="preserve"> </w:t>
      </w:r>
      <w:r w:rsidRPr="004E17BB">
        <w:t>or</w:t>
      </w:r>
      <w:r w:rsidRPr="004E17BB">
        <w:rPr>
          <w:spacing w:val="5"/>
        </w:rPr>
        <w:t xml:space="preserve"> </w:t>
      </w:r>
      <w:r w:rsidRPr="004E17BB">
        <w:t>o</w:t>
      </w:r>
      <w:r w:rsidRPr="004E17BB">
        <w:rPr>
          <w:spacing w:val="1"/>
        </w:rPr>
        <w:t>t</w:t>
      </w:r>
      <w:r w:rsidRPr="004E17BB">
        <w:t>h</w:t>
      </w:r>
      <w:r w:rsidRPr="004E17BB">
        <w:rPr>
          <w:spacing w:val="-1"/>
        </w:rPr>
        <w:t>e</w:t>
      </w:r>
      <w:r w:rsidRPr="004E17BB">
        <w:t>r</w:t>
      </w:r>
      <w:r w:rsidRPr="004E17BB">
        <w:rPr>
          <w:spacing w:val="4"/>
        </w:rPr>
        <w:t xml:space="preserve"> </w:t>
      </w:r>
      <w:r w:rsidRPr="004E17BB">
        <w:rPr>
          <w:spacing w:val="2"/>
        </w:rPr>
        <w:t>a</w:t>
      </w:r>
      <w:r w:rsidRPr="004E17BB">
        <w:t>dh</w:t>
      </w:r>
      <w:r w:rsidRPr="004E17BB">
        <w:rPr>
          <w:spacing w:val="-1"/>
        </w:rPr>
        <w:t>er</w:t>
      </w:r>
      <w:r w:rsidRPr="004E17BB">
        <w:rPr>
          <w:spacing w:val="1"/>
        </w:rPr>
        <w:t>i</w:t>
      </w:r>
      <w:r w:rsidRPr="004E17BB">
        <w:t xml:space="preserve">ng </w:t>
      </w:r>
      <w:r w:rsidRPr="004E17BB">
        <w:rPr>
          <w:spacing w:val="-1"/>
        </w:rPr>
        <w:t>f</w:t>
      </w:r>
      <w:r w:rsidRPr="004E17BB">
        <w:t>o</w:t>
      </w:r>
      <w:r w:rsidRPr="004E17BB">
        <w:rPr>
          <w:spacing w:val="-1"/>
        </w:rPr>
        <w:t>re</w:t>
      </w:r>
      <w:r w:rsidRPr="004E17BB">
        <w:rPr>
          <w:spacing w:val="3"/>
        </w:rPr>
        <w:t>i</w:t>
      </w:r>
      <w:r w:rsidRPr="004E17BB">
        <w:rPr>
          <w:spacing w:val="-2"/>
        </w:rPr>
        <w:t>g</w:t>
      </w:r>
      <w:r w:rsidRPr="004E17BB">
        <w:t>n</w:t>
      </w:r>
      <w:r w:rsidRPr="004E17BB">
        <w:rPr>
          <w:spacing w:val="-5"/>
        </w:rPr>
        <w:t xml:space="preserve"> </w:t>
      </w:r>
      <w:r w:rsidRPr="004E17BB">
        <w:rPr>
          <w:spacing w:val="1"/>
        </w:rPr>
        <w:t>m</w:t>
      </w:r>
      <w:r w:rsidRPr="004E17BB">
        <w:rPr>
          <w:spacing w:val="-1"/>
        </w:rPr>
        <w:t>a</w:t>
      </w:r>
      <w:r w:rsidRPr="004E17BB">
        <w:rPr>
          <w:spacing w:val="1"/>
        </w:rPr>
        <w:t>tt</w:t>
      </w:r>
      <w:r w:rsidRPr="004E17BB">
        <w:rPr>
          <w:spacing w:val="-1"/>
        </w:rPr>
        <w:t>er</w:t>
      </w:r>
      <w:r w:rsidRPr="004E17BB">
        <w:t>.</w:t>
      </w:r>
    </w:p>
    <w:p w:rsidR="00982D67" w:rsidRPr="004E17BB" w:rsidRDefault="00982D67" w:rsidP="00982D67">
      <w:r w:rsidRPr="004E17BB">
        <w:t>A</w:t>
      </w:r>
      <w:r w:rsidRPr="004E17BB">
        <w:rPr>
          <w:spacing w:val="1"/>
        </w:rPr>
        <w:t>l</w:t>
      </w:r>
      <w:r w:rsidRPr="004E17BB">
        <w:t>l</w:t>
      </w:r>
      <w:r w:rsidRPr="004E17BB">
        <w:rPr>
          <w:spacing w:val="8"/>
        </w:rPr>
        <w:t xml:space="preserve"> </w:t>
      </w:r>
      <w:r w:rsidRPr="004E17BB">
        <w:rPr>
          <w:spacing w:val="1"/>
        </w:rPr>
        <w:t>m</w:t>
      </w:r>
      <w:r w:rsidRPr="004E17BB">
        <w:rPr>
          <w:spacing w:val="-1"/>
        </w:rPr>
        <w:t>e</w:t>
      </w:r>
      <w:r w:rsidRPr="004E17BB">
        <w:rPr>
          <w:spacing w:val="1"/>
        </w:rPr>
        <w:t>t</w:t>
      </w:r>
      <w:r w:rsidRPr="004E17BB">
        <w:rPr>
          <w:spacing w:val="-1"/>
        </w:rPr>
        <w:t>a</w:t>
      </w:r>
      <w:r w:rsidRPr="004E17BB">
        <w:t>l</w:t>
      </w:r>
      <w:r w:rsidRPr="004E17BB">
        <w:rPr>
          <w:spacing w:val="8"/>
        </w:rPr>
        <w:t xml:space="preserve"> </w:t>
      </w:r>
      <w:r w:rsidRPr="004E17BB">
        <w:t>su</w:t>
      </w:r>
      <w:r w:rsidRPr="004E17BB">
        <w:rPr>
          <w:spacing w:val="-1"/>
        </w:rPr>
        <w:t>rface</w:t>
      </w:r>
      <w:r w:rsidRPr="004E17BB">
        <w:t>s</w:t>
      </w:r>
      <w:r w:rsidRPr="004E17BB">
        <w:rPr>
          <w:spacing w:val="5"/>
        </w:rPr>
        <w:t xml:space="preserve"> </w:t>
      </w:r>
      <w:r w:rsidRPr="004E17BB">
        <w:rPr>
          <w:spacing w:val="-1"/>
        </w:rPr>
        <w:t>e</w:t>
      </w:r>
      <w:r w:rsidRPr="004E17BB">
        <w:rPr>
          <w:spacing w:val="3"/>
        </w:rPr>
        <w:t>x</w:t>
      </w:r>
      <w:r w:rsidRPr="004E17BB">
        <w:t>pos</w:t>
      </w:r>
      <w:r w:rsidRPr="004E17BB">
        <w:rPr>
          <w:spacing w:val="-1"/>
        </w:rPr>
        <w:t>e</w:t>
      </w:r>
      <w:r w:rsidRPr="004E17BB">
        <w:t>d</w:t>
      </w:r>
      <w:r w:rsidRPr="004E17BB">
        <w:rPr>
          <w:spacing w:val="4"/>
        </w:rPr>
        <w:t xml:space="preserve"> </w:t>
      </w:r>
      <w:r w:rsidRPr="004E17BB">
        <w:rPr>
          <w:spacing w:val="1"/>
        </w:rPr>
        <w:t>t</w:t>
      </w:r>
      <w:r w:rsidRPr="004E17BB">
        <w:t>o</w:t>
      </w:r>
      <w:r w:rsidRPr="004E17BB">
        <w:rPr>
          <w:spacing w:val="9"/>
        </w:rPr>
        <w:t xml:space="preserve"> </w:t>
      </w:r>
      <w:r w:rsidRPr="004E17BB">
        <w:rPr>
          <w:spacing w:val="-1"/>
        </w:rPr>
        <w:t>a</w:t>
      </w:r>
      <w:r w:rsidRPr="004E17BB">
        <w:rPr>
          <w:spacing w:val="1"/>
        </w:rPr>
        <w:t>tm</w:t>
      </w:r>
      <w:r w:rsidRPr="004E17BB">
        <w:t>osph</w:t>
      </w:r>
      <w:r w:rsidRPr="004E17BB">
        <w:rPr>
          <w:spacing w:val="-1"/>
        </w:rPr>
        <w:t>er</w:t>
      </w:r>
      <w:r w:rsidRPr="004E17BB">
        <w:t>e</w:t>
      </w:r>
      <w:r w:rsidRPr="004E17BB">
        <w:rPr>
          <w:spacing w:val="2"/>
        </w:rPr>
        <w:t xml:space="preserve"> </w:t>
      </w:r>
      <w:r w:rsidRPr="004E17BB">
        <w:t>sh</w:t>
      </w:r>
      <w:r w:rsidRPr="004E17BB">
        <w:rPr>
          <w:spacing w:val="-1"/>
        </w:rPr>
        <w:t>a</w:t>
      </w:r>
      <w:r w:rsidRPr="004E17BB">
        <w:rPr>
          <w:spacing w:val="1"/>
        </w:rPr>
        <w:t>l</w:t>
      </w:r>
      <w:r w:rsidRPr="004E17BB">
        <w:t>l</w:t>
      </w:r>
      <w:r w:rsidRPr="004E17BB">
        <w:rPr>
          <w:spacing w:val="8"/>
        </w:rPr>
        <w:t xml:space="preserve"> </w:t>
      </w:r>
      <w:r w:rsidRPr="004E17BB">
        <w:t>be</w:t>
      </w:r>
      <w:r w:rsidRPr="004E17BB">
        <w:rPr>
          <w:spacing w:val="8"/>
        </w:rPr>
        <w:t xml:space="preserve"> </w:t>
      </w:r>
      <w:r w:rsidRPr="004E17BB">
        <w:t>phosph</w:t>
      </w:r>
      <w:r w:rsidRPr="004E17BB">
        <w:rPr>
          <w:spacing w:val="-1"/>
        </w:rPr>
        <w:t>a</w:t>
      </w:r>
      <w:r w:rsidRPr="004E17BB">
        <w:rPr>
          <w:spacing w:val="1"/>
        </w:rPr>
        <w:t>t</w:t>
      </w:r>
      <w:r w:rsidRPr="004E17BB">
        <w:rPr>
          <w:spacing w:val="-1"/>
        </w:rPr>
        <w:t>e</w:t>
      </w:r>
      <w:r w:rsidRPr="004E17BB">
        <w:t>d</w:t>
      </w:r>
      <w:r w:rsidRPr="004E17BB">
        <w:rPr>
          <w:spacing w:val="2"/>
        </w:rPr>
        <w:t xml:space="preserve"> </w:t>
      </w:r>
      <w:r w:rsidRPr="004E17BB">
        <w:rPr>
          <w:spacing w:val="-1"/>
        </w:rPr>
        <w:t>a</w:t>
      </w:r>
      <w:r w:rsidRPr="004E17BB">
        <w:t>s</w:t>
      </w:r>
      <w:r w:rsidRPr="004E17BB">
        <w:rPr>
          <w:spacing w:val="9"/>
        </w:rPr>
        <w:t xml:space="preserve"> </w:t>
      </w:r>
      <w:r w:rsidRPr="004E17BB">
        <w:t>p</w:t>
      </w:r>
      <w:r w:rsidRPr="004E17BB">
        <w:rPr>
          <w:spacing w:val="-1"/>
        </w:rPr>
        <w:t>e</w:t>
      </w:r>
      <w:r w:rsidRPr="004E17BB">
        <w:t>r</w:t>
      </w:r>
      <w:r w:rsidRPr="004E17BB">
        <w:rPr>
          <w:spacing w:val="9"/>
        </w:rPr>
        <w:t xml:space="preserve"> </w:t>
      </w:r>
      <w:r w:rsidRPr="004E17BB">
        <w:rPr>
          <w:spacing w:val="-3"/>
        </w:rPr>
        <w:t>I</w:t>
      </w:r>
      <w:r w:rsidRPr="004E17BB">
        <w:t>S</w:t>
      </w:r>
      <w:r w:rsidRPr="004E17BB">
        <w:rPr>
          <w:spacing w:val="9"/>
        </w:rPr>
        <w:t xml:space="preserve"> </w:t>
      </w:r>
      <w:r w:rsidRPr="004E17BB">
        <w:t>6005</w:t>
      </w:r>
      <w:r w:rsidRPr="004E17BB">
        <w:rPr>
          <w:spacing w:val="5"/>
        </w:rPr>
        <w:t xml:space="preserve"> </w:t>
      </w:r>
      <w:r w:rsidRPr="004E17BB">
        <w:rPr>
          <w:spacing w:val="-1"/>
        </w:rPr>
        <w:t>a</w:t>
      </w:r>
      <w:r w:rsidRPr="004E17BB">
        <w:t xml:space="preserve">nd </w:t>
      </w:r>
      <w:r w:rsidRPr="004E17BB">
        <w:rPr>
          <w:spacing w:val="1"/>
        </w:rPr>
        <w:t>t</w:t>
      </w:r>
      <w:r w:rsidRPr="004E17BB">
        <w:t>h</w:t>
      </w:r>
      <w:r w:rsidRPr="004E17BB">
        <w:rPr>
          <w:spacing w:val="-1"/>
        </w:rPr>
        <w:t>er</w:t>
      </w:r>
      <w:r w:rsidRPr="004E17BB">
        <w:t>e</w:t>
      </w:r>
      <w:r w:rsidRPr="004E17BB">
        <w:rPr>
          <w:spacing w:val="3"/>
        </w:rPr>
        <w:t>a</w:t>
      </w:r>
      <w:r w:rsidRPr="004E17BB">
        <w:rPr>
          <w:spacing w:val="2"/>
        </w:rPr>
        <w:t>f</w:t>
      </w:r>
      <w:r w:rsidRPr="004E17BB">
        <w:rPr>
          <w:spacing w:val="-1"/>
        </w:rPr>
        <w:t>t</w:t>
      </w:r>
      <w:r w:rsidRPr="004E17BB">
        <w:rPr>
          <w:spacing w:val="1"/>
        </w:rPr>
        <w:t>e</w:t>
      </w:r>
      <w:r w:rsidRPr="004E17BB">
        <w:rPr>
          <w:spacing w:val="-1"/>
        </w:rPr>
        <w:t>r</w:t>
      </w:r>
      <w:r w:rsidRPr="004E17BB">
        <w:rPr>
          <w:spacing w:val="8"/>
        </w:rPr>
        <w:t xml:space="preserve"> </w:t>
      </w:r>
      <w:r w:rsidRPr="004E17BB">
        <w:rPr>
          <w:spacing w:val="-2"/>
        </w:rPr>
        <w:t>g</w:t>
      </w:r>
      <w:r w:rsidRPr="004E17BB">
        <w:rPr>
          <w:spacing w:val="1"/>
        </w:rPr>
        <w:t>i</w:t>
      </w:r>
      <w:r w:rsidRPr="004E17BB">
        <w:t>v</w:t>
      </w:r>
      <w:r w:rsidRPr="004E17BB">
        <w:rPr>
          <w:spacing w:val="-1"/>
        </w:rPr>
        <w:t>e</w:t>
      </w:r>
      <w:r w:rsidRPr="004E17BB">
        <w:t>n</w:t>
      </w:r>
      <w:r w:rsidRPr="004E17BB">
        <w:rPr>
          <w:spacing w:val="2"/>
        </w:rPr>
        <w:t xml:space="preserve"> </w:t>
      </w:r>
      <w:r w:rsidRPr="004E17BB">
        <w:rPr>
          <w:spacing w:val="1"/>
        </w:rPr>
        <w:t>t</w:t>
      </w:r>
      <w:r w:rsidRPr="004E17BB">
        <w:t>wo</w:t>
      </w:r>
      <w:r w:rsidRPr="004E17BB">
        <w:rPr>
          <w:spacing w:val="3"/>
        </w:rPr>
        <w:t xml:space="preserve"> </w:t>
      </w:r>
      <w:r w:rsidRPr="004E17BB">
        <w:t>p</w:t>
      </w:r>
      <w:r w:rsidRPr="004E17BB">
        <w:rPr>
          <w:spacing w:val="-1"/>
        </w:rPr>
        <w:t>r</w:t>
      </w:r>
      <w:r w:rsidRPr="004E17BB">
        <w:rPr>
          <w:spacing w:val="3"/>
        </w:rPr>
        <w:t>i</w:t>
      </w:r>
      <w:r w:rsidRPr="004E17BB">
        <w:rPr>
          <w:spacing w:val="1"/>
        </w:rPr>
        <w:t>m</w:t>
      </w:r>
      <w:r w:rsidRPr="004E17BB">
        <w:rPr>
          <w:spacing w:val="-1"/>
        </w:rPr>
        <w:t>e</w:t>
      </w:r>
      <w:r w:rsidRPr="004E17BB">
        <w:t xml:space="preserve">r </w:t>
      </w:r>
      <w:r w:rsidRPr="004E17BB">
        <w:rPr>
          <w:spacing w:val="-1"/>
        </w:rPr>
        <w:t>c</w:t>
      </w:r>
      <w:r w:rsidRPr="004E17BB">
        <w:t>o</w:t>
      </w:r>
      <w:r w:rsidRPr="004E17BB">
        <w:rPr>
          <w:spacing w:val="-1"/>
        </w:rPr>
        <w:t>a</w:t>
      </w:r>
      <w:r w:rsidRPr="004E17BB">
        <w:rPr>
          <w:spacing w:val="1"/>
        </w:rPr>
        <w:t>t</w:t>
      </w:r>
      <w:r w:rsidRPr="004E17BB">
        <w:t>s</w:t>
      </w:r>
      <w:r w:rsidRPr="004E17BB">
        <w:rPr>
          <w:spacing w:val="4"/>
        </w:rPr>
        <w:t xml:space="preserve"> </w:t>
      </w:r>
      <w:r w:rsidRPr="004E17BB">
        <w:rPr>
          <w:spacing w:val="3"/>
        </w:rPr>
        <w:t>o</w:t>
      </w:r>
      <w:r w:rsidRPr="004E17BB">
        <w:t>f</w:t>
      </w:r>
      <w:r w:rsidRPr="004E17BB">
        <w:rPr>
          <w:spacing w:val="3"/>
        </w:rPr>
        <w:t xml:space="preserve"> </w:t>
      </w:r>
      <w:r w:rsidRPr="004E17BB">
        <w:rPr>
          <w:spacing w:val="2"/>
        </w:rPr>
        <w:t>z</w:t>
      </w:r>
      <w:r w:rsidRPr="004E17BB">
        <w:rPr>
          <w:spacing w:val="1"/>
        </w:rPr>
        <w:t>i</w:t>
      </w:r>
      <w:r w:rsidRPr="004E17BB">
        <w:t>nc</w:t>
      </w:r>
      <w:r w:rsidRPr="004E17BB">
        <w:rPr>
          <w:spacing w:val="4"/>
        </w:rPr>
        <w:t xml:space="preserve"> </w:t>
      </w:r>
      <w:r w:rsidRPr="004E17BB">
        <w:rPr>
          <w:spacing w:val="-1"/>
        </w:rPr>
        <w:t>c</w:t>
      </w:r>
      <w:r w:rsidRPr="004E17BB">
        <w:t>h</w:t>
      </w:r>
      <w:r w:rsidRPr="004E17BB">
        <w:rPr>
          <w:spacing w:val="-1"/>
        </w:rPr>
        <w:t>r</w:t>
      </w:r>
      <w:r w:rsidRPr="004E17BB">
        <w:t>o</w:t>
      </w:r>
      <w:r w:rsidRPr="004E17BB">
        <w:rPr>
          <w:spacing w:val="3"/>
        </w:rPr>
        <w:t>m</w:t>
      </w:r>
      <w:r w:rsidRPr="004E17BB">
        <w:rPr>
          <w:spacing w:val="-1"/>
        </w:rPr>
        <w:t>a</w:t>
      </w:r>
      <w:r w:rsidRPr="004E17BB">
        <w:rPr>
          <w:spacing w:val="1"/>
        </w:rPr>
        <w:t>t</w:t>
      </w:r>
      <w:r w:rsidRPr="004E17BB">
        <w:t xml:space="preserve">e </w:t>
      </w:r>
      <w:r w:rsidRPr="004E17BB">
        <w:rPr>
          <w:spacing w:val="-1"/>
        </w:rPr>
        <w:t>a</w:t>
      </w:r>
      <w:r w:rsidRPr="004E17BB">
        <w:t>nd</w:t>
      </w:r>
      <w:r w:rsidRPr="004E17BB">
        <w:rPr>
          <w:spacing w:val="4"/>
        </w:rPr>
        <w:t xml:space="preserve"> </w:t>
      </w:r>
      <w:r w:rsidRPr="004E17BB">
        <w:rPr>
          <w:spacing w:val="1"/>
        </w:rPr>
        <w:t>t</w:t>
      </w:r>
      <w:r w:rsidRPr="004E17BB">
        <w:rPr>
          <w:spacing w:val="3"/>
        </w:rPr>
        <w:t>h</w:t>
      </w:r>
      <w:r w:rsidRPr="004E17BB">
        <w:rPr>
          <w:spacing w:val="-1"/>
        </w:rPr>
        <w:t>e</w:t>
      </w:r>
      <w:r w:rsidRPr="004E17BB">
        <w:t>n</w:t>
      </w:r>
      <w:r w:rsidRPr="004E17BB">
        <w:rPr>
          <w:spacing w:val="4"/>
        </w:rPr>
        <w:t xml:space="preserve"> </w:t>
      </w:r>
      <w:r w:rsidRPr="004E17BB">
        <w:rPr>
          <w:spacing w:val="1"/>
        </w:rPr>
        <w:t>t</w:t>
      </w:r>
      <w:r w:rsidRPr="004E17BB">
        <w:t>wo</w:t>
      </w:r>
      <w:r w:rsidRPr="004E17BB">
        <w:rPr>
          <w:spacing w:val="3"/>
        </w:rPr>
        <w:t xml:space="preserve"> </w:t>
      </w:r>
      <w:r w:rsidRPr="004E17BB">
        <w:rPr>
          <w:spacing w:val="-1"/>
        </w:rPr>
        <w:t>c</w:t>
      </w:r>
      <w:r w:rsidRPr="004E17BB">
        <w:rPr>
          <w:spacing w:val="3"/>
        </w:rPr>
        <w:t>o</w:t>
      </w:r>
      <w:r w:rsidRPr="004E17BB">
        <w:rPr>
          <w:spacing w:val="-1"/>
        </w:rPr>
        <w:t>a</w:t>
      </w:r>
      <w:r w:rsidRPr="004E17BB">
        <w:rPr>
          <w:spacing w:val="1"/>
        </w:rPr>
        <w:t>t</w:t>
      </w:r>
      <w:r w:rsidRPr="004E17BB">
        <w:t>s</w:t>
      </w:r>
      <w:r w:rsidRPr="004E17BB">
        <w:rPr>
          <w:spacing w:val="4"/>
        </w:rPr>
        <w:t xml:space="preserve"> </w:t>
      </w:r>
      <w:r w:rsidRPr="004E17BB">
        <w:rPr>
          <w:spacing w:val="3"/>
        </w:rPr>
        <w:t>o</w:t>
      </w:r>
      <w:r w:rsidRPr="004E17BB">
        <w:t>f</w:t>
      </w:r>
      <w:r w:rsidRPr="004E17BB">
        <w:rPr>
          <w:spacing w:val="3"/>
        </w:rPr>
        <w:t xml:space="preserve"> </w:t>
      </w:r>
      <w:r w:rsidRPr="004E17BB">
        <w:rPr>
          <w:spacing w:val="-1"/>
        </w:rPr>
        <w:t>e</w:t>
      </w:r>
      <w:r w:rsidRPr="004E17BB">
        <w:t>po</w:t>
      </w:r>
      <w:r w:rsidRPr="004E17BB">
        <w:rPr>
          <w:spacing w:val="5"/>
        </w:rPr>
        <w:t>x</w:t>
      </w:r>
      <w:r w:rsidRPr="004E17BB">
        <w:t>y p</w:t>
      </w:r>
      <w:r w:rsidRPr="004E17BB">
        <w:rPr>
          <w:spacing w:val="-1"/>
        </w:rPr>
        <w:t>a</w:t>
      </w:r>
      <w:r w:rsidRPr="004E17BB">
        <w:rPr>
          <w:spacing w:val="1"/>
        </w:rPr>
        <w:t>i</w:t>
      </w:r>
      <w:r w:rsidRPr="004E17BB">
        <w:t>nt</w:t>
      </w:r>
      <w:r w:rsidRPr="004E17BB">
        <w:rPr>
          <w:spacing w:val="6"/>
        </w:rPr>
        <w:t xml:space="preserve"> </w:t>
      </w:r>
      <w:r w:rsidRPr="004E17BB">
        <w:t>w</w:t>
      </w:r>
      <w:r w:rsidRPr="004E17BB">
        <w:rPr>
          <w:spacing w:val="1"/>
        </w:rPr>
        <w:t>it</w:t>
      </w:r>
      <w:r w:rsidRPr="004E17BB">
        <w:t>h</w:t>
      </w:r>
      <w:r w:rsidRPr="004E17BB">
        <w:rPr>
          <w:spacing w:val="4"/>
        </w:rPr>
        <w:t xml:space="preserve"> </w:t>
      </w:r>
      <w:r w:rsidRPr="004E17BB">
        <w:rPr>
          <w:spacing w:val="-1"/>
        </w:rPr>
        <w:t>e</w:t>
      </w:r>
      <w:r w:rsidRPr="004E17BB">
        <w:t>p</w:t>
      </w:r>
      <w:r w:rsidRPr="004E17BB">
        <w:rPr>
          <w:spacing w:val="-2"/>
        </w:rPr>
        <w:t>o</w:t>
      </w:r>
      <w:r w:rsidRPr="004E17BB">
        <w:rPr>
          <w:spacing w:val="5"/>
        </w:rPr>
        <w:t>x</w:t>
      </w:r>
      <w:r w:rsidRPr="004E17BB">
        <w:t>y</w:t>
      </w:r>
      <w:r w:rsidRPr="004E17BB">
        <w:rPr>
          <w:spacing w:val="-5"/>
        </w:rPr>
        <w:t xml:space="preserve"> </w:t>
      </w:r>
      <w:r w:rsidRPr="004E17BB">
        <w:t>b</w:t>
      </w:r>
      <w:r w:rsidRPr="004E17BB">
        <w:rPr>
          <w:spacing w:val="-1"/>
        </w:rPr>
        <w:t>a</w:t>
      </w:r>
      <w:r w:rsidRPr="004E17BB">
        <w:rPr>
          <w:spacing w:val="3"/>
        </w:rPr>
        <w:t>s</w:t>
      </w:r>
      <w:r w:rsidRPr="004E17BB">
        <w:t>e</w:t>
      </w:r>
      <w:r w:rsidRPr="004E17BB">
        <w:rPr>
          <w:spacing w:val="4"/>
        </w:rPr>
        <w:t xml:space="preserve"> </w:t>
      </w:r>
      <w:r w:rsidRPr="004E17BB">
        <w:rPr>
          <w:spacing w:val="1"/>
        </w:rPr>
        <w:t>t</w:t>
      </w:r>
      <w:r w:rsidRPr="004E17BB">
        <w:t>h</w:t>
      </w:r>
      <w:r w:rsidRPr="004E17BB">
        <w:rPr>
          <w:spacing w:val="1"/>
        </w:rPr>
        <w:t>i</w:t>
      </w:r>
      <w:r w:rsidRPr="004E17BB">
        <w:t>nn</w:t>
      </w:r>
      <w:r w:rsidRPr="004E17BB">
        <w:rPr>
          <w:spacing w:val="-1"/>
        </w:rPr>
        <w:t>er</w:t>
      </w:r>
      <w:r w:rsidRPr="004E17BB">
        <w:t>. A</w:t>
      </w:r>
      <w:r w:rsidRPr="004E17BB">
        <w:rPr>
          <w:spacing w:val="1"/>
        </w:rPr>
        <w:t>l</w:t>
      </w:r>
      <w:r w:rsidRPr="004E17BB">
        <w:t>l</w:t>
      </w:r>
      <w:r w:rsidRPr="004E17BB">
        <w:rPr>
          <w:spacing w:val="6"/>
        </w:rPr>
        <w:t xml:space="preserve"> </w:t>
      </w:r>
      <w:r w:rsidRPr="004E17BB">
        <w:rPr>
          <w:spacing w:val="1"/>
        </w:rPr>
        <w:t>m</w:t>
      </w:r>
      <w:r w:rsidRPr="004E17BB">
        <w:rPr>
          <w:spacing w:val="-1"/>
        </w:rPr>
        <w:t>e</w:t>
      </w:r>
      <w:r w:rsidRPr="004E17BB">
        <w:rPr>
          <w:spacing w:val="1"/>
        </w:rPr>
        <w:t>t</w:t>
      </w:r>
      <w:r w:rsidRPr="004E17BB">
        <w:rPr>
          <w:spacing w:val="-1"/>
        </w:rPr>
        <w:t>a</w:t>
      </w:r>
      <w:r w:rsidRPr="004E17BB">
        <w:t>l</w:t>
      </w:r>
      <w:r w:rsidRPr="004E17BB">
        <w:rPr>
          <w:spacing w:val="6"/>
        </w:rPr>
        <w:t xml:space="preserve"> </w:t>
      </w:r>
      <w:r w:rsidRPr="004E17BB">
        <w:t>p</w:t>
      </w:r>
      <w:r w:rsidRPr="004E17BB">
        <w:rPr>
          <w:spacing w:val="-1"/>
        </w:rPr>
        <w:t>ar</w:t>
      </w:r>
      <w:r w:rsidRPr="004E17BB">
        <w:rPr>
          <w:spacing w:val="1"/>
        </w:rPr>
        <w:t>t</w:t>
      </w:r>
      <w:r w:rsidRPr="004E17BB">
        <w:t>s</w:t>
      </w:r>
      <w:r w:rsidRPr="004E17BB">
        <w:rPr>
          <w:spacing w:val="5"/>
        </w:rPr>
        <w:t xml:space="preserve"> </w:t>
      </w:r>
      <w:r w:rsidRPr="004E17BB">
        <w:t>not</w:t>
      </w:r>
      <w:r w:rsidRPr="004E17BB">
        <w:rPr>
          <w:spacing w:val="3"/>
        </w:rPr>
        <w:t xml:space="preserve"> </w:t>
      </w:r>
      <w:r w:rsidRPr="004E17BB">
        <w:rPr>
          <w:spacing w:val="-1"/>
        </w:rPr>
        <w:t>acce</w:t>
      </w:r>
      <w:r w:rsidRPr="004E17BB">
        <w:t>ss</w:t>
      </w:r>
      <w:r w:rsidRPr="004E17BB">
        <w:rPr>
          <w:spacing w:val="1"/>
        </w:rPr>
        <w:t>i</w:t>
      </w:r>
      <w:r w:rsidRPr="004E17BB">
        <w:t>b</w:t>
      </w:r>
      <w:r w:rsidRPr="004E17BB">
        <w:rPr>
          <w:spacing w:val="1"/>
        </w:rPr>
        <w:t>l</w:t>
      </w:r>
      <w:r w:rsidRPr="004E17BB">
        <w:t>e</w:t>
      </w:r>
      <w:r w:rsidRPr="004E17BB">
        <w:rPr>
          <w:spacing w:val="3"/>
        </w:rPr>
        <w:t xml:space="preserve"> </w:t>
      </w:r>
      <w:r w:rsidRPr="004E17BB">
        <w:rPr>
          <w:spacing w:val="-1"/>
        </w:rPr>
        <w:t>f</w:t>
      </w:r>
      <w:r w:rsidRPr="004E17BB">
        <w:t>or</w:t>
      </w:r>
      <w:r w:rsidRPr="004E17BB">
        <w:rPr>
          <w:spacing w:val="4"/>
        </w:rPr>
        <w:t xml:space="preserve"> </w:t>
      </w:r>
      <w:r w:rsidRPr="004E17BB">
        <w:t>p</w:t>
      </w:r>
      <w:r w:rsidRPr="004E17BB">
        <w:rPr>
          <w:spacing w:val="-1"/>
        </w:rPr>
        <w:t>a</w:t>
      </w:r>
      <w:r w:rsidRPr="004E17BB">
        <w:rPr>
          <w:spacing w:val="1"/>
        </w:rPr>
        <w:t>i</w:t>
      </w:r>
      <w:r w:rsidRPr="004E17BB">
        <w:t>n</w:t>
      </w:r>
      <w:r w:rsidRPr="004E17BB">
        <w:rPr>
          <w:spacing w:val="1"/>
        </w:rPr>
        <w:t>ti</w:t>
      </w:r>
      <w:r w:rsidRPr="004E17BB">
        <w:rPr>
          <w:spacing w:val="3"/>
        </w:rPr>
        <w:t>n</w:t>
      </w:r>
      <w:r w:rsidRPr="004E17BB">
        <w:t>g sh</w:t>
      </w:r>
      <w:r w:rsidRPr="004E17BB">
        <w:rPr>
          <w:spacing w:val="-1"/>
        </w:rPr>
        <w:t>a</w:t>
      </w:r>
      <w:r w:rsidRPr="004E17BB">
        <w:rPr>
          <w:spacing w:val="1"/>
        </w:rPr>
        <w:t>l</w:t>
      </w:r>
      <w:r w:rsidRPr="004E17BB">
        <w:t>l</w:t>
      </w:r>
      <w:r w:rsidRPr="004E17BB">
        <w:rPr>
          <w:spacing w:val="6"/>
        </w:rPr>
        <w:t xml:space="preserve"> </w:t>
      </w:r>
      <w:r w:rsidRPr="004E17BB">
        <w:t xml:space="preserve">be </w:t>
      </w:r>
      <w:r w:rsidRPr="004E17BB">
        <w:rPr>
          <w:spacing w:val="1"/>
        </w:rPr>
        <w:t>m</w:t>
      </w:r>
      <w:r w:rsidRPr="004E17BB">
        <w:rPr>
          <w:spacing w:val="-1"/>
        </w:rPr>
        <w:t>a</w:t>
      </w:r>
      <w:r w:rsidRPr="004E17BB">
        <w:t>de</w:t>
      </w:r>
      <w:r w:rsidRPr="004E17BB">
        <w:rPr>
          <w:spacing w:val="3"/>
        </w:rPr>
        <w:t xml:space="preserve"> </w:t>
      </w:r>
      <w:r w:rsidRPr="004E17BB">
        <w:t>of</w:t>
      </w:r>
      <w:r w:rsidRPr="004E17BB">
        <w:rPr>
          <w:spacing w:val="5"/>
        </w:rPr>
        <w:t xml:space="preserve"> </w:t>
      </w:r>
      <w:r w:rsidRPr="004E17BB">
        <w:rPr>
          <w:spacing w:val="-1"/>
        </w:rPr>
        <w:t>c</w:t>
      </w:r>
      <w:r w:rsidRPr="004E17BB">
        <w:t>o</w:t>
      </w:r>
      <w:r w:rsidRPr="004E17BB">
        <w:rPr>
          <w:spacing w:val="-1"/>
        </w:rPr>
        <w:t>rr</w:t>
      </w:r>
      <w:r w:rsidRPr="004E17BB">
        <w:t>os</w:t>
      </w:r>
      <w:r w:rsidRPr="004E17BB">
        <w:rPr>
          <w:spacing w:val="1"/>
        </w:rPr>
        <w:t>i</w:t>
      </w:r>
      <w:r w:rsidRPr="004E17BB">
        <w:t xml:space="preserve">on </w:t>
      </w:r>
      <w:r w:rsidRPr="004E17BB">
        <w:rPr>
          <w:spacing w:val="-1"/>
        </w:rPr>
        <w:t>re</w:t>
      </w:r>
      <w:r w:rsidRPr="004E17BB">
        <w:t>s</w:t>
      </w:r>
      <w:r w:rsidRPr="004E17BB">
        <w:rPr>
          <w:spacing w:val="1"/>
        </w:rPr>
        <w:t>i</w:t>
      </w:r>
      <w:r w:rsidRPr="004E17BB">
        <w:t>s</w:t>
      </w:r>
      <w:r w:rsidRPr="004E17BB">
        <w:rPr>
          <w:spacing w:val="1"/>
        </w:rPr>
        <w:t>ti</w:t>
      </w:r>
      <w:r w:rsidRPr="004E17BB">
        <w:t xml:space="preserve">ng </w:t>
      </w:r>
      <w:r w:rsidRPr="004E17BB">
        <w:rPr>
          <w:spacing w:val="1"/>
        </w:rPr>
        <w:t>m</w:t>
      </w:r>
      <w:r w:rsidRPr="004E17BB">
        <w:rPr>
          <w:spacing w:val="-1"/>
        </w:rPr>
        <w:t>a</w:t>
      </w:r>
      <w:r w:rsidRPr="004E17BB">
        <w:rPr>
          <w:spacing w:val="1"/>
        </w:rPr>
        <w:t>t</w:t>
      </w:r>
      <w:r w:rsidRPr="004E17BB">
        <w:rPr>
          <w:spacing w:val="-1"/>
        </w:rPr>
        <w:t>er</w:t>
      </w:r>
      <w:r w:rsidRPr="004E17BB">
        <w:rPr>
          <w:spacing w:val="1"/>
        </w:rPr>
        <w:t>i</w:t>
      </w:r>
      <w:r w:rsidRPr="004E17BB">
        <w:rPr>
          <w:spacing w:val="-1"/>
        </w:rPr>
        <w:t>a</w:t>
      </w:r>
      <w:r w:rsidRPr="004E17BB">
        <w:rPr>
          <w:spacing w:val="1"/>
        </w:rPr>
        <w:t>l</w:t>
      </w:r>
      <w:r w:rsidRPr="004E17BB">
        <w:t>.</w:t>
      </w:r>
      <w:r w:rsidRPr="004E17BB">
        <w:rPr>
          <w:spacing w:val="4"/>
        </w:rPr>
        <w:t xml:space="preserve"> </w:t>
      </w:r>
      <w:r w:rsidRPr="004E17BB">
        <w:t>A</w:t>
      </w:r>
      <w:r w:rsidRPr="004E17BB">
        <w:rPr>
          <w:spacing w:val="1"/>
        </w:rPr>
        <w:t>l</w:t>
      </w:r>
      <w:r w:rsidRPr="004E17BB">
        <w:t>l</w:t>
      </w:r>
      <w:r w:rsidRPr="004E17BB">
        <w:rPr>
          <w:spacing w:val="6"/>
        </w:rPr>
        <w:t xml:space="preserve"> </w:t>
      </w:r>
      <w:r w:rsidRPr="004E17BB">
        <w:rPr>
          <w:spacing w:val="1"/>
        </w:rPr>
        <w:t>m</w:t>
      </w:r>
      <w:r w:rsidRPr="004E17BB">
        <w:rPr>
          <w:spacing w:val="-1"/>
        </w:rPr>
        <w:t>ac</w:t>
      </w:r>
      <w:r w:rsidRPr="004E17BB">
        <w:t>h</w:t>
      </w:r>
      <w:r w:rsidRPr="004E17BB">
        <w:rPr>
          <w:spacing w:val="1"/>
        </w:rPr>
        <w:t>i</w:t>
      </w:r>
      <w:r w:rsidRPr="004E17BB">
        <w:t>ne</w:t>
      </w:r>
      <w:r w:rsidRPr="004E17BB">
        <w:rPr>
          <w:spacing w:val="5"/>
        </w:rPr>
        <w:t xml:space="preserve"> </w:t>
      </w:r>
      <w:r w:rsidRPr="004E17BB">
        <w:rPr>
          <w:spacing w:val="-1"/>
        </w:rPr>
        <w:t>f</w:t>
      </w:r>
      <w:r w:rsidRPr="004E17BB">
        <w:rPr>
          <w:spacing w:val="1"/>
        </w:rPr>
        <w:t>i</w:t>
      </w:r>
      <w:r w:rsidRPr="004E17BB">
        <w:t>n</w:t>
      </w:r>
      <w:r w:rsidRPr="004E17BB">
        <w:rPr>
          <w:spacing w:val="1"/>
        </w:rPr>
        <w:t>i</w:t>
      </w:r>
      <w:r w:rsidRPr="004E17BB">
        <w:t>sh</w:t>
      </w:r>
      <w:r w:rsidRPr="004E17BB">
        <w:rPr>
          <w:spacing w:val="-1"/>
        </w:rPr>
        <w:t>e</w:t>
      </w:r>
      <w:r w:rsidRPr="004E17BB">
        <w:t>d</w:t>
      </w:r>
      <w:r w:rsidRPr="004E17BB">
        <w:rPr>
          <w:spacing w:val="2"/>
        </w:rPr>
        <w:t xml:space="preserve"> </w:t>
      </w:r>
      <w:r w:rsidRPr="004E17BB">
        <w:t>or</w:t>
      </w:r>
      <w:r w:rsidRPr="004E17BB">
        <w:rPr>
          <w:spacing w:val="5"/>
        </w:rPr>
        <w:t xml:space="preserve"> </w:t>
      </w:r>
      <w:r w:rsidRPr="004E17BB">
        <w:t>b</w:t>
      </w:r>
      <w:r w:rsidRPr="004E17BB">
        <w:rPr>
          <w:spacing w:val="-1"/>
        </w:rPr>
        <w:t>r</w:t>
      </w:r>
      <w:r w:rsidRPr="004E17BB">
        <w:rPr>
          <w:spacing w:val="1"/>
        </w:rPr>
        <w:t>i</w:t>
      </w:r>
      <w:r w:rsidRPr="004E17BB">
        <w:rPr>
          <w:spacing w:val="-2"/>
        </w:rPr>
        <w:t>g</w:t>
      </w:r>
      <w:r w:rsidRPr="004E17BB">
        <w:t>ht</w:t>
      </w:r>
      <w:r w:rsidRPr="004E17BB">
        <w:rPr>
          <w:spacing w:val="4"/>
        </w:rPr>
        <w:t xml:space="preserve"> </w:t>
      </w:r>
      <w:r w:rsidRPr="004E17BB">
        <w:t>su</w:t>
      </w:r>
      <w:r w:rsidRPr="004E17BB">
        <w:rPr>
          <w:spacing w:val="-1"/>
        </w:rPr>
        <w:t>rfa</w:t>
      </w:r>
      <w:r w:rsidRPr="004E17BB">
        <w:rPr>
          <w:spacing w:val="2"/>
        </w:rPr>
        <w:t>c</w:t>
      </w:r>
      <w:r w:rsidRPr="004E17BB">
        <w:rPr>
          <w:spacing w:val="-1"/>
        </w:rPr>
        <w:t>e</w:t>
      </w:r>
      <w:r w:rsidRPr="004E17BB">
        <w:t>s</w:t>
      </w:r>
      <w:r w:rsidRPr="004E17BB">
        <w:rPr>
          <w:spacing w:val="3"/>
        </w:rPr>
        <w:t xml:space="preserve"> </w:t>
      </w:r>
      <w:r w:rsidRPr="004E17BB">
        <w:t>sh</w:t>
      </w:r>
      <w:r w:rsidRPr="004E17BB">
        <w:rPr>
          <w:spacing w:val="-1"/>
        </w:rPr>
        <w:t>a</w:t>
      </w:r>
      <w:r w:rsidRPr="004E17BB">
        <w:rPr>
          <w:spacing w:val="1"/>
        </w:rPr>
        <w:t>l</w:t>
      </w:r>
      <w:r w:rsidRPr="004E17BB">
        <w:t xml:space="preserve">l be </w:t>
      </w:r>
      <w:r w:rsidRPr="004E17BB">
        <w:rPr>
          <w:spacing w:val="-1"/>
        </w:rPr>
        <w:t>c</w:t>
      </w:r>
      <w:r w:rsidRPr="004E17BB">
        <w:t>o</w:t>
      </w:r>
      <w:r w:rsidRPr="004E17BB">
        <w:rPr>
          <w:spacing w:val="-1"/>
        </w:rPr>
        <w:t>a</w:t>
      </w:r>
      <w:r w:rsidRPr="004E17BB">
        <w:rPr>
          <w:spacing w:val="3"/>
        </w:rPr>
        <w:t>t</w:t>
      </w:r>
      <w:r w:rsidRPr="004E17BB">
        <w:rPr>
          <w:spacing w:val="-1"/>
        </w:rPr>
        <w:t>e</w:t>
      </w:r>
      <w:r w:rsidRPr="004E17BB">
        <w:t>d w</w:t>
      </w:r>
      <w:r w:rsidRPr="004E17BB">
        <w:rPr>
          <w:spacing w:val="1"/>
        </w:rPr>
        <w:t>it</w:t>
      </w:r>
      <w:r w:rsidRPr="004E17BB">
        <w:t>h a su</w:t>
      </w:r>
      <w:r w:rsidRPr="004E17BB">
        <w:rPr>
          <w:spacing w:val="1"/>
        </w:rPr>
        <w:t>i</w:t>
      </w:r>
      <w:r w:rsidRPr="004E17BB">
        <w:rPr>
          <w:spacing w:val="3"/>
        </w:rPr>
        <w:t>t</w:t>
      </w:r>
      <w:r w:rsidRPr="004E17BB">
        <w:rPr>
          <w:spacing w:val="-1"/>
        </w:rPr>
        <w:t>a</w:t>
      </w:r>
      <w:r w:rsidRPr="004E17BB">
        <w:t>b</w:t>
      </w:r>
      <w:r w:rsidRPr="004E17BB">
        <w:rPr>
          <w:spacing w:val="1"/>
        </w:rPr>
        <w:t>l</w:t>
      </w:r>
      <w:r w:rsidRPr="004E17BB">
        <w:t>e p</w:t>
      </w:r>
      <w:r w:rsidRPr="004E17BB">
        <w:rPr>
          <w:spacing w:val="-1"/>
        </w:rPr>
        <w:t>re</w:t>
      </w:r>
      <w:r w:rsidRPr="004E17BB">
        <w:rPr>
          <w:spacing w:val="3"/>
        </w:rPr>
        <w:t>v</w:t>
      </w:r>
      <w:r w:rsidRPr="004E17BB">
        <w:rPr>
          <w:spacing w:val="-1"/>
        </w:rPr>
        <w:t>e</w:t>
      </w:r>
      <w:r w:rsidRPr="004E17BB">
        <w:t>n</w:t>
      </w:r>
      <w:r w:rsidRPr="004E17BB">
        <w:rPr>
          <w:spacing w:val="1"/>
        </w:rPr>
        <w:t>ti</w:t>
      </w:r>
      <w:r w:rsidRPr="004E17BB">
        <w:t xml:space="preserve">ve </w:t>
      </w:r>
      <w:r w:rsidRPr="004E17BB">
        <w:rPr>
          <w:spacing w:val="-1"/>
        </w:rPr>
        <w:t>c</w:t>
      </w:r>
      <w:r w:rsidRPr="004E17BB">
        <w:t>o</w:t>
      </w:r>
      <w:r w:rsidRPr="004E17BB">
        <w:rPr>
          <w:spacing w:val="1"/>
        </w:rPr>
        <w:t>m</w:t>
      </w:r>
      <w:r w:rsidRPr="004E17BB">
        <w:t>p</w:t>
      </w:r>
      <w:r w:rsidRPr="004E17BB">
        <w:rPr>
          <w:spacing w:val="3"/>
        </w:rPr>
        <w:t>o</w:t>
      </w:r>
      <w:r w:rsidRPr="004E17BB">
        <w:t xml:space="preserve">und </w:t>
      </w:r>
      <w:r w:rsidRPr="004E17BB">
        <w:rPr>
          <w:spacing w:val="-1"/>
        </w:rPr>
        <w:t>a</w:t>
      </w:r>
      <w:r w:rsidRPr="004E17BB">
        <w:t>nd su</w:t>
      </w:r>
      <w:r w:rsidRPr="004E17BB">
        <w:rPr>
          <w:spacing w:val="1"/>
        </w:rPr>
        <w:t>it</w:t>
      </w:r>
      <w:r w:rsidRPr="004E17BB">
        <w:rPr>
          <w:spacing w:val="-1"/>
        </w:rPr>
        <w:t>a</w:t>
      </w:r>
      <w:r w:rsidRPr="004E17BB">
        <w:t>b</w:t>
      </w:r>
      <w:r w:rsidRPr="004E17BB">
        <w:rPr>
          <w:spacing w:val="3"/>
        </w:rPr>
        <w:t>l</w:t>
      </w:r>
      <w:r w:rsidRPr="004E17BB">
        <w:t>y w</w:t>
      </w:r>
      <w:r w:rsidRPr="004E17BB">
        <w:rPr>
          <w:spacing w:val="2"/>
        </w:rPr>
        <w:t>r</w:t>
      </w:r>
      <w:r w:rsidRPr="004E17BB">
        <w:rPr>
          <w:spacing w:val="-1"/>
        </w:rPr>
        <w:t>a</w:t>
      </w:r>
      <w:r w:rsidRPr="004E17BB">
        <w:rPr>
          <w:spacing w:val="3"/>
        </w:rPr>
        <w:t>p</w:t>
      </w:r>
      <w:r w:rsidRPr="004E17BB">
        <w:t>p</w:t>
      </w:r>
      <w:r w:rsidRPr="004E17BB">
        <w:rPr>
          <w:spacing w:val="-1"/>
        </w:rPr>
        <w:t>e</w:t>
      </w:r>
      <w:r w:rsidRPr="004E17BB">
        <w:t>d on o</w:t>
      </w:r>
      <w:r w:rsidRPr="004E17BB">
        <w:rPr>
          <w:spacing w:val="1"/>
        </w:rPr>
        <w:t>t</w:t>
      </w:r>
      <w:r w:rsidRPr="004E17BB">
        <w:t>h</w:t>
      </w:r>
      <w:r w:rsidRPr="004E17BB">
        <w:rPr>
          <w:spacing w:val="-1"/>
        </w:rPr>
        <w:t>er</w:t>
      </w:r>
      <w:r w:rsidRPr="004E17BB">
        <w:t>w</w:t>
      </w:r>
      <w:r w:rsidRPr="004E17BB">
        <w:rPr>
          <w:spacing w:val="1"/>
        </w:rPr>
        <w:t>i</w:t>
      </w:r>
      <w:r w:rsidRPr="004E17BB">
        <w:t>se p</w:t>
      </w:r>
      <w:r w:rsidRPr="004E17BB">
        <w:rPr>
          <w:spacing w:val="-1"/>
        </w:rPr>
        <w:t>r</w:t>
      </w:r>
      <w:r w:rsidRPr="004E17BB">
        <w:t>o</w:t>
      </w:r>
      <w:r w:rsidRPr="004E17BB">
        <w:rPr>
          <w:spacing w:val="1"/>
        </w:rPr>
        <w:t>t</w:t>
      </w:r>
      <w:r w:rsidRPr="004E17BB">
        <w:rPr>
          <w:spacing w:val="-1"/>
        </w:rPr>
        <w:t>ec</w:t>
      </w:r>
      <w:r w:rsidRPr="004E17BB">
        <w:rPr>
          <w:spacing w:val="3"/>
        </w:rPr>
        <w:t>t</w:t>
      </w:r>
      <w:r w:rsidRPr="004E17BB">
        <w:rPr>
          <w:spacing w:val="-1"/>
        </w:rPr>
        <w:t>e</w:t>
      </w:r>
      <w:r w:rsidRPr="004E17BB">
        <w:t>d. A</w:t>
      </w:r>
      <w:r w:rsidRPr="004E17BB">
        <w:rPr>
          <w:spacing w:val="1"/>
        </w:rPr>
        <w:t>l</w:t>
      </w:r>
      <w:r w:rsidRPr="004E17BB">
        <w:t>l</w:t>
      </w:r>
      <w:r w:rsidRPr="004E17BB">
        <w:rPr>
          <w:spacing w:val="6"/>
        </w:rPr>
        <w:t xml:space="preserve"> </w:t>
      </w:r>
      <w:r w:rsidRPr="004E17BB">
        <w:t>p</w:t>
      </w:r>
      <w:r w:rsidRPr="004E17BB">
        <w:rPr>
          <w:spacing w:val="-1"/>
        </w:rPr>
        <w:t>a</w:t>
      </w:r>
      <w:r w:rsidRPr="004E17BB">
        <w:rPr>
          <w:spacing w:val="1"/>
        </w:rPr>
        <w:t>i</w:t>
      </w:r>
      <w:r w:rsidRPr="004E17BB">
        <w:t>n</w:t>
      </w:r>
      <w:r w:rsidRPr="004E17BB">
        <w:rPr>
          <w:spacing w:val="1"/>
        </w:rPr>
        <w:t>t</w:t>
      </w:r>
      <w:r w:rsidRPr="004E17BB">
        <w:t>s</w:t>
      </w:r>
      <w:r w:rsidRPr="004E17BB">
        <w:rPr>
          <w:spacing w:val="5"/>
        </w:rPr>
        <w:t xml:space="preserve"> </w:t>
      </w:r>
      <w:r w:rsidRPr="004E17BB">
        <w:t>sh</w:t>
      </w:r>
      <w:r w:rsidRPr="004E17BB">
        <w:rPr>
          <w:spacing w:val="-1"/>
        </w:rPr>
        <w:t>a</w:t>
      </w:r>
      <w:r w:rsidRPr="004E17BB">
        <w:rPr>
          <w:spacing w:val="1"/>
        </w:rPr>
        <w:t>l</w:t>
      </w:r>
      <w:r w:rsidRPr="004E17BB">
        <w:t>l</w:t>
      </w:r>
      <w:r w:rsidRPr="004E17BB">
        <w:rPr>
          <w:spacing w:val="6"/>
        </w:rPr>
        <w:t xml:space="preserve"> </w:t>
      </w:r>
      <w:r w:rsidRPr="004E17BB">
        <w:t>be</w:t>
      </w:r>
      <w:r w:rsidRPr="004E17BB">
        <w:rPr>
          <w:spacing w:val="5"/>
        </w:rPr>
        <w:t xml:space="preserve"> </w:t>
      </w:r>
      <w:r w:rsidRPr="004E17BB">
        <w:rPr>
          <w:spacing w:val="-1"/>
        </w:rPr>
        <w:t>caref</w:t>
      </w:r>
      <w:r w:rsidRPr="004E17BB">
        <w:t>u</w:t>
      </w:r>
      <w:r w:rsidRPr="004E17BB">
        <w:rPr>
          <w:spacing w:val="1"/>
        </w:rPr>
        <w:t>ll</w:t>
      </w:r>
      <w:r w:rsidRPr="004E17BB">
        <w:t>y</w:t>
      </w:r>
      <w:r w:rsidRPr="004E17BB">
        <w:rPr>
          <w:spacing w:val="1"/>
        </w:rPr>
        <w:t xml:space="preserve"> </w:t>
      </w:r>
      <w:r w:rsidRPr="004E17BB">
        <w:t>s</w:t>
      </w:r>
      <w:r w:rsidRPr="004E17BB">
        <w:rPr>
          <w:spacing w:val="-1"/>
        </w:rPr>
        <w:t>e</w:t>
      </w:r>
      <w:r w:rsidRPr="004E17BB">
        <w:rPr>
          <w:spacing w:val="1"/>
        </w:rPr>
        <w:t>l</w:t>
      </w:r>
      <w:r w:rsidRPr="004E17BB">
        <w:rPr>
          <w:spacing w:val="2"/>
        </w:rPr>
        <w:t>e</w:t>
      </w:r>
      <w:r w:rsidRPr="004E17BB">
        <w:rPr>
          <w:spacing w:val="-1"/>
        </w:rPr>
        <w:t>c</w:t>
      </w:r>
      <w:r w:rsidRPr="004E17BB">
        <w:rPr>
          <w:spacing w:val="1"/>
        </w:rPr>
        <w:t>t</w:t>
      </w:r>
      <w:r w:rsidRPr="004E17BB">
        <w:rPr>
          <w:spacing w:val="-1"/>
        </w:rPr>
        <w:t>e</w:t>
      </w:r>
      <w:r w:rsidRPr="004E17BB">
        <w:t>d</w:t>
      </w:r>
      <w:r w:rsidRPr="004E17BB">
        <w:rPr>
          <w:spacing w:val="5"/>
        </w:rPr>
        <w:t xml:space="preserve"> </w:t>
      </w:r>
      <w:r w:rsidRPr="004E17BB">
        <w:rPr>
          <w:spacing w:val="1"/>
        </w:rPr>
        <w:t>t</w:t>
      </w:r>
      <w:r w:rsidRPr="004E17BB">
        <w:t>o</w:t>
      </w:r>
      <w:r w:rsidRPr="004E17BB">
        <w:rPr>
          <w:spacing w:val="6"/>
        </w:rPr>
        <w:t xml:space="preserve"> </w:t>
      </w:r>
      <w:r w:rsidRPr="004E17BB">
        <w:t>w</w:t>
      </w:r>
      <w:r w:rsidRPr="004E17BB">
        <w:rPr>
          <w:spacing w:val="1"/>
        </w:rPr>
        <w:t>it</w:t>
      </w:r>
      <w:r w:rsidRPr="004E17BB">
        <w:t>hs</w:t>
      </w:r>
      <w:r w:rsidRPr="004E17BB">
        <w:rPr>
          <w:spacing w:val="1"/>
        </w:rPr>
        <w:t>t</w:t>
      </w:r>
      <w:r w:rsidRPr="004E17BB">
        <w:rPr>
          <w:spacing w:val="-1"/>
        </w:rPr>
        <w:t>a</w:t>
      </w:r>
      <w:r w:rsidRPr="004E17BB">
        <w:t>nd</w:t>
      </w:r>
      <w:r w:rsidRPr="004E17BB">
        <w:rPr>
          <w:spacing w:val="1"/>
        </w:rPr>
        <w:t xml:space="preserve"> </w:t>
      </w:r>
      <w:r w:rsidRPr="004E17BB">
        <w:rPr>
          <w:spacing w:val="-2"/>
        </w:rPr>
        <w:t>t</w:t>
      </w:r>
      <w:r w:rsidRPr="004E17BB">
        <w:rPr>
          <w:spacing w:val="-1"/>
        </w:rPr>
        <w:t>r</w:t>
      </w:r>
      <w:r w:rsidRPr="004E17BB">
        <w:t>op</w:t>
      </w:r>
      <w:r w:rsidRPr="004E17BB">
        <w:rPr>
          <w:spacing w:val="1"/>
        </w:rPr>
        <w:t>i</w:t>
      </w:r>
      <w:r w:rsidRPr="004E17BB">
        <w:rPr>
          <w:spacing w:val="-1"/>
        </w:rPr>
        <w:t>ca</w:t>
      </w:r>
      <w:r w:rsidRPr="004E17BB">
        <w:t>l h</w:t>
      </w:r>
      <w:r w:rsidRPr="004E17BB">
        <w:rPr>
          <w:spacing w:val="-1"/>
        </w:rPr>
        <w:t>ea</w:t>
      </w:r>
      <w:r w:rsidRPr="004E17BB">
        <w:t>t</w:t>
      </w:r>
      <w:r w:rsidRPr="004E17BB">
        <w:rPr>
          <w:spacing w:val="2"/>
        </w:rPr>
        <w:t xml:space="preserve"> </w:t>
      </w:r>
      <w:r w:rsidRPr="004E17BB">
        <w:rPr>
          <w:spacing w:val="-1"/>
        </w:rPr>
        <w:t>a</w:t>
      </w:r>
      <w:r w:rsidRPr="004E17BB">
        <w:t>nd</w:t>
      </w:r>
      <w:r w:rsidRPr="004E17BB">
        <w:rPr>
          <w:spacing w:val="1"/>
        </w:rPr>
        <w:t xml:space="preserve"> </w:t>
      </w:r>
      <w:r w:rsidRPr="004E17BB">
        <w:rPr>
          <w:spacing w:val="-1"/>
        </w:rPr>
        <w:t>e</w:t>
      </w:r>
      <w:r w:rsidRPr="004E17BB">
        <w:rPr>
          <w:spacing w:val="3"/>
        </w:rPr>
        <w:t>x</w:t>
      </w:r>
      <w:r w:rsidRPr="004E17BB">
        <w:rPr>
          <w:spacing w:val="1"/>
        </w:rPr>
        <w:t>t</w:t>
      </w:r>
      <w:r w:rsidRPr="004E17BB">
        <w:rPr>
          <w:spacing w:val="-1"/>
        </w:rPr>
        <w:t>re</w:t>
      </w:r>
      <w:r w:rsidRPr="004E17BB">
        <w:rPr>
          <w:spacing w:val="1"/>
        </w:rPr>
        <w:t>m</w:t>
      </w:r>
      <w:r w:rsidRPr="004E17BB">
        <w:rPr>
          <w:spacing w:val="-1"/>
        </w:rPr>
        <w:t>e</w:t>
      </w:r>
      <w:r w:rsidRPr="004E17BB">
        <w:t>s</w:t>
      </w:r>
      <w:r w:rsidRPr="004E17BB">
        <w:rPr>
          <w:spacing w:val="-2"/>
        </w:rPr>
        <w:t xml:space="preserve"> </w:t>
      </w:r>
      <w:r w:rsidRPr="004E17BB">
        <w:t>of</w:t>
      </w:r>
      <w:r w:rsidRPr="004E17BB">
        <w:rPr>
          <w:spacing w:val="2"/>
        </w:rPr>
        <w:t xml:space="preserve"> </w:t>
      </w:r>
      <w:r w:rsidRPr="004E17BB">
        <w:t>w</w:t>
      </w:r>
      <w:r w:rsidRPr="004E17BB">
        <w:rPr>
          <w:spacing w:val="2"/>
        </w:rPr>
        <w:t>ea</w:t>
      </w:r>
      <w:r w:rsidRPr="004E17BB">
        <w:rPr>
          <w:spacing w:val="1"/>
        </w:rPr>
        <w:t>t</w:t>
      </w:r>
      <w:r w:rsidRPr="004E17BB">
        <w:t>h</w:t>
      </w:r>
      <w:r w:rsidRPr="004E17BB">
        <w:rPr>
          <w:spacing w:val="-1"/>
        </w:rPr>
        <w:t>e</w:t>
      </w:r>
      <w:r w:rsidRPr="004E17BB">
        <w:t>r</w:t>
      </w:r>
      <w:r w:rsidRPr="004E17BB">
        <w:rPr>
          <w:spacing w:val="-2"/>
        </w:rPr>
        <w:t xml:space="preserve"> </w:t>
      </w:r>
      <w:r w:rsidRPr="004E17BB">
        <w:t>w</w:t>
      </w:r>
      <w:r w:rsidRPr="004E17BB">
        <w:rPr>
          <w:spacing w:val="1"/>
        </w:rPr>
        <w:t>it</w:t>
      </w:r>
      <w:r w:rsidRPr="004E17BB">
        <w:t>h</w:t>
      </w:r>
      <w:r w:rsidRPr="004E17BB">
        <w:rPr>
          <w:spacing w:val="1"/>
        </w:rPr>
        <w:t>i</w:t>
      </w:r>
      <w:r w:rsidRPr="004E17BB">
        <w:t>n</w:t>
      </w:r>
      <w:r w:rsidRPr="004E17BB">
        <w:rPr>
          <w:spacing w:val="-1"/>
        </w:rPr>
        <w:t xml:space="preserve"> </w:t>
      </w:r>
      <w:r w:rsidRPr="004E17BB">
        <w:rPr>
          <w:spacing w:val="1"/>
        </w:rPr>
        <w:t>t</w:t>
      </w:r>
      <w:r w:rsidRPr="004E17BB">
        <w:t>he</w:t>
      </w:r>
      <w:r w:rsidRPr="004E17BB">
        <w:rPr>
          <w:spacing w:val="1"/>
        </w:rPr>
        <w:t xml:space="preserve"> limit</w:t>
      </w:r>
      <w:r w:rsidRPr="004E17BB">
        <w:t>s sp</w:t>
      </w:r>
      <w:r w:rsidRPr="004E17BB">
        <w:rPr>
          <w:spacing w:val="-1"/>
        </w:rPr>
        <w:t>ec</w:t>
      </w:r>
      <w:r w:rsidRPr="004E17BB">
        <w:rPr>
          <w:spacing w:val="1"/>
        </w:rPr>
        <w:t>i</w:t>
      </w:r>
      <w:r w:rsidRPr="004E17BB">
        <w:rPr>
          <w:spacing w:val="-1"/>
        </w:rPr>
        <w:t>f</w:t>
      </w:r>
      <w:r w:rsidRPr="004E17BB">
        <w:rPr>
          <w:spacing w:val="1"/>
        </w:rPr>
        <w:t>i</w:t>
      </w:r>
      <w:r w:rsidRPr="004E17BB">
        <w:rPr>
          <w:spacing w:val="-1"/>
        </w:rPr>
        <w:t>e</w:t>
      </w:r>
      <w:r w:rsidRPr="004E17BB">
        <w:t>d. The</w:t>
      </w:r>
      <w:r w:rsidRPr="004E17BB">
        <w:rPr>
          <w:spacing w:val="-1"/>
        </w:rPr>
        <w:t xml:space="preserve"> </w:t>
      </w:r>
      <w:r w:rsidRPr="004E17BB">
        <w:rPr>
          <w:spacing w:val="3"/>
        </w:rPr>
        <w:t>p</w:t>
      </w:r>
      <w:r w:rsidRPr="004E17BB">
        <w:rPr>
          <w:spacing w:val="-1"/>
        </w:rPr>
        <w:t>a</w:t>
      </w:r>
      <w:r w:rsidRPr="004E17BB">
        <w:rPr>
          <w:spacing w:val="1"/>
        </w:rPr>
        <w:t>i</w:t>
      </w:r>
      <w:r w:rsidRPr="004E17BB">
        <w:t>nt</w:t>
      </w:r>
      <w:r w:rsidRPr="004E17BB">
        <w:rPr>
          <w:spacing w:val="1"/>
        </w:rPr>
        <w:t xml:space="preserve"> </w:t>
      </w:r>
      <w:r w:rsidRPr="004E17BB">
        <w:t>sh</w:t>
      </w:r>
      <w:r w:rsidRPr="004E17BB">
        <w:rPr>
          <w:spacing w:val="-1"/>
        </w:rPr>
        <w:t>a</w:t>
      </w:r>
      <w:r w:rsidRPr="004E17BB">
        <w:rPr>
          <w:spacing w:val="1"/>
        </w:rPr>
        <w:t>l</w:t>
      </w:r>
      <w:r w:rsidRPr="004E17BB">
        <w:t>l</w:t>
      </w:r>
      <w:r w:rsidRPr="004E17BB">
        <w:rPr>
          <w:spacing w:val="1"/>
        </w:rPr>
        <w:t xml:space="preserve"> </w:t>
      </w:r>
      <w:r w:rsidRPr="004E17BB">
        <w:t>not</w:t>
      </w:r>
      <w:r w:rsidRPr="004E17BB">
        <w:rPr>
          <w:spacing w:val="1"/>
        </w:rPr>
        <w:t xml:space="preserve"> </w:t>
      </w:r>
      <w:r w:rsidRPr="004E17BB">
        <w:t>s</w:t>
      </w:r>
      <w:r w:rsidRPr="004E17BB">
        <w:rPr>
          <w:spacing w:val="-1"/>
        </w:rPr>
        <w:t>ca</w:t>
      </w:r>
      <w:r w:rsidRPr="004E17BB">
        <w:rPr>
          <w:spacing w:val="1"/>
        </w:rPr>
        <w:t>l</w:t>
      </w:r>
      <w:r w:rsidRPr="004E17BB">
        <w:t>e o</w:t>
      </w:r>
      <w:r w:rsidRPr="004E17BB">
        <w:rPr>
          <w:spacing w:val="-1"/>
        </w:rPr>
        <w:t>f</w:t>
      </w:r>
      <w:r w:rsidRPr="004E17BB">
        <w:t>f</w:t>
      </w:r>
      <w:r w:rsidRPr="004E17BB">
        <w:rPr>
          <w:spacing w:val="-3"/>
        </w:rPr>
        <w:t xml:space="preserve"> </w:t>
      </w:r>
      <w:r w:rsidRPr="004E17BB">
        <w:t>or</w:t>
      </w:r>
      <w:r w:rsidRPr="004E17BB">
        <w:rPr>
          <w:spacing w:val="-2"/>
        </w:rPr>
        <w:t xml:space="preserve"> </w:t>
      </w:r>
      <w:r w:rsidRPr="004E17BB">
        <w:t>w</w:t>
      </w:r>
      <w:r w:rsidRPr="004E17BB">
        <w:rPr>
          <w:spacing w:val="-1"/>
        </w:rPr>
        <w:t>r</w:t>
      </w:r>
      <w:r w:rsidRPr="004E17BB">
        <w:rPr>
          <w:spacing w:val="1"/>
        </w:rPr>
        <w:t>i</w:t>
      </w:r>
      <w:r w:rsidRPr="004E17BB">
        <w:t>nk</w:t>
      </w:r>
      <w:r w:rsidRPr="004E17BB">
        <w:rPr>
          <w:spacing w:val="1"/>
        </w:rPr>
        <w:t>l</w:t>
      </w:r>
      <w:r w:rsidRPr="004E17BB">
        <w:t>e</w:t>
      </w:r>
      <w:r w:rsidRPr="004E17BB">
        <w:rPr>
          <w:spacing w:val="-6"/>
        </w:rPr>
        <w:t xml:space="preserve"> </w:t>
      </w:r>
      <w:r w:rsidRPr="004E17BB">
        <w:rPr>
          <w:spacing w:val="3"/>
        </w:rPr>
        <w:t>o</w:t>
      </w:r>
      <w:r w:rsidRPr="004E17BB">
        <w:t>r</w:t>
      </w:r>
      <w:r w:rsidRPr="004E17BB">
        <w:rPr>
          <w:spacing w:val="-2"/>
        </w:rPr>
        <w:t xml:space="preserve"> </w:t>
      </w:r>
      <w:r w:rsidRPr="004E17BB">
        <w:t>be</w:t>
      </w:r>
      <w:r w:rsidRPr="004E17BB">
        <w:rPr>
          <w:spacing w:val="-2"/>
        </w:rPr>
        <w:t xml:space="preserve"> </w:t>
      </w:r>
      <w:r w:rsidRPr="004E17BB">
        <w:rPr>
          <w:spacing w:val="2"/>
        </w:rPr>
        <w:t>r</w:t>
      </w:r>
      <w:r w:rsidRPr="004E17BB">
        <w:rPr>
          <w:spacing w:val="-1"/>
        </w:rPr>
        <w:t>e</w:t>
      </w:r>
      <w:r w:rsidRPr="004E17BB">
        <w:rPr>
          <w:spacing w:val="1"/>
        </w:rPr>
        <w:t>m</w:t>
      </w:r>
      <w:r w:rsidRPr="004E17BB">
        <w:rPr>
          <w:spacing w:val="3"/>
        </w:rPr>
        <w:t>o</w:t>
      </w:r>
      <w:r w:rsidRPr="004E17BB">
        <w:t>v</w:t>
      </w:r>
      <w:r w:rsidRPr="004E17BB">
        <w:rPr>
          <w:spacing w:val="-1"/>
        </w:rPr>
        <w:t>e</w:t>
      </w:r>
      <w:r w:rsidRPr="004E17BB">
        <w:t>d</w:t>
      </w:r>
      <w:r w:rsidRPr="004E17BB">
        <w:rPr>
          <w:spacing w:val="-6"/>
        </w:rPr>
        <w:t xml:space="preserve"> </w:t>
      </w:r>
      <w:r w:rsidRPr="004E17BB">
        <w:rPr>
          <w:spacing w:val="3"/>
        </w:rPr>
        <w:t>b</w:t>
      </w:r>
      <w:r w:rsidRPr="004E17BB">
        <w:t>y</w:t>
      </w:r>
      <w:r w:rsidRPr="004E17BB">
        <w:rPr>
          <w:spacing w:val="-4"/>
        </w:rPr>
        <w:t xml:space="preserve"> </w:t>
      </w:r>
      <w:r w:rsidRPr="004E17BB">
        <w:rPr>
          <w:spacing w:val="-1"/>
        </w:rPr>
        <w:t>a</w:t>
      </w:r>
      <w:r w:rsidRPr="004E17BB">
        <w:t>b</w:t>
      </w:r>
      <w:r w:rsidRPr="004E17BB">
        <w:rPr>
          <w:spacing w:val="-1"/>
        </w:rPr>
        <w:t>ra</w:t>
      </w:r>
      <w:r w:rsidRPr="004E17BB">
        <w:t>s</w:t>
      </w:r>
      <w:r w:rsidRPr="004E17BB">
        <w:rPr>
          <w:spacing w:val="1"/>
        </w:rPr>
        <w:t>i</w:t>
      </w:r>
      <w:r w:rsidRPr="004E17BB">
        <w:t>on</w:t>
      </w:r>
      <w:r w:rsidRPr="004E17BB">
        <w:rPr>
          <w:spacing w:val="-5"/>
        </w:rPr>
        <w:t xml:space="preserve"> </w:t>
      </w:r>
      <w:r w:rsidRPr="004E17BB">
        <w:t>d</w:t>
      </w:r>
      <w:r w:rsidRPr="004E17BB">
        <w:rPr>
          <w:spacing w:val="3"/>
        </w:rPr>
        <w:t>u</w:t>
      </w:r>
      <w:r w:rsidRPr="004E17BB">
        <w:t>e</w:t>
      </w:r>
      <w:r w:rsidRPr="004E17BB">
        <w:rPr>
          <w:spacing w:val="-3"/>
        </w:rPr>
        <w:t xml:space="preserve"> </w:t>
      </w:r>
      <w:r w:rsidRPr="004E17BB">
        <w:rPr>
          <w:spacing w:val="1"/>
        </w:rPr>
        <w:t>t</w:t>
      </w:r>
      <w:r w:rsidRPr="004E17BB">
        <w:t>o</w:t>
      </w:r>
      <w:r w:rsidRPr="004E17BB">
        <w:rPr>
          <w:spacing w:val="-1"/>
        </w:rPr>
        <w:t xml:space="preserve"> </w:t>
      </w:r>
      <w:r w:rsidRPr="004E17BB">
        <w:t>no</w:t>
      </w:r>
      <w:r w:rsidRPr="004E17BB">
        <w:rPr>
          <w:spacing w:val="-1"/>
        </w:rPr>
        <w:t>r</w:t>
      </w:r>
      <w:r w:rsidRPr="004E17BB">
        <w:rPr>
          <w:spacing w:val="1"/>
        </w:rPr>
        <w:t>m</w:t>
      </w:r>
      <w:r w:rsidRPr="004E17BB">
        <w:rPr>
          <w:spacing w:val="-1"/>
        </w:rPr>
        <w:t>a</w:t>
      </w:r>
      <w:r w:rsidRPr="004E17BB">
        <w:t>l</w:t>
      </w:r>
      <w:r w:rsidRPr="004E17BB">
        <w:rPr>
          <w:spacing w:val="-4"/>
        </w:rPr>
        <w:t xml:space="preserve"> </w:t>
      </w:r>
      <w:r w:rsidRPr="004E17BB">
        <w:t>h</w:t>
      </w:r>
      <w:r w:rsidRPr="004E17BB">
        <w:rPr>
          <w:spacing w:val="-1"/>
        </w:rPr>
        <w:t>a</w:t>
      </w:r>
      <w:r w:rsidRPr="004E17BB">
        <w:t>nd</w:t>
      </w:r>
      <w:r w:rsidRPr="004E17BB">
        <w:rPr>
          <w:spacing w:val="1"/>
        </w:rPr>
        <w:t>li</w:t>
      </w:r>
      <w:r w:rsidRPr="004E17BB">
        <w:t>n</w:t>
      </w:r>
      <w:r w:rsidRPr="004E17BB">
        <w:rPr>
          <w:spacing w:val="-2"/>
        </w:rPr>
        <w:t>g</w:t>
      </w:r>
      <w:r w:rsidRPr="004E17BB">
        <w:t>.</w:t>
      </w:r>
    </w:p>
    <w:p w:rsidR="00982D67" w:rsidRPr="004E17BB" w:rsidRDefault="00982D67" w:rsidP="00982D67">
      <w:r w:rsidRPr="004E17BB">
        <w:t>A</w:t>
      </w:r>
      <w:r w:rsidRPr="004E17BB">
        <w:rPr>
          <w:spacing w:val="1"/>
        </w:rPr>
        <w:t>l</w:t>
      </w:r>
      <w:r w:rsidRPr="004E17BB">
        <w:t>l</w:t>
      </w:r>
      <w:r w:rsidRPr="004E17BB">
        <w:rPr>
          <w:spacing w:val="-1"/>
        </w:rPr>
        <w:t xml:space="preserve"> e</w:t>
      </w:r>
      <w:r w:rsidRPr="004E17BB">
        <w:rPr>
          <w:spacing w:val="3"/>
        </w:rPr>
        <w:t>x</w:t>
      </w:r>
      <w:r w:rsidRPr="004E17BB">
        <w:rPr>
          <w:spacing w:val="1"/>
        </w:rPr>
        <w:t>t</w:t>
      </w:r>
      <w:r w:rsidRPr="004E17BB">
        <w:rPr>
          <w:spacing w:val="-1"/>
        </w:rPr>
        <w:t>er</w:t>
      </w:r>
      <w:r w:rsidRPr="004E17BB">
        <w:t>n</w:t>
      </w:r>
      <w:r w:rsidRPr="004E17BB">
        <w:rPr>
          <w:spacing w:val="-1"/>
        </w:rPr>
        <w:t>a</w:t>
      </w:r>
      <w:r w:rsidRPr="004E17BB">
        <w:t>l</w:t>
      </w:r>
      <w:r w:rsidRPr="004E17BB">
        <w:rPr>
          <w:spacing w:val="-2"/>
        </w:rPr>
        <w:t xml:space="preserve"> </w:t>
      </w:r>
      <w:r w:rsidRPr="004E17BB">
        <w:t>p</w:t>
      </w:r>
      <w:r w:rsidRPr="004E17BB">
        <w:rPr>
          <w:spacing w:val="-1"/>
        </w:rPr>
        <w:t>a</w:t>
      </w:r>
      <w:r w:rsidRPr="004E17BB">
        <w:rPr>
          <w:spacing w:val="1"/>
        </w:rPr>
        <w:t>i</w:t>
      </w:r>
      <w:r w:rsidRPr="004E17BB">
        <w:t>n</w:t>
      </w:r>
      <w:r w:rsidRPr="004E17BB">
        <w:rPr>
          <w:spacing w:val="1"/>
        </w:rPr>
        <w:t>ti</w:t>
      </w:r>
      <w:r w:rsidRPr="004E17BB">
        <w:t>n</w:t>
      </w:r>
      <w:r w:rsidRPr="004E17BB">
        <w:rPr>
          <w:spacing w:val="-2"/>
        </w:rPr>
        <w:t>g</w:t>
      </w:r>
      <w:r w:rsidRPr="004E17BB">
        <w:t>s</w:t>
      </w:r>
      <w:r w:rsidRPr="004E17BB">
        <w:rPr>
          <w:spacing w:val="-6"/>
        </w:rPr>
        <w:t xml:space="preserve"> </w:t>
      </w:r>
      <w:r w:rsidRPr="004E17BB">
        <w:t>sh</w:t>
      </w:r>
      <w:r w:rsidRPr="004E17BB">
        <w:rPr>
          <w:spacing w:val="-1"/>
        </w:rPr>
        <w:t>a</w:t>
      </w:r>
      <w:r w:rsidRPr="004E17BB">
        <w:rPr>
          <w:spacing w:val="1"/>
        </w:rPr>
        <w:t>l</w:t>
      </w:r>
      <w:r w:rsidRPr="004E17BB">
        <w:t>l</w:t>
      </w:r>
      <w:r w:rsidRPr="004E17BB">
        <w:rPr>
          <w:spacing w:val="-1"/>
        </w:rPr>
        <w:t xml:space="preserve"> </w:t>
      </w:r>
      <w:r w:rsidRPr="004E17BB">
        <w:t>be</w:t>
      </w:r>
      <w:r w:rsidRPr="004E17BB">
        <w:rPr>
          <w:spacing w:val="-2"/>
        </w:rPr>
        <w:t xml:space="preserve"> </w:t>
      </w:r>
      <w:r w:rsidRPr="004E17BB">
        <w:rPr>
          <w:spacing w:val="-1"/>
        </w:rPr>
        <w:t>a</w:t>
      </w:r>
      <w:r w:rsidRPr="004E17BB">
        <w:t>s</w:t>
      </w:r>
      <w:r w:rsidRPr="004E17BB">
        <w:rPr>
          <w:spacing w:val="-1"/>
        </w:rPr>
        <w:t xml:space="preserve"> </w:t>
      </w:r>
      <w:r w:rsidRPr="004E17BB">
        <w:t>p</w:t>
      </w:r>
      <w:r w:rsidRPr="004E17BB">
        <w:rPr>
          <w:spacing w:val="-1"/>
        </w:rPr>
        <w:t>e</w:t>
      </w:r>
      <w:r w:rsidRPr="004E17BB">
        <w:t>r</w:t>
      </w:r>
      <w:r w:rsidRPr="004E17BB">
        <w:rPr>
          <w:spacing w:val="-2"/>
        </w:rPr>
        <w:t xml:space="preserve"> </w:t>
      </w:r>
      <w:r w:rsidRPr="004E17BB">
        <w:t>s</w:t>
      </w:r>
      <w:r w:rsidRPr="004E17BB">
        <w:rPr>
          <w:spacing w:val="3"/>
        </w:rPr>
        <w:t>h</w:t>
      </w:r>
      <w:r w:rsidRPr="004E17BB">
        <w:rPr>
          <w:spacing w:val="-1"/>
        </w:rPr>
        <w:t>a</w:t>
      </w:r>
      <w:r w:rsidRPr="004E17BB">
        <w:t>de</w:t>
      </w:r>
      <w:r w:rsidRPr="004E17BB">
        <w:rPr>
          <w:spacing w:val="-4"/>
        </w:rPr>
        <w:t xml:space="preserve"> </w:t>
      </w:r>
      <w:r w:rsidRPr="004E17BB">
        <w:t>No.6</w:t>
      </w:r>
      <w:r w:rsidRPr="004E17BB">
        <w:rPr>
          <w:spacing w:val="3"/>
        </w:rPr>
        <w:t>3</w:t>
      </w:r>
      <w:r w:rsidRPr="004E17BB">
        <w:t>1</w:t>
      </w:r>
      <w:r w:rsidRPr="004E17BB">
        <w:rPr>
          <w:spacing w:val="-7"/>
        </w:rPr>
        <w:t xml:space="preserve"> </w:t>
      </w:r>
      <w:r w:rsidRPr="004E17BB">
        <w:t xml:space="preserve">of </w:t>
      </w:r>
      <w:r w:rsidRPr="004E17BB">
        <w:rPr>
          <w:spacing w:val="-5"/>
        </w:rPr>
        <w:t>I</w:t>
      </w:r>
      <w:r w:rsidRPr="004E17BB">
        <w:rPr>
          <w:spacing w:val="1"/>
        </w:rPr>
        <w:t>S</w:t>
      </w:r>
      <w:r w:rsidRPr="004E17BB">
        <w:t>5.</w:t>
      </w:r>
    </w:p>
    <w:p w:rsidR="00982D67" w:rsidRPr="004E17BB" w:rsidRDefault="00982D67" w:rsidP="00982D67">
      <w:r w:rsidRPr="004E17BB">
        <w:t>A</w:t>
      </w:r>
      <w:r w:rsidRPr="004E17BB">
        <w:rPr>
          <w:spacing w:val="1"/>
        </w:rPr>
        <w:t>l</w:t>
      </w:r>
      <w:r w:rsidRPr="004E17BB">
        <w:t>l</w:t>
      </w:r>
      <w:r w:rsidRPr="004E17BB">
        <w:rPr>
          <w:spacing w:val="-1"/>
        </w:rPr>
        <w:t xml:space="preserve"> ferr</w:t>
      </w:r>
      <w:r w:rsidRPr="004E17BB">
        <w:t>ous</w:t>
      </w:r>
      <w:r w:rsidRPr="004E17BB">
        <w:rPr>
          <w:spacing w:val="-6"/>
        </w:rPr>
        <w:t xml:space="preserve"> </w:t>
      </w:r>
      <w:r w:rsidRPr="004E17BB">
        <w:t>h</w:t>
      </w:r>
      <w:r w:rsidRPr="004E17BB">
        <w:rPr>
          <w:spacing w:val="2"/>
        </w:rPr>
        <w:t>a</w:t>
      </w:r>
      <w:r w:rsidRPr="004E17BB">
        <w:rPr>
          <w:spacing w:val="-1"/>
        </w:rPr>
        <w:t>r</w:t>
      </w:r>
      <w:r w:rsidRPr="004E17BB">
        <w:t>dw</w:t>
      </w:r>
      <w:r w:rsidRPr="004E17BB">
        <w:rPr>
          <w:spacing w:val="2"/>
        </w:rPr>
        <w:t>a</w:t>
      </w:r>
      <w:r w:rsidRPr="004E17BB">
        <w:rPr>
          <w:spacing w:val="-1"/>
        </w:rPr>
        <w:t>re</w:t>
      </w:r>
      <w:r w:rsidRPr="004E17BB">
        <w:t>,</w:t>
      </w:r>
      <w:r w:rsidRPr="004E17BB">
        <w:rPr>
          <w:spacing w:val="-6"/>
        </w:rPr>
        <w:t xml:space="preserve"> </w:t>
      </w:r>
      <w:r w:rsidRPr="004E17BB">
        <w:rPr>
          <w:spacing w:val="-1"/>
        </w:rPr>
        <w:t>e</w:t>
      </w:r>
      <w:r w:rsidRPr="004E17BB">
        <w:rPr>
          <w:spacing w:val="3"/>
        </w:rPr>
        <w:t>x</w:t>
      </w:r>
      <w:r w:rsidRPr="004E17BB">
        <w:t>pos</w:t>
      </w:r>
      <w:r w:rsidRPr="004E17BB">
        <w:rPr>
          <w:spacing w:val="-1"/>
        </w:rPr>
        <w:t>e</w:t>
      </w:r>
      <w:r w:rsidRPr="004E17BB">
        <w:t>d</w:t>
      </w:r>
      <w:r w:rsidRPr="004E17BB">
        <w:rPr>
          <w:spacing w:val="-6"/>
        </w:rPr>
        <w:t xml:space="preserve"> </w:t>
      </w:r>
      <w:r w:rsidRPr="004E17BB">
        <w:rPr>
          <w:spacing w:val="1"/>
        </w:rPr>
        <w:t>t</w:t>
      </w:r>
      <w:r w:rsidRPr="004E17BB">
        <w:t>o</w:t>
      </w:r>
      <w:r w:rsidRPr="004E17BB">
        <w:rPr>
          <w:spacing w:val="-1"/>
        </w:rPr>
        <w:t xml:space="preserve"> a</w:t>
      </w:r>
      <w:r w:rsidRPr="004E17BB">
        <w:rPr>
          <w:spacing w:val="1"/>
        </w:rPr>
        <w:t>tm</w:t>
      </w:r>
      <w:r w:rsidRPr="004E17BB">
        <w:t>osph</w:t>
      </w:r>
      <w:r w:rsidRPr="004E17BB">
        <w:rPr>
          <w:spacing w:val="-1"/>
        </w:rPr>
        <w:t>ere</w:t>
      </w:r>
      <w:r w:rsidRPr="004E17BB">
        <w:t>,</w:t>
      </w:r>
      <w:r w:rsidRPr="004E17BB">
        <w:rPr>
          <w:spacing w:val="-8"/>
        </w:rPr>
        <w:t xml:space="preserve"> </w:t>
      </w:r>
      <w:r w:rsidRPr="004E17BB">
        <w:t>sh</w:t>
      </w:r>
      <w:r w:rsidRPr="004E17BB">
        <w:rPr>
          <w:spacing w:val="2"/>
        </w:rPr>
        <w:t>a</w:t>
      </w:r>
      <w:r w:rsidRPr="004E17BB">
        <w:rPr>
          <w:spacing w:val="1"/>
        </w:rPr>
        <w:t>l</w:t>
      </w:r>
      <w:r w:rsidRPr="004E17BB">
        <w:t>l</w:t>
      </w:r>
      <w:r w:rsidRPr="004E17BB">
        <w:rPr>
          <w:spacing w:val="-2"/>
        </w:rPr>
        <w:t xml:space="preserve"> </w:t>
      </w:r>
      <w:r w:rsidRPr="004E17BB">
        <w:t>be</w:t>
      </w:r>
      <w:r w:rsidRPr="004E17BB">
        <w:rPr>
          <w:spacing w:val="-2"/>
        </w:rPr>
        <w:t xml:space="preserve"> </w:t>
      </w:r>
      <w:r w:rsidRPr="004E17BB">
        <w:t>hot</w:t>
      </w:r>
      <w:r w:rsidRPr="004E17BB">
        <w:rPr>
          <w:spacing w:val="-1"/>
        </w:rPr>
        <w:t xml:space="preserve"> </w:t>
      </w:r>
      <w:r w:rsidRPr="004E17BB">
        <w:t>d</w:t>
      </w:r>
      <w:r w:rsidRPr="004E17BB">
        <w:rPr>
          <w:spacing w:val="1"/>
        </w:rPr>
        <w:t>i</w:t>
      </w:r>
      <w:r w:rsidRPr="004E17BB">
        <w:t>p</w:t>
      </w:r>
      <w:r w:rsidRPr="004E17BB">
        <w:rPr>
          <w:spacing w:val="-2"/>
        </w:rPr>
        <w:t xml:space="preserve"> g</w:t>
      </w:r>
      <w:r w:rsidRPr="004E17BB">
        <w:rPr>
          <w:spacing w:val="-1"/>
        </w:rPr>
        <w:t>a</w:t>
      </w:r>
      <w:r w:rsidRPr="004E17BB">
        <w:rPr>
          <w:spacing w:val="1"/>
        </w:rPr>
        <w:t>l</w:t>
      </w:r>
      <w:r w:rsidRPr="004E17BB">
        <w:t>v</w:t>
      </w:r>
      <w:r w:rsidRPr="004E17BB">
        <w:rPr>
          <w:spacing w:val="-1"/>
        </w:rPr>
        <w:t>a</w:t>
      </w:r>
      <w:r w:rsidRPr="004E17BB">
        <w:t>n</w:t>
      </w:r>
      <w:r w:rsidRPr="004E17BB">
        <w:rPr>
          <w:spacing w:val="1"/>
        </w:rPr>
        <w:t>i</w:t>
      </w:r>
      <w:r w:rsidRPr="004E17BB">
        <w:rPr>
          <w:spacing w:val="2"/>
        </w:rPr>
        <w:t>z</w:t>
      </w:r>
      <w:r w:rsidRPr="004E17BB">
        <w:rPr>
          <w:spacing w:val="-1"/>
        </w:rPr>
        <w:t>e</w:t>
      </w:r>
      <w:r w:rsidRPr="004E17BB">
        <w:t>d.</w:t>
      </w:r>
    </w:p>
    <w:p w:rsidR="00982D67" w:rsidRPr="004E17BB" w:rsidRDefault="00982D67" w:rsidP="00982D67">
      <w:pPr>
        <w:pStyle w:val="Heading3"/>
        <w:keepLines/>
        <w:spacing w:before="200" w:after="120" w:line="276" w:lineRule="auto"/>
        <w:ind w:left="864" w:hanging="864"/>
        <w:jc w:val="both"/>
      </w:pPr>
      <w:r w:rsidRPr="004E17BB">
        <w:t>Performance Requirements</w:t>
      </w:r>
    </w:p>
    <w:p w:rsidR="00982D67" w:rsidRPr="004E17BB" w:rsidRDefault="00982D67" w:rsidP="00982D67">
      <w:pPr>
        <w:rPr>
          <w:w w:val="104"/>
        </w:rPr>
      </w:pPr>
      <w:r w:rsidRPr="004E17BB">
        <w:t xml:space="preserve">The supplier shall declare the circuit breaker opening and closing times at 120 percent, 100 percent and 70 per cent of the rated voltage of the opening and closing devices when measured at the terminals of the trip and closing coils. The minimum make break </w:t>
      </w:r>
      <w:r w:rsidRPr="004E17BB">
        <w:rPr>
          <w:w w:val="104"/>
        </w:rPr>
        <w:t xml:space="preserve">time at rated voltage and total break time of the CB shall be stated. The total break time must not exceed 60 m sec. </w:t>
      </w:r>
    </w:p>
    <w:p w:rsidR="00982D67" w:rsidRPr="004E17BB" w:rsidRDefault="00982D67" w:rsidP="00982D67">
      <w:pPr>
        <w:pStyle w:val="Heading3"/>
        <w:keepLines/>
        <w:spacing w:before="200" w:after="120" w:line="276" w:lineRule="auto"/>
        <w:ind w:left="864" w:hanging="864"/>
        <w:jc w:val="both"/>
      </w:pPr>
      <w:r w:rsidRPr="004E17BB">
        <w:t>Earthing</w:t>
      </w:r>
    </w:p>
    <w:p w:rsidR="00982D67" w:rsidRPr="004E17BB" w:rsidRDefault="00982D67" w:rsidP="00982D67">
      <w:pPr>
        <w:rPr>
          <w:spacing w:val="-1"/>
        </w:rPr>
      </w:pPr>
      <w:r w:rsidRPr="004E17BB">
        <w:rPr>
          <w:w w:val="106"/>
        </w:rPr>
        <w:t xml:space="preserve">All metal parts not intended for carrying current or not alive shall be connected to </w:t>
      </w:r>
      <w:r w:rsidRPr="004E17BB">
        <w:t xml:space="preserve">duplicate earthing system and suitable electroplated brass earthing terminals shall be </w:t>
      </w:r>
      <w:r w:rsidRPr="004E17BB">
        <w:rPr>
          <w:spacing w:val="-1"/>
        </w:rPr>
        <w:t>provided on each circuit breaker in conformity with IEC56</w:t>
      </w:r>
      <w:r>
        <w:rPr>
          <w:spacing w:val="-1"/>
        </w:rPr>
        <w:t xml:space="preserve"> / </w:t>
      </w:r>
      <w:r>
        <w:t>IEC 62271 – 100</w:t>
      </w:r>
      <w:r w:rsidRPr="004E17BB">
        <w:rPr>
          <w:spacing w:val="-1"/>
        </w:rPr>
        <w:t xml:space="preserve"> or IS13118. Suitable identification mark for the earth terminals shall be provided adjacent to the terminal. </w:t>
      </w:r>
    </w:p>
    <w:p w:rsidR="00982D67" w:rsidRPr="004E17BB" w:rsidRDefault="00982D67" w:rsidP="00982D67">
      <w:r w:rsidRPr="004E17BB">
        <w:t xml:space="preserve">Earth continuity conductors shall be provided down to the ground level for earth connection to purchaser’s earthing grid. It shall have sufficient cross sectional area to afford a low resistance path for the full fault current envisaged. Such conductor shall also be provided for the cts up to the ground level. </w:t>
      </w:r>
    </w:p>
    <w:p w:rsidR="00982D67" w:rsidRPr="004E17BB" w:rsidRDefault="00982D67" w:rsidP="00982D67">
      <w:pPr>
        <w:rPr>
          <w:spacing w:val="-2"/>
        </w:rPr>
      </w:pPr>
      <w:bookmarkStart w:id="34" w:name="Pg53"/>
      <w:bookmarkEnd w:id="34"/>
      <w:r w:rsidRPr="004E17BB">
        <w:rPr>
          <w:spacing w:val="-1"/>
        </w:rPr>
        <w:t xml:space="preserve">The size of the earth continuity conductor shall be large enough to reduce the potential </w:t>
      </w:r>
      <w:r w:rsidRPr="004E17BB">
        <w:t xml:space="preserve">rise of the metal frame of the breaker in the event of fault to minimum but in any case </w:t>
      </w:r>
      <w:r w:rsidRPr="004E17BB">
        <w:rPr>
          <w:w w:val="103"/>
        </w:rPr>
        <w:t xml:space="preserve">not more than 10V. The size of the conductor shall also be adequate to restrict the </w:t>
      </w:r>
      <w:r w:rsidRPr="004E17BB">
        <w:t xml:space="preserve">temperature rise without causing any damage to the earth connection in the case of </w:t>
      </w:r>
      <w:r w:rsidRPr="004E17BB">
        <w:rPr>
          <w:spacing w:val="-1"/>
        </w:rPr>
        <w:t xml:space="preserve">fault. No riveted joints in the earth conducting path shall be permissible and only bolted joints of adequate size shall be provided with nuts, bolts </w:t>
      </w:r>
      <w:r w:rsidRPr="004E17BB">
        <w:t>and plain and spring washers. The surfaces to be jointed shall be perfectly flat without any unevenness to ensure that there is no contact resistance.</w:t>
      </w:r>
      <w:r w:rsidRPr="004E17BB">
        <w:rPr>
          <w:spacing w:val="-2"/>
        </w:rPr>
        <w:t xml:space="preserve"> </w:t>
      </w:r>
    </w:p>
    <w:p w:rsidR="00982D67" w:rsidRPr="004E17BB" w:rsidRDefault="00982D67" w:rsidP="00982D67">
      <w:pPr>
        <w:pStyle w:val="Heading3"/>
        <w:keepLines/>
        <w:spacing w:before="200" w:after="120" w:line="276" w:lineRule="auto"/>
        <w:ind w:left="864" w:hanging="864"/>
        <w:jc w:val="both"/>
        <w:rPr>
          <w:rFonts w:eastAsia="MS PMincho"/>
        </w:rPr>
      </w:pPr>
      <w:r w:rsidRPr="004E17BB">
        <w:t>Galvanizing</w:t>
      </w:r>
    </w:p>
    <w:p w:rsidR="00982D67" w:rsidRPr="004E17BB" w:rsidRDefault="00982D67" w:rsidP="00982D67">
      <w:r w:rsidRPr="004E17BB">
        <w:t>A</w:t>
      </w:r>
      <w:r w:rsidRPr="004E17BB">
        <w:rPr>
          <w:spacing w:val="1"/>
        </w:rPr>
        <w:t>l</w:t>
      </w:r>
      <w:r w:rsidRPr="004E17BB">
        <w:t>l</w:t>
      </w:r>
      <w:r w:rsidRPr="004E17BB">
        <w:rPr>
          <w:spacing w:val="56"/>
        </w:rPr>
        <w:t xml:space="preserve"> </w:t>
      </w:r>
      <w:r w:rsidRPr="004E17BB">
        <w:rPr>
          <w:spacing w:val="-1"/>
        </w:rPr>
        <w:t>ferr</w:t>
      </w:r>
      <w:r w:rsidRPr="004E17BB">
        <w:t>ous</w:t>
      </w:r>
      <w:r w:rsidRPr="004E17BB">
        <w:rPr>
          <w:spacing w:val="52"/>
        </w:rPr>
        <w:t xml:space="preserve"> </w:t>
      </w:r>
      <w:r w:rsidRPr="004E17BB">
        <w:t>p</w:t>
      </w:r>
      <w:r w:rsidRPr="004E17BB">
        <w:rPr>
          <w:spacing w:val="-1"/>
        </w:rPr>
        <w:t>ar</w:t>
      </w:r>
      <w:r w:rsidRPr="004E17BB">
        <w:rPr>
          <w:spacing w:val="1"/>
        </w:rPr>
        <w:t>t</w:t>
      </w:r>
      <w:r w:rsidRPr="004E17BB">
        <w:t>s</w:t>
      </w:r>
      <w:r w:rsidRPr="004E17BB">
        <w:rPr>
          <w:spacing w:val="55"/>
        </w:rPr>
        <w:t xml:space="preserve"> </w:t>
      </w:r>
      <w:r w:rsidRPr="004E17BB">
        <w:rPr>
          <w:spacing w:val="1"/>
        </w:rPr>
        <w:t>i</w:t>
      </w:r>
      <w:r w:rsidRPr="004E17BB">
        <w:t>n</w:t>
      </w:r>
      <w:r w:rsidRPr="004E17BB">
        <w:rPr>
          <w:spacing w:val="-1"/>
        </w:rPr>
        <w:t>c</w:t>
      </w:r>
      <w:r w:rsidRPr="004E17BB">
        <w:rPr>
          <w:spacing w:val="1"/>
        </w:rPr>
        <w:t>l</w:t>
      </w:r>
      <w:r w:rsidRPr="004E17BB">
        <w:t>u</w:t>
      </w:r>
      <w:r w:rsidRPr="004E17BB">
        <w:rPr>
          <w:spacing w:val="3"/>
        </w:rPr>
        <w:t>d</w:t>
      </w:r>
      <w:r w:rsidRPr="004E17BB">
        <w:rPr>
          <w:spacing w:val="1"/>
        </w:rPr>
        <w:t>i</w:t>
      </w:r>
      <w:r w:rsidRPr="004E17BB">
        <w:t>ng</w:t>
      </w:r>
      <w:r w:rsidRPr="004E17BB">
        <w:rPr>
          <w:spacing w:val="49"/>
        </w:rPr>
        <w:t xml:space="preserve"> </w:t>
      </w:r>
      <w:r w:rsidRPr="004E17BB">
        <w:rPr>
          <w:spacing w:val="-1"/>
        </w:rPr>
        <w:t>a</w:t>
      </w:r>
      <w:r w:rsidRPr="004E17BB">
        <w:rPr>
          <w:spacing w:val="1"/>
        </w:rPr>
        <w:t>l</w:t>
      </w:r>
      <w:r w:rsidRPr="004E17BB">
        <w:t>l</w:t>
      </w:r>
      <w:r w:rsidRPr="004E17BB">
        <w:rPr>
          <w:spacing w:val="58"/>
        </w:rPr>
        <w:t xml:space="preserve"> </w:t>
      </w:r>
      <w:r w:rsidRPr="004E17BB">
        <w:t>s</w:t>
      </w:r>
      <w:r w:rsidRPr="004E17BB">
        <w:rPr>
          <w:spacing w:val="1"/>
        </w:rPr>
        <w:t>i</w:t>
      </w:r>
      <w:r w:rsidRPr="004E17BB">
        <w:rPr>
          <w:spacing w:val="2"/>
        </w:rPr>
        <w:t>z</w:t>
      </w:r>
      <w:r w:rsidRPr="004E17BB">
        <w:rPr>
          <w:spacing w:val="-1"/>
        </w:rPr>
        <w:t>e</w:t>
      </w:r>
      <w:r w:rsidRPr="004E17BB">
        <w:t>s</w:t>
      </w:r>
      <w:r w:rsidRPr="004E17BB">
        <w:rPr>
          <w:spacing w:val="56"/>
        </w:rPr>
        <w:t xml:space="preserve"> </w:t>
      </w:r>
      <w:r w:rsidRPr="004E17BB">
        <w:t>of</w:t>
      </w:r>
      <w:r w:rsidRPr="004E17BB">
        <w:rPr>
          <w:spacing w:val="55"/>
        </w:rPr>
        <w:t xml:space="preserve"> </w:t>
      </w:r>
      <w:r w:rsidRPr="004E17BB">
        <w:t>nu</w:t>
      </w:r>
      <w:r w:rsidRPr="004E17BB">
        <w:rPr>
          <w:spacing w:val="1"/>
        </w:rPr>
        <w:t>t</w:t>
      </w:r>
      <w:r w:rsidRPr="004E17BB">
        <w:t>s,</w:t>
      </w:r>
      <w:r w:rsidRPr="004E17BB">
        <w:rPr>
          <w:spacing w:val="54"/>
        </w:rPr>
        <w:t xml:space="preserve"> </w:t>
      </w:r>
      <w:r w:rsidRPr="004E17BB">
        <w:t>bo</w:t>
      </w:r>
      <w:r w:rsidRPr="004E17BB">
        <w:rPr>
          <w:spacing w:val="1"/>
        </w:rPr>
        <w:t>lt</w:t>
      </w:r>
      <w:r w:rsidRPr="004E17BB">
        <w:t>s,</w:t>
      </w:r>
      <w:r w:rsidRPr="004E17BB">
        <w:rPr>
          <w:spacing w:val="54"/>
        </w:rPr>
        <w:t xml:space="preserve"> </w:t>
      </w:r>
      <w:r w:rsidRPr="004E17BB">
        <w:t>p</w:t>
      </w:r>
      <w:r w:rsidRPr="004E17BB">
        <w:rPr>
          <w:spacing w:val="1"/>
        </w:rPr>
        <w:t>l</w:t>
      </w:r>
      <w:r w:rsidRPr="004E17BB">
        <w:rPr>
          <w:spacing w:val="-1"/>
        </w:rPr>
        <w:t>a</w:t>
      </w:r>
      <w:r w:rsidRPr="004E17BB">
        <w:rPr>
          <w:spacing w:val="1"/>
        </w:rPr>
        <w:t>i</w:t>
      </w:r>
      <w:r w:rsidRPr="004E17BB">
        <w:t>n</w:t>
      </w:r>
      <w:r w:rsidRPr="004E17BB">
        <w:rPr>
          <w:spacing w:val="56"/>
        </w:rPr>
        <w:t xml:space="preserve"> </w:t>
      </w:r>
      <w:r w:rsidRPr="004E17BB">
        <w:rPr>
          <w:spacing w:val="-1"/>
        </w:rPr>
        <w:t>a</w:t>
      </w:r>
      <w:r w:rsidRPr="004E17BB">
        <w:t>nd</w:t>
      </w:r>
      <w:r w:rsidRPr="004E17BB">
        <w:rPr>
          <w:spacing w:val="56"/>
        </w:rPr>
        <w:t xml:space="preserve"> </w:t>
      </w:r>
      <w:r w:rsidRPr="004E17BB">
        <w:t>sp</w:t>
      </w:r>
      <w:r w:rsidRPr="004E17BB">
        <w:rPr>
          <w:spacing w:val="-1"/>
        </w:rPr>
        <w:t>r</w:t>
      </w:r>
      <w:r w:rsidRPr="004E17BB">
        <w:rPr>
          <w:spacing w:val="1"/>
        </w:rPr>
        <w:t>i</w:t>
      </w:r>
      <w:r w:rsidRPr="004E17BB">
        <w:t>ng</w:t>
      </w:r>
      <w:r w:rsidRPr="004E17BB">
        <w:rPr>
          <w:spacing w:val="50"/>
        </w:rPr>
        <w:t xml:space="preserve"> </w:t>
      </w:r>
      <w:r w:rsidRPr="004E17BB">
        <w:t>w</w:t>
      </w:r>
      <w:r w:rsidRPr="004E17BB">
        <w:rPr>
          <w:spacing w:val="-1"/>
        </w:rPr>
        <w:t>a</w:t>
      </w:r>
      <w:r w:rsidRPr="004E17BB">
        <w:t>sh</w:t>
      </w:r>
      <w:r w:rsidRPr="004E17BB">
        <w:rPr>
          <w:spacing w:val="-1"/>
        </w:rPr>
        <w:t>er</w:t>
      </w:r>
      <w:r w:rsidRPr="004E17BB">
        <w:t>s, suppo</w:t>
      </w:r>
      <w:r w:rsidRPr="004E17BB">
        <w:rPr>
          <w:spacing w:val="-1"/>
        </w:rPr>
        <w:t>r</w:t>
      </w:r>
      <w:r w:rsidRPr="004E17BB">
        <w:t>t</w:t>
      </w:r>
      <w:r w:rsidRPr="004E17BB">
        <w:rPr>
          <w:spacing w:val="4"/>
        </w:rPr>
        <w:t xml:space="preserve"> </w:t>
      </w:r>
      <w:r w:rsidRPr="004E17BB">
        <w:rPr>
          <w:spacing w:val="-1"/>
        </w:rPr>
        <w:t>c</w:t>
      </w:r>
      <w:r w:rsidRPr="004E17BB">
        <w:t>h</w:t>
      </w:r>
      <w:r w:rsidRPr="004E17BB">
        <w:rPr>
          <w:spacing w:val="-1"/>
        </w:rPr>
        <w:t>a</w:t>
      </w:r>
      <w:r w:rsidRPr="004E17BB">
        <w:t>n</w:t>
      </w:r>
      <w:r w:rsidRPr="004E17BB">
        <w:rPr>
          <w:spacing w:val="3"/>
        </w:rPr>
        <w:t>n</w:t>
      </w:r>
      <w:r w:rsidRPr="004E17BB">
        <w:rPr>
          <w:spacing w:val="-1"/>
        </w:rPr>
        <w:t>e</w:t>
      </w:r>
      <w:r w:rsidRPr="004E17BB">
        <w:rPr>
          <w:spacing w:val="1"/>
        </w:rPr>
        <w:t>l</w:t>
      </w:r>
      <w:r w:rsidRPr="004E17BB">
        <w:t>s,</w:t>
      </w:r>
      <w:r w:rsidRPr="004E17BB">
        <w:rPr>
          <w:spacing w:val="4"/>
        </w:rPr>
        <w:t xml:space="preserve"> </w:t>
      </w:r>
      <w:r w:rsidRPr="004E17BB">
        <w:t>s</w:t>
      </w:r>
      <w:r w:rsidRPr="004E17BB">
        <w:rPr>
          <w:spacing w:val="1"/>
        </w:rPr>
        <w:t>t</w:t>
      </w:r>
      <w:r w:rsidRPr="004E17BB">
        <w:rPr>
          <w:spacing w:val="-1"/>
        </w:rPr>
        <w:t>r</w:t>
      </w:r>
      <w:r w:rsidRPr="004E17BB">
        <w:t>u</w:t>
      </w:r>
      <w:r w:rsidRPr="004E17BB">
        <w:rPr>
          <w:spacing w:val="-1"/>
        </w:rPr>
        <w:t>c</w:t>
      </w:r>
      <w:r w:rsidRPr="004E17BB">
        <w:rPr>
          <w:spacing w:val="3"/>
        </w:rPr>
        <w:t>t</w:t>
      </w:r>
      <w:r w:rsidRPr="004E17BB">
        <w:t>u</w:t>
      </w:r>
      <w:r w:rsidRPr="004E17BB">
        <w:rPr>
          <w:spacing w:val="-1"/>
        </w:rPr>
        <w:t>re</w:t>
      </w:r>
      <w:r w:rsidRPr="004E17BB">
        <w:t>s,</w:t>
      </w:r>
      <w:r w:rsidRPr="004E17BB">
        <w:rPr>
          <w:spacing w:val="3"/>
        </w:rPr>
        <w:t xml:space="preserve"> </w:t>
      </w:r>
      <w:r w:rsidRPr="004E17BB">
        <w:t>sh</w:t>
      </w:r>
      <w:r w:rsidRPr="004E17BB">
        <w:rPr>
          <w:spacing w:val="-1"/>
        </w:rPr>
        <w:t>a</w:t>
      </w:r>
      <w:r w:rsidRPr="004E17BB">
        <w:rPr>
          <w:spacing w:val="1"/>
        </w:rPr>
        <w:t>l</w:t>
      </w:r>
      <w:r w:rsidRPr="004E17BB">
        <w:t>l</w:t>
      </w:r>
      <w:r w:rsidRPr="004E17BB">
        <w:rPr>
          <w:spacing w:val="8"/>
        </w:rPr>
        <w:t xml:space="preserve"> </w:t>
      </w:r>
      <w:r w:rsidRPr="004E17BB">
        <w:rPr>
          <w:spacing w:val="3"/>
        </w:rPr>
        <w:t>b</w:t>
      </w:r>
      <w:r w:rsidRPr="004E17BB">
        <w:t>e</w:t>
      </w:r>
      <w:r w:rsidRPr="004E17BB">
        <w:rPr>
          <w:spacing w:val="7"/>
        </w:rPr>
        <w:t xml:space="preserve"> </w:t>
      </w:r>
      <w:r w:rsidRPr="004E17BB">
        <w:t>hot</w:t>
      </w:r>
      <w:r w:rsidRPr="004E17BB">
        <w:rPr>
          <w:spacing w:val="8"/>
        </w:rPr>
        <w:t xml:space="preserve"> </w:t>
      </w:r>
      <w:r w:rsidRPr="004E17BB">
        <w:t>d</w:t>
      </w:r>
      <w:r w:rsidRPr="004E17BB">
        <w:rPr>
          <w:spacing w:val="1"/>
        </w:rPr>
        <w:t>i</w:t>
      </w:r>
      <w:r w:rsidRPr="004E17BB">
        <w:t>p</w:t>
      </w:r>
      <w:r w:rsidRPr="004E17BB">
        <w:rPr>
          <w:spacing w:val="12"/>
        </w:rPr>
        <w:t xml:space="preserve"> </w:t>
      </w:r>
      <w:r w:rsidRPr="004E17BB">
        <w:t>g</w:t>
      </w:r>
      <w:r w:rsidRPr="004E17BB">
        <w:rPr>
          <w:spacing w:val="-1"/>
        </w:rPr>
        <w:t>a</w:t>
      </w:r>
      <w:r w:rsidRPr="004E17BB">
        <w:rPr>
          <w:spacing w:val="1"/>
        </w:rPr>
        <w:t>l</w:t>
      </w:r>
      <w:r w:rsidRPr="004E17BB">
        <w:t>v</w:t>
      </w:r>
      <w:r w:rsidRPr="004E17BB">
        <w:rPr>
          <w:spacing w:val="-1"/>
        </w:rPr>
        <w:t>a</w:t>
      </w:r>
      <w:r w:rsidRPr="004E17BB">
        <w:t>n</w:t>
      </w:r>
      <w:r w:rsidRPr="004E17BB">
        <w:rPr>
          <w:spacing w:val="1"/>
        </w:rPr>
        <w:t>i</w:t>
      </w:r>
      <w:r w:rsidRPr="004E17BB">
        <w:rPr>
          <w:spacing w:val="2"/>
        </w:rPr>
        <w:t>z</w:t>
      </w:r>
      <w:r w:rsidRPr="004E17BB">
        <w:rPr>
          <w:spacing w:val="-1"/>
        </w:rPr>
        <w:t>e</w:t>
      </w:r>
      <w:r w:rsidRPr="004E17BB">
        <w:t>d</w:t>
      </w:r>
      <w:r w:rsidRPr="004E17BB">
        <w:rPr>
          <w:spacing w:val="5"/>
        </w:rPr>
        <w:t xml:space="preserve"> </w:t>
      </w:r>
      <w:r w:rsidRPr="004E17BB">
        <w:rPr>
          <w:spacing w:val="-1"/>
        </w:rPr>
        <w:t>c</w:t>
      </w:r>
      <w:r w:rsidRPr="004E17BB">
        <w:t>on</w:t>
      </w:r>
      <w:r w:rsidRPr="004E17BB">
        <w:rPr>
          <w:spacing w:val="-1"/>
        </w:rPr>
        <w:t>f</w:t>
      </w:r>
      <w:r w:rsidRPr="004E17BB">
        <w:rPr>
          <w:spacing w:val="3"/>
        </w:rPr>
        <w:t>o</w:t>
      </w:r>
      <w:r w:rsidRPr="004E17BB">
        <w:rPr>
          <w:spacing w:val="-1"/>
        </w:rPr>
        <w:t>r</w:t>
      </w:r>
      <w:r w:rsidRPr="004E17BB">
        <w:rPr>
          <w:spacing w:val="1"/>
        </w:rPr>
        <w:t>mi</w:t>
      </w:r>
      <w:r w:rsidRPr="004E17BB">
        <w:t xml:space="preserve">ng </w:t>
      </w:r>
      <w:r w:rsidRPr="004E17BB">
        <w:rPr>
          <w:spacing w:val="1"/>
        </w:rPr>
        <w:t>t</w:t>
      </w:r>
      <w:r w:rsidRPr="004E17BB">
        <w:t>o</w:t>
      </w:r>
      <w:r w:rsidRPr="004E17BB">
        <w:rPr>
          <w:spacing w:val="8"/>
        </w:rPr>
        <w:t xml:space="preserve"> </w:t>
      </w:r>
      <w:r w:rsidRPr="004E17BB">
        <w:rPr>
          <w:spacing w:val="1"/>
        </w:rPr>
        <w:t>l</w:t>
      </w:r>
      <w:r w:rsidRPr="004E17BB">
        <w:rPr>
          <w:spacing w:val="-1"/>
        </w:rPr>
        <w:t>a</w:t>
      </w:r>
      <w:r w:rsidRPr="004E17BB">
        <w:rPr>
          <w:spacing w:val="1"/>
        </w:rPr>
        <w:t>t</w:t>
      </w:r>
      <w:r w:rsidRPr="004E17BB">
        <w:rPr>
          <w:spacing w:val="-1"/>
        </w:rPr>
        <w:t>e</w:t>
      </w:r>
      <w:r w:rsidRPr="004E17BB">
        <w:t>st v</w:t>
      </w:r>
      <w:r w:rsidRPr="004E17BB">
        <w:rPr>
          <w:spacing w:val="-1"/>
        </w:rPr>
        <w:t>er</w:t>
      </w:r>
      <w:r w:rsidRPr="004E17BB">
        <w:t>s</w:t>
      </w:r>
      <w:r w:rsidRPr="004E17BB">
        <w:rPr>
          <w:spacing w:val="1"/>
        </w:rPr>
        <w:t>i</w:t>
      </w:r>
      <w:r w:rsidRPr="004E17BB">
        <w:t>on</w:t>
      </w:r>
      <w:r w:rsidRPr="004E17BB">
        <w:rPr>
          <w:spacing w:val="-5"/>
        </w:rPr>
        <w:t xml:space="preserve"> </w:t>
      </w:r>
      <w:r w:rsidRPr="004E17BB">
        <w:t xml:space="preserve">of </w:t>
      </w:r>
      <w:r w:rsidRPr="004E17BB">
        <w:rPr>
          <w:spacing w:val="-3"/>
        </w:rPr>
        <w:t>I</w:t>
      </w:r>
      <w:r w:rsidRPr="004E17BB">
        <w:rPr>
          <w:spacing w:val="1"/>
        </w:rPr>
        <w:t>S</w:t>
      </w:r>
      <w:r w:rsidRPr="004E17BB">
        <w:t>2629</w:t>
      </w:r>
      <w:r w:rsidRPr="004E17BB">
        <w:rPr>
          <w:spacing w:val="-7"/>
        </w:rPr>
        <w:t xml:space="preserve"> </w:t>
      </w:r>
      <w:r w:rsidRPr="004E17BB">
        <w:t>or</w:t>
      </w:r>
      <w:r w:rsidRPr="004E17BB">
        <w:rPr>
          <w:spacing w:val="-2"/>
        </w:rPr>
        <w:t xml:space="preserve"> </w:t>
      </w:r>
      <w:r w:rsidRPr="004E17BB">
        <w:rPr>
          <w:spacing w:val="-1"/>
        </w:rPr>
        <w:t>a</w:t>
      </w:r>
      <w:r w:rsidRPr="004E17BB">
        <w:rPr>
          <w:spacing w:val="5"/>
        </w:rPr>
        <w:t>n</w:t>
      </w:r>
      <w:r w:rsidRPr="004E17BB">
        <w:t>y</w:t>
      </w:r>
      <w:r w:rsidRPr="004E17BB">
        <w:rPr>
          <w:spacing w:val="-4"/>
        </w:rPr>
        <w:t xml:space="preserve"> </w:t>
      </w:r>
      <w:r w:rsidRPr="004E17BB">
        <w:t>o</w:t>
      </w:r>
      <w:r w:rsidRPr="004E17BB">
        <w:rPr>
          <w:spacing w:val="1"/>
        </w:rPr>
        <w:t>t</w:t>
      </w:r>
      <w:r w:rsidRPr="004E17BB">
        <w:t>h</w:t>
      </w:r>
      <w:r w:rsidRPr="004E17BB">
        <w:rPr>
          <w:spacing w:val="-1"/>
        </w:rPr>
        <w:t>e</w:t>
      </w:r>
      <w:r w:rsidRPr="004E17BB">
        <w:t>r</w:t>
      </w:r>
      <w:r w:rsidRPr="004E17BB">
        <w:rPr>
          <w:spacing w:val="-3"/>
        </w:rPr>
        <w:t xml:space="preserve"> </w:t>
      </w:r>
      <w:r w:rsidRPr="004E17BB">
        <w:rPr>
          <w:spacing w:val="-1"/>
        </w:rPr>
        <w:t>e</w:t>
      </w:r>
      <w:r w:rsidRPr="004E17BB">
        <w:t>qu</w:t>
      </w:r>
      <w:r w:rsidRPr="004E17BB">
        <w:rPr>
          <w:spacing w:val="1"/>
        </w:rPr>
        <w:t>i</w:t>
      </w:r>
      <w:r w:rsidRPr="004E17BB">
        <w:t>v</w:t>
      </w:r>
      <w:r w:rsidRPr="004E17BB">
        <w:rPr>
          <w:spacing w:val="-1"/>
        </w:rPr>
        <w:t>a</w:t>
      </w:r>
      <w:r w:rsidRPr="004E17BB">
        <w:rPr>
          <w:spacing w:val="1"/>
        </w:rPr>
        <w:t>l</w:t>
      </w:r>
      <w:r w:rsidRPr="004E17BB">
        <w:rPr>
          <w:spacing w:val="-1"/>
        </w:rPr>
        <w:t>e</w:t>
      </w:r>
      <w:r w:rsidRPr="004E17BB">
        <w:t>nt</w:t>
      </w:r>
      <w:r w:rsidRPr="004E17BB">
        <w:rPr>
          <w:spacing w:val="-4"/>
        </w:rPr>
        <w:t xml:space="preserve"> </w:t>
      </w:r>
      <w:r w:rsidRPr="004E17BB">
        <w:rPr>
          <w:spacing w:val="-1"/>
        </w:rPr>
        <w:t>a</w:t>
      </w:r>
      <w:r w:rsidRPr="004E17BB">
        <w:t>u</w:t>
      </w:r>
      <w:r w:rsidRPr="004E17BB">
        <w:rPr>
          <w:spacing w:val="1"/>
        </w:rPr>
        <w:t>t</w:t>
      </w:r>
      <w:r w:rsidRPr="004E17BB">
        <w:t>h</w:t>
      </w:r>
      <w:r w:rsidRPr="004E17BB">
        <w:rPr>
          <w:spacing w:val="3"/>
        </w:rPr>
        <w:t>o</w:t>
      </w:r>
      <w:r w:rsidRPr="004E17BB">
        <w:rPr>
          <w:spacing w:val="-1"/>
        </w:rPr>
        <w:t>r</w:t>
      </w:r>
      <w:r w:rsidRPr="004E17BB">
        <w:rPr>
          <w:spacing w:val="1"/>
        </w:rPr>
        <w:t>it</w:t>
      </w:r>
      <w:r w:rsidRPr="004E17BB">
        <w:rPr>
          <w:spacing w:val="-1"/>
        </w:rPr>
        <w:t>a</w:t>
      </w:r>
      <w:r w:rsidRPr="004E17BB">
        <w:rPr>
          <w:spacing w:val="1"/>
        </w:rPr>
        <w:t>ti</w:t>
      </w:r>
      <w:r w:rsidRPr="004E17BB">
        <w:t>ve</w:t>
      </w:r>
      <w:r w:rsidRPr="004E17BB">
        <w:rPr>
          <w:spacing w:val="-7"/>
        </w:rPr>
        <w:t xml:space="preserve"> </w:t>
      </w:r>
      <w:r w:rsidRPr="004E17BB">
        <w:t>s</w:t>
      </w:r>
      <w:r w:rsidRPr="004E17BB">
        <w:rPr>
          <w:spacing w:val="1"/>
        </w:rPr>
        <w:t>t</w:t>
      </w:r>
      <w:r w:rsidRPr="004E17BB">
        <w:rPr>
          <w:spacing w:val="-1"/>
        </w:rPr>
        <w:t>a</w:t>
      </w:r>
      <w:r w:rsidRPr="004E17BB">
        <w:t>nd</w:t>
      </w:r>
      <w:r w:rsidRPr="004E17BB">
        <w:rPr>
          <w:spacing w:val="-1"/>
        </w:rPr>
        <w:t>ar</w:t>
      </w:r>
      <w:r w:rsidRPr="004E17BB">
        <w:t>d.</w:t>
      </w:r>
    </w:p>
    <w:p w:rsidR="00982D67" w:rsidRPr="004E17BB" w:rsidRDefault="00982D67" w:rsidP="00982D67">
      <w:pPr>
        <w:pStyle w:val="Heading3"/>
        <w:keepLines/>
        <w:spacing w:before="200" w:after="120" w:line="276" w:lineRule="auto"/>
        <w:ind w:left="864" w:hanging="864"/>
        <w:jc w:val="both"/>
      </w:pPr>
      <w:r w:rsidRPr="004E17BB">
        <w:t>Auxiliary Power Supply</w:t>
      </w:r>
    </w:p>
    <w:p w:rsidR="00982D67" w:rsidRPr="004E17BB" w:rsidRDefault="00982D67" w:rsidP="00982D67">
      <w:r w:rsidRPr="004E17BB">
        <w:t>The operating mechanism shall be suitable to operate with the following auxiliary power supplies.</w:t>
      </w:r>
    </w:p>
    <w:p w:rsidR="00982D67" w:rsidRPr="004E17BB" w:rsidRDefault="00982D67" w:rsidP="00982D67">
      <w:pPr>
        <w:pStyle w:val="ListParagraph"/>
        <w:widowControl/>
        <w:numPr>
          <w:ilvl w:val="0"/>
          <w:numId w:val="28"/>
        </w:numPr>
        <w:spacing w:after="120" w:line="276" w:lineRule="auto"/>
        <w:contextualSpacing/>
        <w:jc w:val="both"/>
      </w:pPr>
      <w:r w:rsidRPr="004E17BB">
        <w:t>230V, 50Hz Single phase A.C-</w:t>
      </w:r>
      <w:r w:rsidRPr="004E17BB">
        <w:tab/>
        <w:t>For spring charging motor</w:t>
      </w:r>
    </w:p>
    <w:p w:rsidR="00982D67" w:rsidRPr="004E17BB" w:rsidRDefault="00982D67" w:rsidP="00982D67">
      <w:pPr>
        <w:pStyle w:val="ListParagraph"/>
        <w:widowControl/>
        <w:numPr>
          <w:ilvl w:val="0"/>
          <w:numId w:val="28"/>
        </w:numPr>
        <w:spacing w:after="120" w:line="276" w:lineRule="auto"/>
        <w:contextualSpacing/>
        <w:jc w:val="both"/>
      </w:pPr>
      <w:r w:rsidRPr="004E17BB">
        <w:t>DC supply 30 Volts-</w:t>
      </w:r>
      <w:r w:rsidRPr="004E17BB">
        <w:tab/>
        <w:t>For close and open coils, indication &amp; Alarm</w:t>
      </w:r>
    </w:p>
    <w:p w:rsidR="00982D67" w:rsidRPr="004E17BB" w:rsidRDefault="00982D67" w:rsidP="00982D67">
      <w:pPr>
        <w:ind w:left="720"/>
        <w:rPr>
          <w:spacing w:val="-8"/>
        </w:rPr>
      </w:pPr>
      <w:r w:rsidRPr="004E17BB">
        <w:t xml:space="preserve">The DC supply shall be </w:t>
      </w:r>
      <w:r>
        <w:t>provided by JBVNL at substation</w:t>
      </w:r>
      <w:r w:rsidRPr="004E17BB">
        <w:t xml:space="preserve">. </w:t>
      </w:r>
    </w:p>
    <w:p w:rsidR="00982D67" w:rsidRPr="004E17BB" w:rsidRDefault="00982D67" w:rsidP="00982D67">
      <w:pPr>
        <w:pStyle w:val="ListParagraph"/>
        <w:widowControl/>
        <w:numPr>
          <w:ilvl w:val="0"/>
          <w:numId w:val="28"/>
        </w:numPr>
        <w:spacing w:after="120" w:line="276" w:lineRule="auto"/>
        <w:contextualSpacing/>
        <w:jc w:val="both"/>
      </w:pPr>
      <w:r w:rsidRPr="004E17BB">
        <w:t>Voltage and frequency variation</w:t>
      </w:r>
    </w:p>
    <w:p w:rsidR="00982D67" w:rsidRPr="004E17BB" w:rsidRDefault="00982D67" w:rsidP="00982D67">
      <w:pPr>
        <w:pStyle w:val="ListParagraph"/>
        <w:widowControl/>
        <w:numPr>
          <w:ilvl w:val="0"/>
          <w:numId w:val="29"/>
        </w:numPr>
        <w:spacing w:after="240" w:line="276" w:lineRule="auto"/>
        <w:ind w:left="1080"/>
        <w:contextualSpacing/>
        <w:jc w:val="both"/>
      </w:pPr>
      <w:r w:rsidRPr="004E17BB">
        <w:t>AC supply (Voltage)</w:t>
      </w:r>
      <w:r w:rsidRPr="004E17BB">
        <w:tab/>
        <w:t>From 110% to 85% of normal voltage</w:t>
      </w:r>
    </w:p>
    <w:p w:rsidR="00982D67" w:rsidRPr="004E17BB" w:rsidRDefault="00982D67" w:rsidP="00982D67">
      <w:pPr>
        <w:pStyle w:val="ListParagraph"/>
        <w:widowControl/>
        <w:numPr>
          <w:ilvl w:val="0"/>
          <w:numId w:val="29"/>
        </w:numPr>
        <w:spacing w:after="240" w:line="276" w:lineRule="auto"/>
        <w:ind w:left="1080"/>
        <w:contextualSpacing/>
        <w:jc w:val="both"/>
      </w:pPr>
      <w:r w:rsidRPr="004E17BB">
        <w:t>Frequency</w:t>
      </w:r>
      <w:r w:rsidRPr="004E17BB">
        <w:tab/>
      </w:r>
      <w:r w:rsidRPr="004E17BB">
        <w:tab/>
      </w:r>
      <w:r w:rsidRPr="004E17BB">
        <w:tab/>
        <w:t>From plus/minus 3% of normal frequency</w:t>
      </w:r>
    </w:p>
    <w:p w:rsidR="00982D67" w:rsidRPr="004E17BB" w:rsidRDefault="00982D67" w:rsidP="00982D67">
      <w:pPr>
        <w:pStyle w:val="ListParagraph"/>
        <w:widowControl/>
        <w:numPr>
          <w:ilvl w:val="0"/>
          <w:numId w:val="29"/>
        </w:numPr>
        <w:spacing w:after="240" w:line="276" w:lineRule="auto"/>
        <w:ind w:left="1080"/>
        <w:contextualSpacing/>
        <w:jc w:val="both"/>
      </w:pPr>
      <w:r w:rsidRPr="004E17BB">
        <w:t>Combined</w:t>
      </w:r>
      <w:r w:rsidRPr="004E17BB">
        <w:tab/>
      </w:r>
      <w:r w:rsidRPr="004E17BB">
        <w:tab/>
      </w:r>
      <w:r w:rsidRPr="004E17BB">
        <w:tab/>
        <w:t>From 115% to 85% of normal</w:t>
      </w:r>
    </w:p>
    <w:p w:rsidR="00982D67" w:rsidRPr="004E17BB" w:rsidRDefault="00982D67" w:rsidP="00982D67">
      <w:pPr>
        <w:pStyle w:val="ListParagraph"/>
        <w:widowControl/>
        <w:numPr>
          <w:ilvl w:val="0"/>
          <w:numId w:val="29"/>
        </w:numPr>
        <w:spacing w:after="240" w:line="276" w:lineRule="auto"/>
        <w:ind w:left="1080"/>
        <w:contextualSpacing/>
        <w:jc w:val="both"/>
      </w:pPr>
      <w:r w:rsidRPr="004E17BB">
        <w:lastRenderedPageBreak/>
        <w:t>DC supply (Voltage)</w:t>
      </w:r>
      <w:r w:rsidRPr="004E17BB">
        <w:tab/>
        <w:t>From 110% to 85% of normal voltage</w:t>
      </w:r>
    </w:p>
    <w:p w:rsidR="00982D67" w:rsidRPr="004E17BB" w:rsidRDefault="00982D67" w:rsidP="00982D67">
      <w:pPr>
        <w:pStyle w:val="Heading3"/>
        <w:keepLines/>
        <w:spacing w:before="200" w:after="120" w:line="276" w:lineRule="auto"/>
        <w:ind w:left="864" w:hanging="864"/>
        <w:jc w:val="both"/>
        <w:rPr>
          <w:rFonts w:eastAsia="MS PMincho"/>
        </w:rPr>
      </w:pPr>
      <w:r w:rsidRPr="004E17BB">
        <w:rPr>
          <w:rFonts w:eastAsia="MS PMincho"/>
        </w:rPr>
        <w:t>Name Plate</w:t>
      </w:r>
    </w:p>
    <w:p w:rsidR="00982D67" w:rsidRPr="004E17BB" w:rsidRDefault="00982D67" w:rsidP="00982D67">
      <w:r w:rsidRPr="004E17BB">
        <w:t>Equ</w:t>
      </w:r>
      <w:r w:rsidRPr="004E17BB">
        <w:rPr>
          <w:spacing w:val="1"/>
        </w:rPr>
        <w:t>i</w:t>
      </w:r>
      <w:r w:rsidRPr="004E17BB">
        <w:t>p</w:t>
      </w:r>
      <w:r w:rsidRPr="004E17BB">
        <w:rPr>
          <w:spacing w:val="1"/>
        </w:rPr>
        <w:t>m</w:t>
      </w:r>
      <w:r w:rsidRPr="004E17BB">
        <w:rPr>
          <w:spacing w:val="-1"/>
        </w:rPr>
        <w:t>e</w:t>
      </w:r>
      <w:r w:rsidRPr="004E17BB">
        <w:t>nt</w:t>
      </w:r>
      <w:r w:rsidRPr="004E17BB">
        <w:rPr>
          <w:spacing w:val="-3"/>
        </w:rPr>
        <w:t xml:space="preserve"> </w:t>
      </w:r>
      <w:r w:rsidRPr="004E17BB">
        <w:t>shou</w:t>
      </w:r>
      <w:r w:rsidRPr="004E17BB">
        <w:rPr>
          <w:spacing w:val="1"/>
        </w:rPr>
        <w:t>l</w:t>
      </w:r>
      <w:r w:rsidRPr="004E17BB">
        <w:t>d</w:t>
      </w:r>
      <w:r w:rsidRPr="004E17BB">
        <w:rPr>
          <w:spacing w:val="-1"/>
        </w:rPr>
        <w:t xml:space="preserve"> </w:t>
      </w:r>
      <w:r w:rsidRPr="004E17BB">
        <w:t>be</w:t>
      </w:r>
      <w:r w:rsidRPr="004E17BB">
        <w:rPr>
          <w:spacing w:val="3"/>
        </w:rPr>
        <w:t xml:space="preserve"> </w:t>
      </w:r>
      <w:r w:rsidRPr="004E17BB">
        <w:t>p</w:t>
      </w:r>
      <w:r w:rsidRPr="004E17BB">
        <w:rPr>
          <w:spacing w:val="-1"/>
        </w:rPr>
        <w:t>r</w:t>
      </w:r>
      <w:r w:rsidRPr="004E17BB">
        <w:rPr>
          <w:spacing w:val="-2"/>
        </w:rPr>
        <w:t>o</w:t>
      </w:r>
      <w:r w:rsidRPr="004E17BB">
        <w:t>v</w:t>
      </w:r>
      <w:r w:rsidRPr="004E17BB">
        <w:rPr>
          <w:spacing w:val="1"/>
        </w:rPr>
        <w:t>i</w:t>
      </w:r>
      <w:r w:rsidRPr="004E17BB">
        <w:t>d</w:t>
      </w:r>
      <w:r w:rsidRPr="004E17BB">
        <w:rPr>
          <w:spacing w:val="-1"/>
        </w:rPr>
        <w:t>e</w:t>
      </w:r>
      <w:r w:rsidRPr="004E17BB">
        <w:t>d</w:t>
      </w:r>
      <w:r w:rsidRPr="004E17BB">
        <w:rPr>
          <w:spacing w:val="-2"/>
        </w:rPr>
        <w:t xml:space="preserve"> </w:t>
      </w:r>
      <w:r w:rsidRPr="004E17BB">
        <w:t>w</w:t>
      </w:r>
      <w:r w:rsidRPr="004E17BB">
        <w:rPr>
          <w:spacing w:val="1"/>
        </w:rPr>
        <w:t>it</w:t>
      </w:r>
      <w:r w:rsidRPr="004E17BB">
        <w:t>h</w:t>
      </w:r>
      <w:r w:rsidRPr="004E17BB">
        <w:rPr>
          <w:spacing w:val="2"/>
        </w:rPr>
        <w:t xml:space="preserve"> </w:t>
      </w:r>
      <w:r w:rsidRPr="004E17BB">
        <w:t>n</w:t>
      </w:r>
      <w:r w:rsidRPr="004E17BB">
        <w:rPr>
          <w:spacing w:val="-1"/>
        </w:rPr>
        <w:t>a</w:t>
      </w:r>
      <w:r w:rsidRPr="004E17BB">
        <w:rPr>
          <w:spacing w:val="1"/>
        </w:rPr>
        <w:t>m</w:t>
      </w:r>
      <w:r w:rsidRPr="004E17BB">
        <w:t>e</w:t>
      </w:r>
      <w:r w:rsidRPr="004E17BB">
        <w:rPr>
          <w:spacing w:val="1"/>
        </w:rPr>
        <w:t xml:space="preserve"> </w:t>
      </w:r>
      <w:r w:rsidRPr="004E17BB">
        <w:t>p</w:t>
      </w:r>
      <w:r w:rsidRPr="004E17BB">
        <w:rPr>
          <w:spacing w:val="1"/>
        </w:rPr>
        <w:t>l</w:t>
      </w:r>
      <w:r w:rsidRPr="004E17BB">
        <w:rPr>
          <w:spacing w:val="-1"/>
        </w:rPr>
        <w:t>a</w:t>
      </w:r>
      <w:r w:rsidRPr="004E17BB">
        <w:rPr>
          <w:spacing w:val="1"/>
        </w:rPr>
        <w:t>t</w:t>
      </w:r>
      <w:r w:rsidRPr="004E17BB">
        <w:t>e</w:t>
      </w:r>
      <w:r w:rsidRPr="004E17BB">
        <w:rPr>
          <w:spacing w:val="3"/>
        </w:rPr>
        <w:t xml:space="preserve"> </w:t>
      </w:r>
      <w:r w:rsidRPr="004E17BB">
        <w:rPr>
          <w:spacing w:val="-2"/>
        </w:rPr>
        <w:t>g</w:t>
      </w:r>
      <w:r w:rsidRPr="004E17BB">
        <w:rPr>
          <w:spacing w:val="1"/>
        </w:rPr>
        <w:t>i</w:t>
      </w:r>
      <w:r w:rsidRPr="004E17BB">
        <w:t>v</w:t>
      </w:r>
      <w:r w:rsidRPr="004E17BB">
        <w:rPr>
          <w:spacing w:val="1"/>
        </w:rPr>
        <w:t>i</w:t>
      </w:r>
      <w:r w:rsidRPr="004E17BB">
        <w:t>ng</w:t>
      </w:r>
      <w:r w:rsidRPr="004E17BB">
        <w:rPr>
          <w:spacing w:val="-2"/>
        </w:rPr>
        <w:t xml:space="preserve"> </w:t>
      </w:r>
      <w:r w:rsidRPr="004E17BB">
        <w:rPr>
          <w:spacing w:val="-1"/>
        </w:rPr>
        <w:t>f</w:t>
      </w:r>
      <w:r w:rsidRPr="004E17BB">
        <w:t>u</w:t>
      </w:r>
      <w:r w:rsidRPr="004E17BB">
        <w:rPr>
          <w:spacing w:val="1"/>
        </w:rPr>
        <w:t>l</w:t>
      </w:r>
      <w:r w:rsidRPr="004E17BB">
        <w:t>l</w:t>
      </w:r>
      <w:r w:rsidRPr="004E17BB">
        <w:rPr>
          <w:spacing w:val="3"/>
        </w:rPr>
        <w:t xml:space="preserve"> </w:t>
      </w:r>
      <w:r w:rsidRPr="004E17BB">
        <w:t>d</w:t>
      </w:r>
      <w:r w:rsidRPr="004E17BB">
        <w:rPr>
          <w:spacing w:val="-1"/>
        </w:rPr>
        <w:t>e</w:t>
      </w:r>
      <w:r w:rsidRPr="004E17BB">
        <w:rPr>
          <w:spacing w:val="1"/>
        </w:rPr>
        <w:t>t</w:t>
      </w:r>
      <w:r w:rsidRPr="004E17BB">
        <w:rPr>
          <w:spacing w:val="-1"/>
        </w:rPr>
        <w:t>a</w:t>
      </w:r>
      <w:r w:rsidRPr="004E17BB">
        <w:rPr>
          <w:spacing w:val="1"/>
        </w:rPr>
        <w:t>il</w:t>
      </w:r>
      <w:r w:rsidRPr="004E17BB">
        <w:t>s</w:t>
      </w:r>
      <w:r w:rsidRPr="004E17BB">
        <w:rPr>
          <w:spacing w:val="3"/>
        </w:rPr>
        <w:t xml:space="preserve"> </w:t>
      </w:r>
      <w:r w:rsidRPr="004E17BB">
        <w:t>of</w:t>
      </w:r>
      <w:r w:rsidRPr="004E17BB">
        <w:rPr>
          <w:spacing w:val="2"/>
        </w:rPr>
        <w:t xml:space="preserve"> </w:t>
      </w:r>
      <w:r w:rsidRPr="004E17BB">
        <w:rPr>
          <w:spacing w:val="1"/>
        </w:rPr>
        <w:t>m</w:t>
      </w:r>
      <w:r w:rsidRPr="004E17BB">
        <w:rPr>
          <w:spacing w:val="-1"/>
        </w:rPr>
        <w:t>a</w:t>
      </w:r>
      <w:r w:rsidRPr="004E17BB">
        <w:t>nu</w:t>
      </w:r>
      <w:r w:rsidRPr="004E17BB">
        <w:rPr>
          <w:spacing w:val="-1"/>
        </w:rPr>
        <w:t>fac</w:t>
      </w:r>
      <w:r w:rsidRPr="004E17BB">
        <w:rPr>
          <w:spacing w:val="1"/>
        </w:rPr>
        <w:t>t</w:t>
      </w:r>
      <w:r w:rsidRPr="004E17BB">
        <w:t>u</w:t>
      </w:r>
      <w:r w:rsidRPr="004E17BB">
        <w:rPr>
          <w:spacing w:val="-1"/>
        </w:rPr>
        <w:t>re</w:t>
      </w:r>
      <w:r w:rsidRPr="004E17BB">
        <w:t xml:space="preserve">, </w:t>
      </w:r>
      <w:r w:rsidRPr="004E17BB">
        <w:rPr>
          <w:spacing w:val="-1"/>
        </w:rPr>
        <w:t>ca</w:t>
      </w:r>
      <w:r w:rsidRPr="004E17BB">
        <w:t>p</w:t>
      </w:r>
      <w:r w:rsidRPr="004E17BB">
        <w:rPr>
          <w:spacing w:val="2"/>
        </w:rPr>
        <w:t>a</w:t>
      </w:r>
      <w:r w:rsidRPr="004E17BB">
        <w:rPr>
          <w:spacing w:val="-1"/>
        </w:rPr>
        <w:t>c</w:t>
      </w:r>
      <w:r w:rsidRPr="004E17BB">
        <w:rPr>
          <w:spacing w:val="1"/>
        </w:rPr>
        <w:t>iti</w:t>
      </w:r>
      <w:r w:rsidRPr="004E17BB">
        <w:rPr>
          <w:spacing w:val="-1"/>
        </w:rPr>
        <w:t>e</w:t>
      </w:r>
      <w:r w:rsidRPr="004E17BB">
        <w:t>s</w:t>
      </w:r>
      <w:r w:rsidRPr="004E17BB">
        <w:rPr>
          <w:spacing w:val="-2"/>
        </w:rPr>
        <w:t xml:space="preserve"> </w:t>
      </w:r>
      <w:r w:rsidRPr="004E17BB">
        <w:rPr>
          <w:spacing w:val="-1"/>
        </w:rPr>
        <w:t>a</w:t>
      </w:r>
      <w:r w:rsidRPr="004E17BB">
        <w:t>nd</w:t>
      </w:r>
      <w:r w:rsidRPr="004E17BB">
        <w:rPr>
          <w:spacing w:val="-2"/>
        </w:rPr>
        <w:t xml:space="preserve"> </w:t>
      </w:r>
      <w:r w:rsidRPr="004E17BB">
        <w:t>o</w:t>
      </w:r>
      <w:r w:rsidRPr="004E17BB">
        <w:rPr>
          <w:spacing w:val="1"/>
        </w:rPr>
        <w:t>t</w:t>
      </w:r>
      <w:r w:rsidRPr="004E17BB">
        <w:t>h</w:t>
      </w:r>
      <w:r w:rsidRPr="004E17BB">
        <w:rPr>
          <w:spacing w:val="-1"/>
        </w:rPr>
        <w:t>e</w:t>
      </w:r>
      <w:r w:rsidRPr="004E17BB">
        <w:t>r</w:t>
      </w:r>
      <w:r w:rsidRPr="004E17BB">
        <w:rPr>
          <w:spacing w:val="-3"/>
        </w:rPr>
        <w:t xml:space="preserve"> </w:t>
      </w:r>
      <w:r w:rsidRPr="004E17BB">
        <w:t>d</w:t>
      </w:r>
      <w:r w:rsidRPr="004E17BB">
        <w:rPr>
          <w:spacing w:val="-1"/>
        </w:rPr>
        <w:t>e</w:t>
      </w:r>
      <w:r w:rsidRPr="004E17BB">
        <w:rPr>
          <w:spacing w:val="3"/>
        </w:rPr>
        <w:t>t</w:t>
      </w:r>
      <w:r w:rsidRPr="004E17BB">
        <w:rPr>
          <w:spacing w:val="-1"/>
        </w:rPr>
        <w:t>a</w:t>
      </w:r>
      <w:r w:rsidRPr="004E17BB">
        <w:rPr>
          <w:spacing w:val="1"/>
        </w:rPr>
        <w:t>il</w:t>
      </w:r>
      <w:r w:rsidRPr="004E17BB">
        <w:t>s</w:t>
      </w:r>
      <w:r w:rsidRPr="004E17BB">
        <w:rPr>
          <w:spacing w:val="-2"/>
        </w:rPr>
        <w:t xml:space="preserve"> </w:t>
      </w:r>
      <w:r w:rsidRPr="004E17BB">
        <w:rPr>
          <w:spacing w:val="-1"/>
        </w:rPr>
        <w:t>a</w:t>
      </w:r>
      <w:r w:rsidRPr="004E17BB">
        <w:t>s</w:t>
      </w:r>
      <w:r w:rsidRPr="004E17BB">
        <w:rPr>
          <w:spacing w:val="-1"/>
        </w:rPr>
        <w:t xml:space="preserve"> </w:t>
      </w:r>
      <w:r w:rsidRPr="004E17BB">
        <w:t>sp</w:t>
      </w:r>
      <w:r w:rsidRPr="004E17BB">
        <w:rPr>
          <w:spacing w:val="-1"/>
        </w:rPr>
        <w:t>ec</w:t>
      </w:r>
      <w:r w:rsidRPr="004E17BB">
        <w:rPr>
          <w:spacing w:val="1"/>
        </w:rPr>
        <w:t>i</w:t>
      </w:r>
      <w:r w:rsidRPr="004E17BB">
        <w:rPr>
          <w:spacing w:val="-1"/>
        </w:rPr>
        <w:t>f</w:t>
      </w:r>
      <w:r w:rsidRPr="004E17BB">
        <w:rPr>
          <w:spacing w:val="1"/>
        </w:rPr>
        <w:t>i</w:t>
      </w:r>
      <w:r w:rsidRPr="004E17BB">
        <w:rPr>
          <w:spacing w:val="-1"/>
        </w:rPr>
        <w:t>e</w:t>
      </w:r>
      <w:r w:rsidRPr="004E17BB">
        <w:t>d</w:t>
      </w:r>
      <w:r w:rsidRPr="004E17BB">
        <w:rPr>
          <w:spacing w:val="-4"/>
        </w:rPr>
        <w:t xml:space="preserve"> </w:t>
      </w:r>
      <w:r w:rsidRPr="004E17BB">
        <w:rPr>
          <w:spacing w:val="1"/>
        </w:rPr>
        <w:t>i</w:t>
      </w:r>
      <w:r w:rsidRPr="004E17BB">
        <w:t>n</w:t>
      </w:r>
      <w:r w:rsidRPr="004E17BB">
        <w:rPr>
          <w:spacing w:val="-1"/>
        </w:rPr>
        <w:t xml:space="preserve"> </w:t>
      </w:r>
      <w:r w:rsidRPr="004E17BB">
        <w:rPr>
          <w:spacing w:val="1"/>
        </w:rPr>
        <w:t>t</w:t>
      </w:r>
      <w:r w:rsidRPr="004E17BB">
        <w:t>he</w:t>
      </w:r>
      <w:r w:rsidRPr="004E17BB">
        <w:rPr>
          <w:spacing w:val="-2"/>
        </w:rPr>
        <w:t xml:space="preserve"> </w:t>
      </w:r>
      <w:r w:rsidRPr="004E17BB">
        <w:rPr>
          <w:spacing w:val="2"/>
        </w:rPr>
        <w:t>r</w:t>
      </w:r>
      <w:r w:rsidRPr="004E17BB">
        <w:rPr>
          <w:spacing w:val="-1"/>
        </w:rPr>
        <w:t>e</w:t>
      </w:r>
      <w:r w:rsidRPr="004E17BB">
        <w:rPr>
          <w:spacing w:val="1"/>
        </w:rPr>
        <w:t>l</w:t>
      </w:r>
      <w:r w:rsidRPr="004E17BB">
        <w:rPr>
          <w:spacing w:val="2"/>
        </w:rPr>
        <w:t>e</w:t>
      </w:r>
      <w:r w:rsidRPr="004E17BB">
        <w:t>v</w:t>
      </w:r>
      <w:r w:rsidRPr="004E17BB">
        <w:rPr>
          <w:spacing w:val="-1"/>
        </w:rPr>
        <w:t>a</w:t>
      </w:r>
      <w:r w:rsidRPr="004E17BB">
        <w:t xml:space="preserve">nt </w:t>
      </w:r>
      <w:r w:rsidRPr="004E17BB">
        <w:rPr>
          <w:spacing w:val="-5"/>
        </w:rPr>
        <w:t>I</w:t>
      </w:r>
      <w:r w:rsidRPr="004E17BB">
        <w:rPr>
          <w:spacing w:val="1"/>
        </w:rPr>
        <w:t>S</w:t>
      </w:r>
      <w:r w:rsidRPr="004E17BB">
        <w:t>.</w:t>
      </w:r>
    </w:p>
    <w:p w:rsidR="00982D67" w:rsidRPr="004E17BB" w:rsidRDefault="00982D67" w:rsidP="00982D67">
      <w:pPr>
        <w:pStyle w:val="Heading3"/>
        <w:keepLines/>
        <w:spacing w:before="200" w:after="120" w:line="276" w:lineRule="auto"/>
        <w:ind w:left="864" w:hanging="864"/>
        <w:jc w:val="both"/>
        <w:rPr>
          <w:rFonts w:eastAsia="MS PMincho"/>
        </w:rPr>
      </w:pPr>
      <w:r w:rsidRPr="004E17BB">
        <w:rPr>
          <w:rFonts w:eastAsia="MS PMincho"/>
        </w:rPr>
        <w:t>Site Tests on Control and Auxiliary Circuit</w:t>
      </w:r>
    </w:p>
    <w:p w:rsidR="00982D67" w:rsidRPr="004E17BB" w:rsidRDefault="00982D67" w:rsidP="00982D67">
      <w:pPr>
        <w:widowControl w:val="0"/>
        <w:autoSpaceDE w:val="0"/>
        <w:autoSpaceDN w:val="0"/>
        <w:adjustRightInd w:val="0"/>
        <w:ind w:right="1325"/>
        <w:rPr>
          <w:rFonts w:eastAsia="MS PMincho" w:cs="Tahoma"/>
        </w:rPr>
      </w:pPr>
      <w:r w:rsidRPr="004E17BB">
        <w:rPr>
          <w:rFonts w:eastAsia="MS PMincho" w:cs="Tahoma"/>
        </w:rPr>
        <w:t>The</w:t>
      </w:r>
      <w:r w:rsidRPr="004E17BB">
        <w:rPr>
          <w:rFonts w:eastAsia="MS PMincho" w:cs="Tahoma"/>
          <w:spacing w:val="-4"/>
        </w:rPr>
        <w:t xml:space="preserve"> </w:t>
      </w:r>
      <w:r w:rsidRPr="004E17BB">
        <w:rPr>
          <w:rFonts w:eastAsia="MS PMincho" w:cs="Tahoma"/>
          <w:spacing w:val="-1"/>
        </w:rPr>
        <w:t>f</w:t>
      </w:r>
      <w:r w:rsidRPr="004E17BB">
        <w:rPr>
          <w:rFonts w:eastAsia="MS PMincho" w:cs="Tahoma"/>
        </w:rPr>
        <w:t>o</w:t>
      </w:r>
      <w:r w:rsidRPr="004E17BB">
        <w:rPr>
          <w:rFonts w:eastAsia="MS PMincho" w:cs="Tahoma"/>
          <w:spacing w:val="1"/>
        </w:rPr>
        <w:t>ll</w:t>
      </w:r>
      <w:r w:rsidRPr="004E17BB">
        <w:rPr>
          <w:rFonts w:eastAsia="MS PMincho" w:cs="Tahoma"/>
        </w:rPr>
        <w:t>ow</w:t>
      </w:r>
      <w:r w:rsidRPr="004E17BB">
        <w:rPr>
          <w:rFonts w:eastAsia="MS PMincho" w:cs="Tahoma"/>
          <w:spacing w:val="1"/>
        </w:rPr>
        <w:t>i</w:t>
      </w:r>
      <w:r w:rsidRPr="004E17BB">
        <w:rPr>
          <w:rFonts w:eastAsia="MS PMincho" w:cs="Tahoma"/>
        </w:rPr>
        <w:t>ng</w:t>
      </w:r>
      <w:r w:rsidRPr="004E17BB">
        <w:rPr>
          <w:rFonts w:eastAsia="MS PMincho" w:cs="Tahoma"/>
          <w:spacing w:val="-9"/>
        </w:rPr>
        <w:t xml:space="preserve"> </w:t>
      </w:r>
      <w:r w:rsidRPr="004E17BB">
        <w:rPr>
          <w:rFonts w:eastAsia="MS PMincho" w:cs="Tahoma"/>
          <w:spacing w:val="3"/>
        </w:rPr>
        <w:t>t</w:t>
      </w:r>
      <w:r w:rsidRPr="004E17BB">
        <w:rPr>
          <w:rFonts w:eastAsia="MS PMincho" w:cs="Tahoma"/>
          <w:spacing w:val="-1"/>
        </w:rPr>
        <w:t>e</w:t>
      </w:r>
      <w:r w:rsidRPr="004E17BB">
        <w:rPr>
          <w:rFonts w:eastAsia="MS PMincho" w:cs="Tahoma"/>
        </w:rPr>
        <w:t>s</w:t>
      </w:r>
      <w:r w:rsidRPr="004E17BB">
        <w:rPr>
          <w:rFonts w:eastAsia="MS PMincho" w:cs="Tahoma"/>
          <w:spacing w:val="1"/>
        </w:rPr>
        <w:t>t</w:t>
      </w:r>
      <w:r w:rsidRPr="004E17BB">
        <w:rPr>
          <w:rFonts w:eastAsia="MS PMincho" w:cs="Tahoma"/>
        </w:rPr>
        <w:t>s</w:t>
      </w:r>
      <w:r w:rsidRPr="004E17BB">
        <w:rPr>
          <w:rFonts w:eastAsia="MS PMincho" w:cs="Tahoma"/>
          <w:spacing w:val="-2"/>
        </w:rPr>
        <w:t xml:space="preserve"> </w:t>
      </w:r>
      <w:r w:rsidRPr="004E17BB">
        <w:rPr>
          <w:rFonts w:eastAsia="MS PMincho" w:cs="Tahoma"/>
        </w:rPr>
        <w:t>sh</w:t>
      </w:r>
      <w:r w:rsidRPr="004E17BB">
        <w:rPr>
          <w:rFonts w:eastAsia="MS PMincho" w:cs="Tahoma"/>
          <w:spacing w:val="-1"/>
        </w:rPr>
        <w:t>a</w:t>
      </w:r>
      <w:r w:rsidRPr="004E17BB">
        <w:rPr>
          <w:rFonts w:eastAsia="MS PMincho" w:cs="Tahoma"/>
          <w:spacing w:val="1"/>
        </w:rPr>
        <w:t>l</w:t>
      </w:r>
      <w:r w:rsidRPr="004E17BB">
        <w:rPr>
          <w:rFonts w:eastAsia="MS PMincho" w:cs="Tahoma"/>
        </w:rPr>
        <w:t>l</w:t>
      </w:r>
      <w:r w:rsidRPr="004E17BB">
        <w:rPr>
          <w:rFonts w:eastAsia="MS PMincho" w:cs="Tahoma"/>
          <w:spacing w:val="-1"/>
        </w:rPr>
        <w:t xml:space="preserve"> </w:t>
      </w:r>
      <w:r w:rsidRPr="004E17BB">
        <w:rPr>
          <w:rFonts w:eastAsia="MS PMincho" w:cs="Tahoma"/>
        </w:rPr>
        <w:t>be</w:t>
      </w:r>
      <w:r w:rsidRPr="004E17BB">
        <w:rPr>
          <w:rFonts w:eastAsia="MS PMincho" w:cs="Tahoma"/>
          <w:spacing w:val="-2"/>
        </w:rPr>
        <w:t xml:space="preserve"> </w:t>
      </w:r>
      <w:r w:rsidRPr="004E17BB">
        <w:rPr>
          <w:rFonts w:eastAsia="MS PMincho" w:cs="Tahoma"/>
          <w:spacing w:val="-1"/>
        </w:rPr>
        <w:t>c</w:t>
      </w:r>
      <w:r w:rsidRPr="004E17BB">
        <w:rPr>
          <w:rFonts w:eastAsia="MS PMincho" w:cs="Tahoma"/>
        </w:rPr>
        <w:t>ondu</w:t>
      </w:r>
      <w:r w:rsidRPr="004E17BB">
        <w:rPr>
          <w:rFonts w:eastAsia="MS PMincho" w:cs="Tahoma"/>
          <w:spacing w:val="-1"/>
        </w:rPr>
        <w:t>c</w:t>
      </w:r>
      <w:r w:rsidRPr="004E17BB">
        <w:rPr>
          <w:rFonts w:eastAsia="MS PMincho" w:cs="Tahoma"/>
          <w:spacing w:val="1"/>
        </w:rPr>
        <w:t>t</w:t>
      </w:r>
      <w:r w:rsidRPr="004E17BB">
        <w:rPr>
          <w:rFonts w:eastAsia="MS PMincho" w:cs="Tahoma"/>
          <w:spacing w:val="-1"/>
        </w:rPr>
        <w:t>e</w:t>
      </w:r>
      <w:r w:rsidRPr="004E17BB">
        <w:rPr>
          <w:rFonts w:eastAsia="MS PMincho" w:cs="Tahoma"/>
        </w:rPr>
        <w:t>d</w:t>
      </w:r>
      <w:r w:rsidRPr="004E17BB">
        <w:rPr>
          <w:rFonts w:eastAsia="MS PMincho" w:cs="Tahoma"/>
          <w:spacing w:val="-3"/>
        </w:rPr>
        <w:t xml:space="preserve"> </w:t>
      </w:r>
      <w:r w:rsidRPr="004E17BB">
        <w:rPr>
          <w:rFonts w:eastAsia="MS PMincho" w:cs="Tahoma"/>
          <w:spacing w:val="-1"/>
        </w:rPr>
        <w:t>a</w:t>
      </w:r>
      <w:r w:rsidRPr="004E17BB">
        <w:rPr>
          <w:rFonts w:eastAsia="MS PMincho" w:cs="Tahoma"/>
        </w:rPr>
        <w:t>t</w:t>
      </w:r>
      <w:r w:rsidRPr="004E17BB">
        <w:rPr>
          <w:rFonts w:eastAsia="MS PMincho" w:cs="Tahoma"/>
          <w:spacing w:val="1"/>
        </w:rPr>
        <w:t xml:space="preserve"> </w:t>
      </w:r>
      <w:r w:rsidRPr="004E17BB">
        <w:rPr>
          <w:rFonts w:eastAsia="MS PMincho" w:cs="Tahoma"/>
        </w:rPr>
        <w:t>s</w:t>
      </w:r>
      <w:r w:rsidRPr="004E17BB">
        <w:rPr>
          <w:rFonts w:eastAsia="MS PMincho" w:cs="Tahoma"/>
          <w:spacing w:val="1"/>
        </w:rPr>
        <w:t>it</w:t>
      </w:r>
      <w:r w:rsidRPr="004E17BB">
        <w:rPr>
          <w:rFonts w:eastAsia="MS PMincho" w:cs="Tahoma"/>
        </w:rPr>
        <w:t>e</w:t>
      </w:r>
      <w:r w:rsidRPr="004E17BB">
        <w:rPr>
          <w:rFonts w:eastAsia="MS PMincho" w:cs="Tahoma"/>
          <w:spacing w:val="-2"/>
        </w:rPr>
        <w:t xml:space="preserve"> </w:t>
      </w:r>
      <w:r w:rsidRPr="004E17BB">
        <w:rPr>
          <w:rFonts w:eastAsia="MS PMincho" w:cs="Tahoma"/>
        </w:rPr>
        <w:t>b</w:t>
      </w:r>
      <w:r w:rsidRPr="004E17BB">
        <w:rPr>
          <w:rFonts w:eastAsia="MS PMincho" w:cs="Tahoma"/>
          <w:spacing w:val="-1"/>
        </w:rPr>
        <w:t>ef</w:t>
      </w:r>
      <w:r w:rsidRPr="004E17BB">
        <w:rPr>
          <w:rFonts w:eastAsia="MS PMincho" w:cs="Tahoma"/>
          <w:spacing w:val="3"/>
        </w:rPr>
        <w:t>o</w:t>
      </w:r>
      <w:r w:rsidRPr="004E17BB">
        <w:rPr>
          <w:rFonts w:eastAsia="MS PMincho" w:cs="Tahoma"/>
          <w:spacing w:val="-1"/>
        </w:rPr>
        <w:t>r</w:t>
      </w:r>
      <w:r w:rsidRPr="004E17BB">
        <w:rPr>
          <w:rFonts w:eastAsia="MS PMincho" w:cs="Tahoma"/>
        </w:rPr>
        <w:t>e</w:t>
      </w:r>
      <w:r w:rsidRPr="004E17BB">
        <w:rPr>
          <w:rFonts w:eastAsia="MS PMincho" w:cs="Tahoma"/>
          <w:spacing w:val="-5"/>
        </w:rPr>
        <w:t xml:space="preserve"> </w:t>
      </w:r>
      <w:r w:rsidRPr="004E17BB">
        <w:rPr>
          <w:rFonts w:eastAsia="MS PMincho" w:cs="Tahoma"/>
          <w:spacing w:val="-1"/>
        </w:rPr>
        <w:t>c</w:t>
      </w:r>
      <w:r w:rsidRPr="004E17BB">
        <w:rPr>
          <w:rFonts w:eastAsia="MS PMincho" w:cs="Tahoma"/>
        </w:rPr>
        <w:t>o</w:t>
      </w:r>
      <w:r w:rsidRPr="004E17BB">
        <w:rPr>
          <w:rFonts w:eastAsia="MS PMincho" w:cs="Tahoma"/>
          <w:spacing w:val="1"/>
        </w:rPr>
        <w:t>mmi</w:t>
      </w:r>
      <w:r w:rsidRPr="004E17BB">
        <w:rPr>
          <w:rFonts w:eastAsia="MS PMincho" w:cs="Tahoma"/>
        </w:rPr>
        <w:t>ss</w:t>
      </w:r>
      <w:r w:rsidRPr="004E17BB">
        <w:rPr>
          <w:rFonts w:eastAsia="MS PMincho" w:cs="Tahoma"/>
          <w:spacing w:val="1"/>
        </w:rPr>
        <w:t>i</w:t>
      </w:r>
      <w:r w:rsidRPr="004E17BB">
        <w:rPr>
          <w:rFonts w:eastAsia="MS PMincho" w:cs="Tahoma"/>
        </w:rPr>
        <w:t>on</w:t>
      </w:r>
      <w:r w:rsidRPr="004E17BB">
        <w:rPr>
          <w:rFonts w:eastAsia="MS PMincho" w:cs="Tahoma"/>
          <w:spacing w:val="1"/>
        </w:rPr>
        <w:t>i</w:t>
      </w:r>
      <w:r w:rsidRPr="004E17BB">
        <w:rPr>
          <w:rFonts w:eastAsia="MS PMincho" w:cs="Tahoma"/>
        </w:rPr>
        <w:t>n</w:t>
      </w:r>
      <w:r w:rsidRPr="004E17BB">
        <w:rPr>
          <w:rFonts w:eastAsia="MS PMincho" w:cs="Tahoma"/>
          <w:spacing w:val="-2"/>
        </w:rPr>
        <w:t>g</w:t>
      </w:r>
      <w:r w:rsidRPr="004E17BB">
        <w:rPr>
          <w:rFonts w:eastAsia="MS PMincho" w:cs="Tahoma"/>
        </w:rPr>
        <w:t>.</w:t>
      </w:r>
    </w:p>
    <w:p w:rsidR="00982D67" w:rsidRPr="004E17BB" w:rsidRDefault="00982D67" w:rsidP="00982D67">
      <w:pPr>
        <w:pStyle w:val="ListParagraph"/>
        <w:numPr>
          <w:ilvl w:val="0"/>
          <w:numId w:val="30"/>
        </w:numPr>
        <w:autoSpaceDE w:val="0"/>
        <w:autoSpaceDN w:val="0"/>
        <w:adjustRightInd w:val="0"/>
        <w:spacing w:after="240" w:line="276" w:lineRule="auto"/>
        <w:ind w:left="900" w:right="27" w:hanging="540"/>
        <w:contextualSpacing/>
        <w:jc w:val="both"/>
        <w:rPr>
          <w:rFonts w:eastAsia="MS PMincho" w:cs="Tahoma"/>
        </w:rPr>
      </w:pPr>
      <w:r w:rsidRPr="004E17BB">
        <w:rPr>
          <w:rFonts w:eastAsia="MS PMincho" w:cs="Tahoma"/>
        </w:rPr>
        <w:t>Vo</w:t>
      </w:r>
      <w:r w:rsidRPr="004E17BB">
        <w:rPr>
          <w:rFonts w:eastAsia="MS PMincho" w:cs="Tahoma"/>
          <w:spacing w:val="1"/>
        </w:rPr>
        <w:t>lt</w:t>
      </w:r>
      <w:r w:rsidRPr="004E17BB">
        <w:rPr>
          <w:rFonts w:eastAsia="MS PMincho" w:cs="Tahoma"/>
          <w:spacing w:val="-1"/>
        </w:rPr>
        <w:t>a</w:t>
      </w:r>
      <w:r w:rsidRPr="004E17BB">
        <w:rPr>
          <w:rFonts w:eastAsia="MS PMincho" w:cs="Tahoma"/>
        </w:rPr>
        <w:t>ge</w:t>
      </w:r>
      <w:r w:rsidRPr="004E17BB">
        <w:rPr>
          <w:rFonts w:eastAsia="MS PMincho" w:cs="Tahoma"/>
          <w:spacing w:val="-5"/>
        </w:rPr>
        <w:t xml:space="preserve"> </w:t>
      </w:r>
      <w:r w:rsidRPr="004E17BB">
        <w:rPr>
          <w:rFonts w:eastAsia="MS PMincho" w:cs="Tahoma"/>
          <w:spacing w:val="1"/>
        </w:rPr>
        <w:t>t</w:t>
      </w:r>
      <w:r w:rsidRPr="004E17BB">
        <w:rPr>
          <w:rFonts w:eastAsia="MS PMincho" w:cs="Tahoma"/>
          <w:spacing w:val="-1"/>
        </w:rPr>
        <w:t>e</w:t>
      </w:r>
      <w:r w:rsidRPr="004E17BB">
        <w:rPr>
          <w:rFonts w:eastAsia="MS PMincho" w:cs="Tahoma"/>
        </w:rPr>
        <w:t>s</w:t>
      </w:r>
      <w:r w:rsidRPr="004E17BB">
        <w:rPr>
          <w:rFonts w:eastAsia="MS PMincho" w:cs="Tahoma"/>
          <w:spacing w:val="1"/>
        </w:rPr>
        <w:t>t</w:t>
      </w:r>
      <w:r w:rsidRPr="004E17BB">
        <w:rPr>
          <w:rFonts w:eastAsia="MS PMincho" w:cs="Tahoma"/>
        </w:rPr>
        <w:t>s</w:t>
      </w:r>
      <w:r w:rsidRPr="004E17BB">
        <w:rPr>
          <w:rFonts w:eastAsia="MS PMincho" w:cs="Tahoma"/>
          <w:spacing w:val="-2"/>
        </w:rPr>
        <w:t xml:space="preserve"> </w:t>
      </w:r>
      <w:r w:rsidRPr="004E17BB">
        <w:rPr>
          <w:rFonts w:eastAsia="MS PMincho" w:cs="Tahoma"/>
        </w:rPr>
        <w:t>on</w:t>
      </w:r>
      <w:r w:rsidRPr="004E17BB">
        <w:rPr>
          <w:rFonts w:eastAsia="MS PMincho" w:cs="Tahoma"/>
          <w:spacing w:val="-2"/>
        </w:rPr>
        <w:t xml:space="preserve"> </w:t>
      </w:r>
      <w:r w:rsidRPr="004E17BB">
        <w:rPr>
          <w:rFonts w:eastAsia="MS PMincho" w:cs="Tahoma"/>
          <w:spacing w:val="-1"/>
        </w:rPr>
        <w:t>c</w:t>
      </w:r>
      <w:r w:rsidRPr="004E17BB">
        <w:rPr>
          <w:rFonts w:eastAsia="MS PMincho" w:cs="Tahoma"/>
        </w:rPr>
        <w:t>on</w:t>
      </w:r>
      <w:r w:rsidRPr="004E17BB">
        <w:rPr>
          <w:rFonts w:eastAsia="MS PMincho" w:cs="Tahoma"/>
          <w:spacing w:val="1"/>
        </w:rPr>
        <w:t>t</w:t>
      </w:r>
      <w:r w:rsidRPr="004E17BB">
        <w:rPr>
          <w:rFonts w:eastAsia="MS PMincho" w:cs="Tahoma"/>
          <w:spacing w:val="-1"/>
        </w:rPr>
        <w:t>r</w:t>
      </w:r>
      <w:r w:rsidRPr="004E17BB">
        <w:rPr>
          <w:rFonts w:eastAsia="MS PMincho" w:cs="Tahoma"/>
        </w:rPr>
        <w:t>ol</w:t>
      </w:r>
      <w:r w:rsidRPr="004E17BB">
        <w:rPr>
          <w:rFonts w:eastAsia="MS PMincho" w:cs="Tahoma"/>
          <w:spacing w:val="-3"/>
        </w:rPr>
        <w:t xml:space="preserve"> </w:t>
      </w:r>
      <w:r w:rsidRPr="004E17BB">
        <w:rPr>
          <w:rFonts w:eastAsia="MS PMincho" w:cs="Tahoma"/>
          <w:spacing w:val="2"/>
        </w:rPr>
        <w:t>a</w:t>
      </w:r>
      <w:r w:rsidRPr="004E17BB">
        <w:rPr>
          <w:rFonts w:eastAsia="MS PMincho" w:cs="Tahoma"/>
        </w:rPr>
        <w:t>nd</w:t>
      </w:r>
      <w:r w:rsidRPr="004E17BB">
        <w:rPr>
          <w:rFonts w:eastAsia="MS PMincho" w:cs="Tahoma"/>
          <w:spacing w:val="-2"/>
        </w:rPr>
        <w:t xml:space="preserve"> </w:t>
      </w:r>
      <w:r w:rsidRPr="004E17BB">
        <w:rPr>
          <w:rFonts w:eastAsia="MS PMincho" w:cs="Tahoma"/>
          <w:spacing w:val="-1"/>
        </w:rPr>
        <w:t>a</w:t>
      </w:r>
      <w:r w:rsidRPr="004E17BB">
        <w:rPr>
          <w:rFonts w:eastAsia="MS PMincho" w:cs="Tahoma"/>
        </w:rPr>
        <w:t>u</w:t>
      </w:r>
      <w:r w:rsidRPr="004E17BB">
        <w:rPr>
          <w:rFonts w:eastAsia="MS PMincho" w:cs="Tahoma"/>
          <w:spacing w:val="3"/>
        </w:rPr>
        <w:t>x</w:t>
      </w:r>
      <w:r w:rsidRPr="004E17BB">
        <w:rPr>
          <w:rFonts w:eastAsia="MS PMincho" w:cs="Tahoma"/>
          <w:spacing w:val="1"/>
        </w:rPr>
        <w:t>ili</w:t>
      </w:r>
      <w:r w:rsidRPr="004E17BB">
        <w:rPr>
          <w:rFonts w:eastAsia="MS PMincho" w:cs="Tahoma"/>
          <w:spacing w:val="-1"/>
        </w:rPr>
        <w:t>a</w:t>
      </w:r>
      <w:r w:rsidRPr="004E17BB">
        <w:rPr>
          <w:rFonts w:eastAsia="MS PMincho" w:cs="Tahoma"/>
          <w:spacing w:val="2"/>
        </w:rPr>
        <w:t>r</w:t>
      </w:r>
      <w:r w:rsidRPr="004E17BB">
        <w:rPr>
          <w:rFonts w:eastAsia="MS PMincho" w:cs="Tahoma"/>
        </w:rPr>
        <w:t>y</w:t>
      </w:r>
      <w:r w:rsidRPr="004E17BB">
        <w:rPr>
          <w:rFonts w:eastAsia="MS PMincho" w:cs="Tahoma"/>
          <w:spacing w:val="-9"/>
        </w:rPr>
        <w:t xml:space="preserve"> </w:t>
      </w:r>
      <w:r w:rsidRPr="004E17BB">
        <w:rPr>
          <w:rFonts w:eastAsia="MS PMincho" w:cs="Tahoma"/>
          <w:spacing w:val="-1"/>
        </w:rPr>
        <w:t>c</w:t>
      </w:r>
      <w:r w:rsidRPr="004E17BB">
        <w:rPr>
          <w:rFonts w:eastAsia="MS PMincho" w:cs="Tahoma"/>
          <w:spacing w:val="1"/>
        </w:rPr>
        <w:t>i</w:t>
      </w:r>
      <w:r w:rsidRPr="004E17BB">
        <w:rPr>
          <w:rFonts w:eastAsia="MS PMincho" w:cs="Tahoma"/>
          <w:spacing w:val="-1"/>
        </w:rPr>
        <w:t>rc</w:t>
      </w:r>
      <w:r w:rsidRPr="004E17BB">
        <w:rPr>
          <w:rFonts w:eastAsia="MS PMincho" w:cs="Tahoma"/>
        </w:rPr>
        <w:t>u</w:t>
      </w:r>
      <w:r w:rsidRPr="004E17BB">
        <w:rPr>
          <w:rFonts w:eastAsia="MS PMincho" w:cs="Tahoma"/>
          <w:spacing w:val="1"/>
        </w:rPr>
        <w:t>it</w:t>
      </w:r>
      <w:r w:rsidRPr="004E17BB">
        <w:rPr>
          <w:rFonts w:eastAsia="MS PMincho" w:cs="Tahoma"/>
        </w:rPr>
        <w:t>.</w:t>
      </w:r>
    </w:p>
    <w:p w:rsidR="00982D67" w:rsidRPr="004E17BB" w:rsidRDefault="00982D67" w:rsidP="00982D67">
      <w:pPr>
        <w:pStyle w:val="ListParagraph"/>
        <w:numPr>
          <w:ilvl w:val="0"/>
          <w:numId w:val="30"/>
        </w:numPr>
        <w:autoSpaceDE w:val="0"/>
        <w:autoSpaceDN w:val="0"/>
        <w:adjustRightInd w:val="0"/>
        <w:spacing w:after="240" w:line="276" w:lineRule="auto"/>
        <w:ind w:left="900" w:right="27" w:hanging="540"/>
        <w:contextualSpacing/>
        <w:jc w:val="both"/>
        <w:rPr>
          <w:rFonts w:eastAsia="MS PMincho" w:cs="Tahoma"/>
        </w:rPr>
      </w:pPr>
      <w:r w:rsidRPr="004E17BB">
        <w:rPr>
          <w:rFonts w:eastAsia="MS PMincho" w:cs="Tahoma"/>
          <w:spacing w:val="1"/>
        </w:rPr>
        <w:t>M</w:t>
      </w:r>
      <w:r w:rsidRPr="004E17BB">
        <w:rPr>
          <w:rFonts w:eastAsia="MS PMincho" w:cs="Tahoma"/>
          <w:spacing w:val="-1"/>
        </w:rPr>
        <w:t>ea</w:t>
      </w:r>
      <w:r w:rsidRPr="004E17BB">
        <w:rPr>
          <w:rFonts w:eastAsia="MS PMincho" w:cs="Tahoma"/>
        </w:rPr>
        <w:t>su</w:t>
      </w:r>
      <w:r w:rsidRPr="004E17BB">
        <w:rPr>
          <w:rFonts w:eastAsia="MS PMincho" w:cs="Tahoma"/>
          <w:spacing w:val="-1"/>
        </w:rPr>
        <w:t>re</w:t>
      </w:r>
      <w:r w:rsidRPr="004E17BB">
        <w:rPr>
          <w:rFonts w:eastAsia="MS PMincho" w:cs="Tahoma"/>
          <w:spacing w:val="1"/>
        </w:rPr>
        <w:t>m</w:t>
      </w:r>
      <w:r w:rsidRPr="004E17BB">
        <w:rPr>
          <w:rFonts w:eastAsia="MS PMincho" w:cs="Tahoma"/>
          <w:spacing w:val="-1"/>
        </w:rPr>
        <w:t>e</w:t>
      </w:r>
      <w:r w:rsidRPr="004E17BB">
        <w:rPr>
          <w:rFonts w:eastAsia="MS PMincho" w:cs="Tahoma"/>
        </w:rPr>
        <w:t>n</w:t>
      </w:r>
      <w:r w:rsidRPr="004E17BB">
        <w:rPr>
          <w:rFonts w:eastAsia="MS PMincho" w:cs="Tahoma"/>
          <w:spacing w:val="1"/>
        </w:rPr>
        <w:t>t</w:t>
      </w:r>
      <w:r w:rsidRPr="004E17BB">
        <w:rPr>
          <w:rFonts w:eastAsia="MS PMincho" w:cs="Tahoma"/>
        </w:rPr>
        <w:t>s</w:t>
      </w:r>
      <w:r w:rsidRPr="004E17BB">
        <w:rPr>
          <w:rFonts w:eastAsia="MS PMincho" w:cs="Tahoma"/>
          <w:spacing w:val="-9"/>
        </w:rPr>
        <w:t xml:space="preserve"> </w:t>
      </w:r>
      <w:r w:rsidRPr="004E17BB">
        <w:rPr>
          <w:rFonts w:eastAsia="MS PMincho" w:cs="Tahoma"/>
          <w:spacing w:val="3"/>
        </w:rPr>
        <w:t>o</w:t>
      </w:r>
      <w:r w:rsidRPr="004E17BB">
        <w:rPr>
          <w:rFonts w:eastAsia="MS PMincho" w:cs="Tahoma"/>
        </w:rPr>
        <w:t>f</w:t>
      </w:r>
      <w:r w:rsidRPr="004E17BB">
        <w:rPr>
          <w:rFonts w:eastAsia="MS PMincho" w:cs="Tahoma"/>
          <w:spacing w:val="-2"/>
        </w:rPr>
        <w:t xml:space="preserve"> </w:t>
      </w:r>
      <w:r w:rsidRPr="004E17BB">
        <w:rPr>
          <w:rFonts w:eastAsia="MS PMincho" w:cs="Tahoma"/>
          <w:spacing w:val="-1"/>
        </w:rPr>
        <w:t>re</w:t>
      </w:r>
      <w:r w:rsidRPr="004E17BB">
        <w:rPr>
          <w:rFonts w:eastAsia="MS PMincho" w:cs="Tahoma"/>
        </w:rPr>
        <w:t>s</w:t>
      </w:r>
      <w:r w:rsidRPr="004E17BB">
        <w:rPr>
          <w:rFonts w:eastAsia="MS PMincho" w:cs="Tahoma"/>
          <w:spacing w:val="1"/>
        </w:rPr>
        <w:t>i</w:t>
      </w:r>
      <w:r w:rsidRPr="004E17BB">
        <w:rPr>
          <w:rFonts w:eastAsia="MS PMincho" w:cs="Tahoma"/>
        </w:rPr>
        <w:t>s</w:t>
      </w:r>
      <w:r w:rsidRPr="004E17BB">
        <w:rPr>
          <w:rFonts w:eastAsia="MS PMincho" w:cs="Tahoma"/>
          <w:spacing w:val="1"/>
        </w:rPr>
        <w:t>t</w:t>
      </w:r>
      <w:r w:rsidRPr="004E17BB">
        <w:rPr>
          <w:rFonts w:eastAsia="MS PMincho" w:cs="Tahoma"/>
          <w:spacing w:val="-1"/>
        </w:rPr>
        <w:t>a</w:t>
      </w:r>
      <w:r w:rsidRPr="004E17BB">
        <w:rPr>
          <w:rFonts w:eastAsia="MS PMincho" w:cs="Tahoma"/>
          <w:spacing w:val="3"/>
        </w:rPr>
        <w:t>n</w:t>
      </w:r>
      <w:r w:rsidRPr="004E17BB">
        <w:rPr>
          <w:rFonts w:eastAsia="MS PMincho" w:cs="Tahoma"/>
          <w:spacing w:val="-1"/>
        </w:rPr>
        <w:t>c</w:t>
      </w:r>
      <w:r w:rsidRPr="004E17BB">
        <w:rPr>
          <w:rFonts w:eastAsia="MS PMincho" w:cs="Tahoma"/>
        </w:rPr>
        <w:t>e</w:t>
      </w:r>
      <w:r w:rsidRPr="004E17BB">
        <w:rPr>
          <w:rFonts w:eastAsia="MS PMincho" w:cs="Tahoma"/>
          <w:spacing w:val="-5"/>
        </w:rPr>
        <w:t xml:space="preserve"> </w:t>
      </w:r>
      <w:r w:rsidRPr="004E17BB">
        <w:rPr>
          <w:rFonts w:eastAsia="MS PMincho" w:cs="Tahoma"/>
        </w:rPr>
        <w:t>of</w:t>
      </w:r>
      <w:r w:rsidRPr="004E17BB">
        <w:rPr>
          <w:rFonts w:eastAsia="MS PMincho" w:cs="Tahoma"/>
          <w:spacing w:val="-2"/>
        </w:rPr>
        <w:t xml:space="preserve"> </w:t>
      </w:r>
      <w:r w:rsidRPr="004E17BB">
        <w:rPr>
          <w:rFonts w:eastAsia="MS PMincho" w:cs="Tahoma"/>
          <w:spacing w:val="1"/>
        </w:rPr>
        <w:t>t</w:t>
      </w:r>
      <w:r w:rsidRPr="004E17BB">
        <w:rPr>
          <w:rFonts w:eastAsia="MS PMincho" w:cs="Tahoma"/>
        </w:rPr>
        <w:t>he</w:t>
      </w:r>
      <w:r w:rsidRPr="004E17BB">
        <w:rPr>
          <w:rFonts w:eastAsia="MS PMincho" w:cs="Tahoma"/>
          <w:spacing w:val="-2"/>
        </w:rPr>
        <w:t xml:space="preserve"> </w:t>
      </w:r>
      <w:r w:rsidRPr="004E17BB">
        <w:rPr>
          <w:rFonts w:eastAsia="MS PMincho" w:cs="Tahoma"/>
          <w:spacing w:val="1"/>
        </w:rPr>
        <w:t>m</w:t>
      </w:r>
      <w:r w:rsidRPr="004E17BB">
        <w:rPr>
          <w:rFonts w:eastAsia="MS PMincho" w:cs="Tahoma"/>
          <w:spacing w:val="-1"/>
        </w:rPr>
        <w:t>a</w:t>
      </w:r>
      <w:r w:rsidRPr="004E17BB">
        <w:rPr>
          <w:rFonts w:eastAsia="MS PMincho" w:cs="Tahoma"/>
          <w:spacing w:val="1"/>
        </w:rPr>
        <w:t>i</w:t>
      </w:r>
      <w:r w:rsidRPr="004E17BB">
        <w:rPr>
          <w:rFonts w:eastAsia="MS PMincho" w:cs="Tahoma"/>
        </w:rPr>
        <w:t xml:space="preserve">n </w:t>
      </w:r>
      <w:r w:rsidRPr="004E17BB">
        <w:rPr>
          <w:rFonts w:eastAsia="MS PMincho" w:cs="Tahoma"/>
          <w:spacing w:val="-1"/>
        </w:rPr>
        <w:t>c</w:t>
      </w:r>
      <w:r w:rsidRPr="004E17BB">
        <w:rPr>
          <w:rFonts w:eastAsia="MS PMincho" w:cs="Tahoma"/>
          <w:spacing w:val="1"/>
        </w:rPr>
        <w:t>i</w:t>
      </w:r>
      <w:r w:rsidRPr="004E17BB">
        <w:rPr>
          <w:rFonts w:eastAsia="MS PMincho" w:cs="Tahoma"/>
          <w:spacing w:val="-1"/>
        </w:rPr>
        <w:t>rc</w:t>
      </w:r>
      <w:r w:rsidRPr="004E17BB">
        <w:rPr>
          <w:rFonts w:eastAsia="MS PMincho" w:cs="Tahoma"/>
        </w:rPr>
        <w:t>u</w:t>
      </w:r>
      <w:r w:rsidRPr="004E17BB">
        <w:rPr>
          <w:rFonts w:eastAsia="MS PMincho" w:cs="Tahoma"/>
          <w:spacing w:val="1"/>
        </w:rPr>
        <w:t>it</w:t>
      </w:r>
      <w:r w:rsidRPr="004E17BB">
        <w:rPr>
          <w:rFonts w:eastAsia="MS PMincho" w:cs="Tahoma"/>
        </w:rPr>
        <w:t>.</w:t>
      </w:r>
    </w:p>
    <w:p w:rsidR="00982D67" w:rsidRPr="004E17BB" w:rsidRDefault="00982D67" w:rsidP="00982D67">
      <w:pPr>
        <w:pStyle w:val="ListParagraph"/>
        <w:numPr>
          <w:ilvl w:val="0"/>
          <w:numId w:val="30"/>
        </w:numPr>
        <w:autoSpaceDE w:val="0"/>
        <w:autoSpaceDN w:val="0"/>
        <w:adjustRightInd w:val="0"/>
        <w:spacing w:after="240" w:line="276" w:lineRule="auto"/>
        <w:ind w:left="900" w:right="27" w:hanging="540"/>
        <w:contextualSpacing/>
        <w:jc w:val="both"/>
        <w:rPr>
          <w:rFonts w:eastAsia="MS PMincho" w:cs="Tahoma"/>
        </w:rPr>
      </w:pPr>
      <w:r w:rsidRPr="004E17BB">
        <w:rPr>
          <w:rFonts w:eastAsia="MS PMincho" w:cs="Tahoma"/>
          <w:spacing w:val="1"/>
        </w:rPr>
        <w:t>M</w:t>
      </w:r>
      <w:r w:rsidRPr="004E17BB">
        <w:rPr>
          <w:rFonts w:eastAsia="MS PMincho" w:cs="Tahoma"/>
          <w:spacing w:val="-1"/>
        </w:rPr>
        <w:t>ec</w:t>
      </w:r>
      <w:r w:rsidRPr="004E17BB">
        <w:rPr>
          <w:rFonts w:eastAsia="MS PMincho" w:cs="Tahoma"/>
        </w:rPr>
        <w:t>h</w:t>
      </w:r>
      <w:r w:rsidRPr="004E17BB">
        <w:rPr>
          <w:rFonts w:eastAsia="MS PMincho" w:cs="Tahoma"/>
          <w:spacing w:val="-1"/>
        </w:rPr>
        <w:t>a</w:t>
      </w:r>
      <w:r w:rsidRPr="004E17BB">
        <w:rPr>
          <w:rFonts w:eastAsia="MS PMincho" w:cs="Tahoma"/>
        </w:rPr>
        <w:t>n</w:t>
      </w:r>
      <w:r w:rsidRPr="004E17BB">
        <w:rPr>
          <w:rFonts w:eastAsia="MS PMincho" w:cs="Tahoma"/>
          <w:spacing w:val="1"/>
        </w:rPr>
        <w:t>i</w:t>
      </w:r>
      <w:r w:rsidRPr="004E17BB">
        <w:rPr>
          <w:rFonts w:eastAsia="MS PMincho" w:cs="Tahoma"/>
          <w:spacing w:val="2"/>
        </w:rPr>
        <w:t>c</w:t>
      </w:r>
      <w:r w:rsidRPr="004E17BB">
        <w:rPr>
          <w:rFonts w:eastAsia="MS PMincho" w:cs="Tahoma"/>
          <w:spacing w:val="-1"/>
        </w:rPr>
        <w:t>a</w:t>
      </w:r>
      <w:r w:rsidRPr="004E17BB">
        <w:rPr>
          <w:rFonts w:eastAsia="MS PMincho" w:cs="Tahoma"/>
        </w:rPr>
        <w:t>l</w:t>
      </w:r>
      <w:r w:rsidRPr="004E17BB">
        <w:rPr>
          <w:rFonts w:eastAsia="MS PMincho" w:cs="Tahoma"/>
          <w:spacing w:val="-4"/>
        </w:rPr>
        <w:t xml:space="preserve"> </w:t>
      </w:r>
      <w:r w:rsidRPr="004E17BB">
        <w:rPr>
          <w:rFonts w:eastAsia="MS PMincho" w:cs="Tahoma"/>
        </w:rPr>
        <w:t>op</w:t>
      </w:r>
      <w:r w:rsidRPr="004E17BB">
        <w:rPr>
          <w:rFonts w:eastAsia="MS PMincho" w:cs="Tahoma"/>
          <w:spacing w:val="-1"/>
        </w:rPr>
        <w:t>e</w:t>
      </w:r>
      <w:r w:rsidRPr="004E17BB">
        <w:rPr>
          <w:rFonts w:eastAsia="MS PMincho" w:cs="Tahoma"/>
          <w:spacing w:val="2"/>
        </w:rPr>
        <w:t>r</w:t>
      </w:r>
      <w:r w:rsidRPr="004E17BB">
        <w:rPr>
          <w:rFonts w:eastAsia="MS PMincho" w:cs="Tahoma"/>
          <w:spacing w:val="-1"/>
        </w:rPr>
        <w:t>a</w:t>
      </w:r>
      <w:r w:rsidRPr="004E17BB">
        <w:rPr>
          <w:rFonts w:eastAsia="MS PMincho" w:cs="Tahoma"/>
          <w:spacing w:val="1"/>
        </w:rPr>
        <w:t>ti</w:t>
      </w:r>
      <w:r w:rsidRPr="004E17BB">
        <w:rPr>
          <w:rFonts w:eastAsia="MS PMincho" w:cs="Tahoma"/>
        </w:rPr>
        <w:t>on</w:t>
      </w:r>
      <w:r w:rsidRPr="004E17BB">
        <w:rPr>
          <w:rFonts w:eastAsia="MS PMincho" w:cs="Tahoma"/>
          <w:spacing w:val="-6"/>
        </w:rPr>
        <w:t xml:space="preserve"> </w:t>
      </w:r>
      <w:r w:rsidRPr="004E17BB">
        <w:rPr>
          <w:rFonts w:eastAsia="MS PMincho" w:cs="Tahoma"/>
        </w:rPr>
        <w:t>t</w:t>
      </w:r>
      <w:r w:rsidRPr="004E17BB">
        <w:rPr>
          <w:rFonts w:eastAsia="MS PMincho" w:cs="Tahoma"/>
          <w:spacing w:val="2"/>
        </w:rPr>
        <w:t>e</w:t>
      </w:r>
      <w:r w:rsidRPr="004E17BB">
        <w:rPr>
          <w:rFonts w:eastAsia="MS PMincho" w:cs="Tahoma"/>
        </w:rPr>
        <w:t>s</w:t>
      </w:r>
      <w:r w:rsidRPr="004E17BB">
        <w:rPr>
          <w:rFonts w:eastAsia="MS PMincho" w:cs="Tahoma"/>
          <w:spacing w:val="1"/>
        </w:rPr>
        <w:t>t</w:t>
      </w:r>
      <w:r w:rsidRPr="004E17BB">
        <w:rPr>
          <w:rFonts w:eastAsia="MS PMincho" w:cs="Tahoma"/>
        </w:rPr>
        <w:t>s.</w:t>
      </w:r>
    </w:p>
    <w:p w:rsidR="00982D67" w:rsidRPr="004E17BB" w:rsidRDefault="00982D67" w:rsidP="00982D67">
      <w:pPr>
        <w:pStyle w:val="ListParagraph"/>
        <w:numPr>
          <w:ilvl w:val="0"/>
          <w:numId w:val="30"/>
        </w:numPr>
        <w:autoSpaceDE w:val="0"/>
        <w:autoSpaceDN w:val="0"/>
        <w:adjustRightInd w:val="0"/>
        <w:spacing w:after="240" w:line="276" w:lineRule="auto"/>
        <w:ind w:left="900" w:right="27" w:hanging="540"/>
        <w:contextualSpacing/>
        <w:jc w:val="both"/>
        <w:rPr>
          <w:rFonts w:eastAsia="MS PMincho" w:cs="Tahoma"/>
        </w:rPr>
      </w:pPr>
      <w:r w:rsidRPr="004E17BB">
        <w:rPr>
          <w:rFonts w:eastAsia="MS PMincho" w:cs="Tahoma"/>
          <w:spacing w:val="-3"/>
        </w:rPr>
        <w:t>I</w:t>
      </w:r>
      <w:r w:rsidRPr="004E17BB">
        <w:rPr>
          <w:rFonts w:eastAsia="MS PMincho" w:cs="Tahoma"/>
        </w:rPr>
        <w:t>nsu</w:t>
      </w:r>
      <w:r w:rsidRPr="004E17BB">
        <w:rPr>
          <w:rFonts w:eastAsia="MS PMincho" w:cs="Tahoma"/>
          <w:spacing w:val="1"/>
        </w:rPr>
        <w:t>l</w:t>
      </w:r>
      <w:r w:rsidRPr="004E17BB">
        <w:rPr>
          <w:rFonts w:eastAsia="MS PMincho" w:cs="Tahoma"/>
          <w:spacing w:val="-1"/>
        </w:rPr>
        <w:t>a</w:t>
      </w:r>
      <w:r w:rsidRPr="004E17BB">
        <w:rPr>
          <w:rFonts w:eastAsia="MS PMincho" w:cs="Tahoma"/>
          <w:spacing w:val="1"/>
        </w:rPr>
        <w:t>ti</w:t>
      </w:r>
      <w:r w:rsidRPr="004E17BB">
        <w:rPr>
          <w:rFonts w:eastAsia="MS PMincho" w:cs="Tahoma"/>
        </w:rPr>
        <w:t>on</w:t>
      </w:r>
      <w:r w:rsidRPr="004E17BB">
        <w:rPr>
          <w:rFonts w:eastAsia="MS PMincho" w:cs="Tahoma"/>
          <w:spacing w:val="-7"/>
        </w:rPr>
        <w:t xml:space="preserve"> </w:t>
      </w:r>
      <w:r w:rsidRPr="004E17BB">
        <w:rPr>
          <w:rFonts w:eastAsia="MS PMincho" w:cs="Tahoma"/>
          <w:spacing w:val="1"/>
        </w:rPr>
        <w:t>R</w:t>
      </w:r>
      <w:r w:rsidRPr="004E17BB">
        <w:rPr>
          <w:rFonts w:eastAsia="MS PMincho" w:cs="Tahoma"/>
          <w:spacing w:val="-1"/>
        </w:rPr>
        <w:t>e</w:t>
      </w:r>
      <w:r w:rsidRPr="004E17BB">
        <w:rPr>
          <w:rFonts w:eastAsia="MS PMincho" w:cs="Tahoma"/>
        </w:rPr>
        <w:t>s</w:t>
      </w:r>
      <w:r w:rsidRPr="004E17BB">
        <w:rPr>
          <w:rFonts w:eastAsia="MS PMincho" w:cs="Tahoma"/>
          <w:spacing w:val="1"/>
        </w:rPr>
        <w:t>i</w:t>
      </w:r>
      <w:r w:rsidRPr="004E17BB">
        <w:rPr>
          <w:rFonts w:eastAsia="MS PMincho" w:cs="Tahoma"/>
        </w:rPr>
        <w:t>s</w:t>
      </w:r>
      <w:r w:rsidRPr="004E17BB">
        <w:rPr>
          <w:rFonts w:eastAsia="MS PMincho" w:cs="Tahoma"/>
          <w:spacing w:val="1"/>
        </w:rPr>
        <w:t>t</w:t>
      </w:r>
      <w:r w:rsidRPr="004E17BB">
        <w:rPr>
          <w:rFonts w:eastAsia="MS PMincho" w:cs="Tahoma"/>
          <w:spacing w:val="-1"/>
        </w:rPr>
        <w:t>a</w:t>
      </w:r>
      <w:r w:rsidRPr="004E17BB">
        <w:rPr>
          <w:rFonts w:eastAsia="MS PMincho" w:cs="Tahoma"/>
        </w:rPr>
        <w:t>n</w:t>
      </w:r>
      <w:r w:rsidRPr="004E17BB">
        <w:rPr>
          <w:rFonts w:eastAsia="MS PMincho" w:cs="Tahoma"/>
          <w:spacing w:val="2"/>
        </w:rPr>
        <w:t>c</w:t>
      </w:r>
      <w:r w:rsidRPr="004E17BB">
        <w:rPr>
          <w:rFonts w:eastAsia="MS PMincho" w:cs="Tahoma"/>
        </w:rPr>
        <w:t>e</w:t>
      </w:r>
      <w:r w:rsidRPr="004E17BB">
        <w:rPr>
          <w:rFonts w:eastAsia="MS PMincho" w:cs="Tahoma"/>
          <w:spacing w:val="-6"/>
        </w:rPr>
        <w:t xml:space="preserve"> </w:t>
      </w:r>
      <w:r w:rsidRPr="004E17BB">
        <w:rPr>
          <w:rFonts w:eastAsia="MS PMincho" w:cs="Tahoma"/>
          <w:spacing w:val="1"/>
        </w:rPr>
        <w:t>t</w:t>
      </w:r>
      <w:r w:rsidRPr="004E17BB">
        <w:rPr>
          <w:rFonts w:eastAsia="MS PMincho" w:cs="Tahoma"/>
          <w:spacing w:val="-1"/>
        </w:rPr>
        <w:t>e</w:t>
      </w:r>
      <w:r w:rsidRPr="004E17BB">
        <w:rPr>
          <w:rFonts w:eastAsia="MS PMincho" w:cs="Tahoma"/>
        </w:rPr>
        <w:t>st</w:t>
      </w:r>
    </w:p>
    <w:p w:rsidR="00982D67" w:rsidRPr="004E17BB" w:rsidRDefault="00982D67" w:rsidP="00982D67">
      <w:pPr>
        <w:pStyle w:val="Heading3"/>
        <w:keepLines/>
        <w:spacing w:before="200" w:after="120" w:line="276" w:lineRule="auto"/>
        <w:ind w:left="864" w:hanging="864"/>
        <w:jc w:val="both"/>
      </w:pPr>
      <w:r w:rsidRPr="004E17BB">
        <w:t xml:space="preserve">Spares for 33KV VCB </w:t>
      </w:r>
    </w:p>
    <w:p w:rsidR="00982D67" w:rsidRPr="004E17BB" w:rsidRDefault="00982D67" w:rsidP="00982D67">
      <w:r w:rsidRPr="004E17BB">
        <w:t xml:space="preserve">Manufacturer shall furnish list of (a) mandatory and (b) recommended spares for VCB’s indicating quantity and unit rate. Value of mandatory spares would be considered for the purpose of bid evaluation. Quantity of recommended spares to be procured would be decided before placement of order. </w:t>
      </w:r>
    </w:p>
    <w:p w:rsidR="00982D67" w:rsidRPr="004E17BB" w:rsidRDefault="00982D67" w:rsidP="00982D67">
      <w:r w:rsidRPr="004E17BB">
        <w:t>In addition to above, the manufacturer shall supply following list of spares free of cost:</w:t>
      </w:r>
    </w:p>
    <w:p w:rsidR="00982D67" w:rsidRPr="004E17BB" w:rsidRDefault="00982D67" w:rsidP="00982D67">
      <w:pPr>
        <w:pStyle w:val="ListParagraph"/>
        <w:widowControl/>
        <w:numPr>
          <w:ilvl w:val="0"/>
          <w:numId w:val="31"/>
        </w:numPr>
        <w:spacing w:after="120" w:line="276" w:lineRule="auto"/>
        <w:contextualSpacing/>
        <w:jc w:val="both"/>
      </w:pPr>
      <w:r w:rsidRPr="004E17BB">
        <w:t>Trip coil and closing coil (1 no.)</w:t>
      </w:r>
    </w:p>
    <w:p w:rsidR="00982D67" w:rsidRPr="004E17BB" w:rsidRDefault="00982D67" w:rsidP="00982D67">
      <w:pPr>
        <w:pStyle w:val="ListParagraph"/>
        <w:widowControl/>
        <w:numPr>
          <w:ilvl w:val="0"/>
          <w:numId w:val="31"/>
        </w:numPr>
        <w:spacing w:after="120" w:line="276" w:lineRule="auto"/>
        <w:contextualSpacing/>
        <w:jc w:val="both"/>
      </w:pPr>
      <w:r w:rsidRPr="004E17BB">
        <w:t>Spring charging motor (1 no.)</w:t>
      </w:r>
    </w:p>
    <w:p w:rsidR="00982D67" w:rsidRPr="004E17BB" w:rsidRDefault="00982D67" w:rsidP="00982D67">
      <w:pPr>
        <w:pStyle w:val="ListParagraph"/>
        <w:widowControl/>
        <w:numPr>
          <w:ilvl w:val="0"/>
          <w:numId w:val="31"/>
        </w:numPr>
        <w:spacing w:after="120" w:line="276" w:lineRule="auto"/>
        <w:contextualSpacing/>
        <w:jc w:val="both"/>
      </w:pPr>
      <w:r w:rsidRPr="004E17BB">
        <w:t>Interrupters (1 set for supply of every 4 sets of VCB)</w:t>
      </w:r>
    </w:p>
    <w:p w:rsidR="00982D67" w:rsidRPr="004E17BB" w:rsidRDefault="00982D67" w:rsidP="00982D67">
      <w:pPr>
        <w:pStyle w:val="ListParagraph"/>
        <w:widowControl/>
        <w:numPr>
          <w:ilvl w:val="0"/>
          <w:numId w:val="31"/>
        </w:numPr>
        <w:spacing w:after="120" w:line="276" w:lineRule="auto"/>
        <w:contextualSpacing/>
        <w:jc w:val="both"/>
      </w:pPr>
      <w:r w:rsidRPr="004E17BB">
        <w:t>Supporting insulators (2 sets</w:t>
      </w:r>
      <w:r>
        <w:t xml:space="preserve"> </w:t>
      </w:r>
      <w:r w:rsidRPr="004E17BB">
        <w:t xml:space="preserve">for supply of every </w:t>
      </w:r>
      <w:r>
        <w:t>10</w:t>
      </w:r>
      <w:r w:rsidRPr="004E17BB">
        <w:t xml:space="preserve"> sets of VCB)</w:t>
      </w:r>
    </w:p>
    <w:p w:rsidR="00982D67" w:rsidRPr="004E17BB" w:rsidRDefault="00982D67" w:rsidP="00982D67">
      <w:pPr>
        <w:pStyle w:val="ListParagraph"/>
        <w:widowControl/>
        <w:numPr>
          <w:ilvl w:val="0"/>
          <w:numId w:val="31"/>
        </w:numPr>
        <w:spacing w:after="120" w:line="276" w:lineRule="auto"/>
        <w:contextualSpacing/>
        <w:jc w:val="both"/>
      </w:pPr>
      <w:r w:rsidRPr="004E17BB">
        <w:t>Good quality tools &amp; plants suitable to dismantle the breaker (1 set)</w:t>
      </w:r>
    </w:p>
    <w:p w:rsidR="00982D67" w:rsidRPr="004E17BB" w:rsidRDefault="00982D67" w:rsidP="00982D67">
      <w:pPr>
        <w:pStyle w:val="Heading3"/>
        <w:keepLines/>
        <w:spacing w:before="200" w:after="120" w:line="276" w:lineRule="auto"/>
        <w:ind w:left="864" w:hanging="864"/>
        <w:jc w:val="both"/>
      </w:pPr>
      <w:r w:rsidRPr="004E17BB">
        <w:t>Training to Utility Staff</w:t>
      </w:r>
    </w:p>
    <w:p w:rsidR="00982D67" w:rsidRPr="004E17BB" w:rsidRDefault="00982D67" w:rsidP="00982D67">
      <w:r w:rsidRPr="004E17BB">
        <w:t xml:space="preserve">The supplier shall provide training to utility staff on operation and maintenance of VCB’s free of cost at manufacturer’s facility. Duration of training and number of staff to be trained shall be decided mutually. </w:t>
      </w:r>
    </w:p>
    <w:p w:rsidR="00982D67" w:rsidRPr="004E17BB" w:rsidRDefault="00982D67" w:rsidP="00982D67">
      <w:pPr>
        <w:pStyle w:val="Heading3"/>
        <w:keepLines/>
        <w:spacing w:before="200" w:after="120" w:line="276" w:lineRule="auto"/>
        <w:ind w:left="864" w:hanging="864"/>
        <w:jc w:val="both"/>
      </w:pPr>
      <w:r w:rsidRPr="004E17BB">
        <w:t>Commissioning of VCB’s</w:t>
      </w:r>
    </w:p>
    <w:p w:rsidR="00982D67" w:rsidRPr="004E17BB" w:rsidRDefault="00982D67" w:rsidP="00982D67">
      <w:r w:rsidRPr="004E17BB">
        <w:t xml:space="preserve">The supplier shall commission at least xxx numbers (quantity to be decided based on order quantity) of VCB’s at purchaser’s site free cost, so as to demonstrate the pre-commissioning tests to be carried out etc. </w:t>
      </w:r>
    </w:p>
    <w:p w:rsidR="00982D67" w:rsidRPr="004E17BB" w:rsidRDefault="00982D67" w:rsidP="00982D67">
      <w:pPr>
        <w:pStyle w:val="Heading3"/>
        <w:keepLines/>
        <w:spacing w:before="200" w:after="120" w:line="276" w:lineRule="auto"/>
        <w:ind w:left="864" w:hanging="864"/>
        <w:jc w:val="both"/>
      </w:pPr>
      <w:r w:rsidRPr="004E17BB">
        <w:t>Interconnection Drawings</w:t>
      </w:r>
    </w:p>
    <w:p w:rsidR="00982D67" w:rsidRPr="004E17BB" w:rsidRDefault="00982D67" w:rsidP="00982D67">
      <w:pPr>
        <w:widowControl w:val="0"/>
        <w:tabs>
          <w:tab w:val="left" w:pos="2198"/>
        </w:tabs>
        <w:autoSpaceDE w:val="0"/>
        <w:autoSpaceDN w:val="0"/>
        <w:adjustRightInd w:val="0"/>
        <w:spacing w:before="58"/>
        <w:ind w:right="-40"/>
      </w:pPr>
      <w:r w:rsidRPr="004E17BB">
        <w:t>The VCB supplier shall provide five copies of interconnection drawings for interconnection between VCB and Control and Relay (CR) Panel. Technical specifications for CR Panel shall be provided to the VCB supplier.</w:t>
      </w:r>
    </w:p>
    <w:p w:rsidR="00982D67" w:rsidRPr="004E17BB" w:rsidRDefault="00982D67" w:rsidP="00982D67">
      <w:pPr>
        <w:pStyle w:val="Heading2"/>
        <w:keepLines/>
        <w:tabs>
          <w:tab w:val="left" w:pos="900"/>
        </w:tabs>
        <w:spacing w:before="120" w:after="120" w:line="276" w:lineRule="auto"/>
        <w:ind w:left="990" w:hanging="1080"/>
        <w:jc w:val="both"/>
      </w:pPr>
      <w:bookmarkStart w:id="35" w:name="_Toc413930023"/>
      <w:bookmarkStart w:id="36" w:name="_Toc472628879"/>
      <w:bookmarkStart w:id="37" w:name="_Toc475771798"/>
      <w:r w:rsidRPr="004E17BB">
        <w:t>Tests</w:t>
      </w:r>
      <w:bookmarkEnd w:id="35"/>
      <w:bookmarkEnd w:id="36"/>
      <w:bookmarkEnd w:id="37"/>
    </w:p>
    <w:p w:rsidR="00982D67" w:rsidRPr="004E17BB" w:rsidRDefault="00982D67" w:rsidP="00982D67">
      <w:pPr>
        <w:pStyle w:val="Heading3"/>
        <w:keepLines/>
        <w:spacing w:before="200" w:after="120" w:line="276" w:lineRule="auto"/>
        <w:ind w:left="864" w:hanging="864"/>
        <w:jc w:val="both"/>
      </w:pPr>
      <w:r w:rsidRPr="004E17BB">
        <w:t>Type Tests</w:t>
      </w:r>
    </w:p>
    <w:p w:rsidR="00982D67" w:rsidRPr="004E17BB" w:rsidRDefault="00982D67" w:rsidP="00982D67">
      <w:r w:rsidRPr="004E17BB">
        <w:t>Type test reports (</w:t>
      </w:r>
      <w:r>
        <w:t xml:space="preserve">should be </w:t>
      </w:r>
      <w:r w:rsidRPr="004E17BB">
        <w:t xml:space="preserve">less than five years old as on due date of tender) of tests carried out on 33 kV breakers at CPRI/ </w:t>
      </w:r>
      <w:r>
        <w:t>ERDA/NTH</w:t>
      </w:r>
      <w:r w:rsidRPr="004E17BB">
        <w:t xml:space="preserve"> accredited laboratory shall be furnished by the bidder along with offer otherwise offer shall be rejected.</w:t>
      </w:r>
      <w:r>
        <w:t xml:space="preserve"> Provisional report will not be acceptable. Type test carried out at the factory/ in house premises will not be accepted.</w:t>
      </w:r>
    </w:p>
    <w:p w:rsidR="00982D67" w:rsidRPr="004E17BB" w:rsidRDefault="00982D67" w:rsidP="00982D67">
      <w:pPr>
        <w:rPr>
          <w:spacing w:val="-1"/>
        </w:rPr>
      </w:pPr>
      <w:r w:rsidRPr="004E17BB">
        <w:t xml:space="preserve">The circuit breakers shall be subjected to routine and type tests in accordance with the following standards with the </w:t>
      </w:r>
      <w:r w:rsidRPr="004E17BB">
        <w:rPr>
          <w:spacing w:val="-1"/>
        </w:rPr>
        <w:t>latest amendments</w:t>
      </w:r>
    </w:p>
    <w:p w:rsidR="00982D67" w:rsidRPr="004E17BB" w:rsidRDefault="00982D67" w:rsidP="00982D67">
      <w:pPr>
        <w:pStyle w:val="ListParagraph"/>
        <w:widowControl/>
        <w:numPr>
          <w:ilvl w:val="0"/>
          <w:numId w:val="32"/>
        </w:numPr>
        <w:spacing w:after="240" w:line="276" w:lineRule="auto"/>
        <w:ind w:left="900" w:hanging="540"/>
        <w:contextualSpacing/>
        <w:jc w:val="both"/>
        <w:rPr>
          <w:w w:val="101"/>
        </w:rPr>
      </w:pPr>
      <w:r w:rsidRPr="004E17BB">
        <w:rPr>
          <w:w w:val="101"/>
        </w:rPr>
        <w:lastRenderedPageBreak/>
        <w:t>Circuit breaker</w:t>
      </w:r>
      <w:r w:rsidRPr="004E17BB">
        <w:rPr>
          <w:w w:val="101"/>
        </w:rPr>
        <w:tab/>
      </w:r>
      <w:r w:rsidRPr="004E17BB">
        <w:rPr>
          <w:w w:val="101"/>
        </w:rPr>
        <w:tab/>
        <w:t>IEC56 and IS13118 and relevant other standards</w:t>
      </w:r>
    </w:p>
    <w:p w:rsidR="00982D67" w:rsidRPr="004E17BB" w:rsidRDefault="00982D67" w:rsidP="00982D67">
      <w:pPr>
        <w:pStyle w:val="ListParagraph"/>
        <w:widowControl/>
        <w:numPr>
          <w:ilvl w:val="0"/>
          <w:numId w:val="32"/>
        </w:numPr>
        <w:spacing w:after="240" w:line="276" w:lineRule="auto"/>
        <w:ind w:left="900" w:hanging="540"/>
        <w:contextualSpacing/>
        <w:jc w:val="both"/>
        <w:rPr>
          <w:w w:val="101"/>
        </w:rPr>
      </w:pPr>
      <w:r w:rsidRPr="004E17BB">
        <w:rPr>
          <w:w w:val="101"/>
        </w:rPr>
        <w:t>Porcelain insulator</w:t>
      </w:r>
      <w:r w:rsidRPr="004E17BB">
        <w:rPr>
          <w:w w:val="101"/>
        </w:rPr>
        <w:tab/>
      </w:r>
      <w:r w:rsidRPr="004E17BB">
        <w:rPr>
          <w:w w:val="101"/>
        </w:rPr>
        <w:tab/>
        <w:t>IEC233 and IS5621 and relevant other standards</w:t>
      </w:r>
    </w:p>
    <w:p w:rsidR="00982D67" w:rsidRPr="004E17BB" w:rsidRDefault="00982D67" w:rsidP="00982D67">
      <w:r w:rsidRPr="004E17BB">
        <w:t xml:space="preserve">The tests shall include but not limited to the following </w:t>
      </w:r>
    </w:p>
    <w:p w:rsidR="00982D67" w:rsidRPr="004E17BB" w:rsidRDefault="00982D67" w:rsidP="00982D67">
      <w:pPr>
        <w:pStyle w:val="ListParagraph"/>
        <w:widowControl/>
        <w:numPr>
          <w:ilvl w:val="0"/>
          <w:numId w:val="54"/>
        </w:numPr>
        <w:spacing w:after="120" w:line="276" w:lineRule="auto"/>
        <w:ind w:left="450" w:hanging="450"/>
        <w:contextualSpacing/>
        <w:jc w:val="both"/>
        <w:rPr>
          <w:b/>
        </w:rPr>
      </w:pPr>
      <w:bookmarkStart w:id="38" w:name="Pg51"/>
      <w:bookmarkEnd w:id="38"/>
      <w:r w:rsidRPr="004E17BB">
        <w:rPr>
          <w:b/>
        </w:rPr>
        <w:t>Short Circuit Tests</w:t>
      </w:r>
    </w:p>
    <w:p w:rsidR="00982D67" w:rsidRPr="001A07AF" w:rsidRDefault="00982D67" w:rsidP="00982D67">
      <w:pPr>
        <w:rPr>
          <w:rFonts w:eastAsia="Calibri"/>
        </w:rPr>
      </w:pPr>
      <w:r w:rsidRPr="001A07AF">
        <w:rPr>
          <w:rFonts w:eastAsia="Calibri"/>
        </w:rPr>
        <w:t xml:space="preserve">The circuit breaker shall satisfactorily perform the out of phase and short circuit duties [T10, T30, T60, T100a, T100s &amp; single phase] specified in IEC 62271-100. </w:t>
      </w:r>
    </w:p>
    <w:p w:rsidR="00982D67" w:rsidRPr="004E17BB" w:rsidRDefault="00982D67" w:rsidP="00982D67">
      <w:pPr>
        <w:pStyle w:val="ListParagraph"/>
        <w:widowControl/>
        <w:numPr>
          <w:ilvl w:val="0"/>
          <w:numId w:val="54"/>
        </w:numPr>
        <w:spacing w:after="120" w:line="276" w:lineRule="auto"/>
        <w:ind w:left="450" w:hanging="450"/>
        <w:contextualSpacing/>
        <w:jc w:val="both"/>
        <w:rPr>
          <w:b/>
        </w:rPr>
      </w:pPr>
      <w:r w:rsidRPr="004E17BB">
        <w:rPr>
          <w:b/>
        </w:rPr>
        <w:t>Capacitive Current Switching</w:t>
      </w:r>
    </w:p>
    <w:p w:rsidR="00982D67" w:rsidRPr="00E95F16" w:rsidRDefault="00982D67" w:rsidP="00982D67">
      <w:pPr>
        <w:rPr>
          <w:rFonts w:eastAsia="Calibri"/>
        </w:rPr>
      </w:pPr>
      <w:r w:rsidRPr="00E95F16">
        <w:rPr>
          <w:rFonts w:eastAsia="Calibri"/>
        </w:rPr>
        <w:t>Capacitive current switching shall be performed on following duties in accordance with IEC 62771 -100.</w:t>
      </w:r>
    </w:p>
    <w:p w:rsidR="00982D67" w:rsidRDefault="00982D67" w:rsidP="00982D67">
      <w:pPr>
        <w:numPr>
          <w:ilvl w:val="0"/>
          <w:numId w:val="55"/>
        </w:numPr>
        <w:spacing w:after="80" w:line="276" w:lineRule="auto"/>
        <w:contextualSpacing/>
        <w:jc w:val="both"/>
        <w:rPr>
          <w:rFonts w:eastAsia="Calibri"/>
        </w:rPr>
      </w:pPr>
      <w:r w:rsidRPr="00E95F16">
        <w:rPr>
          <w:rFonts w:eastAsia="Calibri"/>
        </w:rPr>
        <w:t>Single Capacitor bank switching test</w:t>
      </w:r>
    </w:p>
    <w:p w:rsidR="00982D67" w:rsidRPr="001A07AF" w:rsidRDefault="00982D67" w:rsidP="00982D67">
      <w:pPr>
        <w:numPr>
          <w:ilvl w:val="0"/>
          <w:numId w:val="55"/>
        </w:numPr>
        <w:spacing w:after="80" w:line="276" w:lineRule="auto"/>
        <w:contextualSpacing/>
        <w:jc w:val="both"/>
        <w:rPr>
          <w:rFonts w:eastAsia="Calibri"/>
        </w:rPr>
      </w:pPr>
      <w:r w:rsidRPr="00E95F16">
        <w:rPr>
          <w:rFonts w:eastAsia="Calibri"/>
        </w:rPr>
        <w:t>Cable charging current breaking test</w:t>
      </w:r>
      <w:r w:rsidRPr="001A07AF">
        <w:rPr>
          <w:w w:val="104"/>
        </w:rPr>
        <w:t xml:space="preserve">. </w:t>
      </w:r>
    </w:p>
    <w:p w:rsidR="00982D67" w:rsidRPr="004E17BB" w:rsidRDefault="00982D67" w:rsidP="00982D67">
      <w:pPr>
        <w:pStyle w:val="ListParagraph"/>
        <w:widowControl/>
        <w:numPr>
          <w:ilvl w:val="0"/>
          <w:numId w:val="54"/>
        </w:numPr>
        <w:spacing w:after="120" w:line="276" w:lineRule="auto"/>
        <w:ind w:left="450" w:hanging="450"/>
        <w:contextualSpacing/>
        <w:jc w:val="both"/>
        <w:rPr>
          <w:b/>
        </w:rPr>
      </w:pPr>
      <w:r w:rsidRPr="004E17BB">
        <w:rPr>
          <w:b/>
        </w:rPr>
        <w:t>Dielectric Tests</w:t>
      </w:r>
    </w:p>
    <w:p w:rsidR="00982D67" w:rsidRPr="004E17BB" w:rsidRDefault="00982D67" w:rsidP="00982D67">
      <w:pPr>
        <w:rPr>
          <w:w w:val="103"/>
        </w:rPr>
      </w:pPr>
      <w:r w:rsidRPr="004E17BB">
        <w:rPr>
          <w:w w:val="103"/>
        </w:rPr>
        <w:t xml:space="preserve">At zero gauge loss of vacuum inside the interrupter chamber, the open contracts shall </w:t>
      </w:r>
      <w:r w:rsidRPr="004E17BB">
        <w:rPr>
          <w:w w:val="105"/>
        </w:rPr>
        <w:t xml:space="preserve">withstand continuously, the rated phase to ground voltage and it shall be possible to </w:t>
      </w:r>
      <w:r w:rsidRPr="004E17BB">
        <w:rPr>
          <w:w w:val="103"/>
        </w:rPr>
        <w:t xml:space="preserve">break normal current in these conditions. During the dielectric type tests, no flashover external or internal shall be acceptable. </w:t>
      </w:r>
    </w:p>
    <w:p w:rsidR="00982D67" w:rsidRPr="004E17BB" w:rsidRDefault="00982D67" w:rsidP="00982D67">
      <w:pPr>
        <w:rPr>
          <w:w w:val="104"/>
        </w:rPr>
      </w:pPr>
      <w:r w:rsidRPr="001A07AF">
        <w:rPr>
          <w:w w:val="104"/>
        </w:rPr>
        <w:t>The circuit breakers shall be subjected to a power frequency AC voltage test for one minute in dry and wet conditions and lightening impulse voltage withstand test and there shall be no external flash over to earth.</w:t>
      </w:r>
      <w:r w:rsidRPr="004E17BB">
        <w:rPr>
          <w:w w:val="104"/>
        </w:rPr>
        <w:t xml:space="preserve"> </w:t>
      </w:r>
    </w:p>
    <w:p w:rsidR="00982D67" w:rsidRPr="004E17BB" w:rsidRDefault="00982D67" w:rsidP="00982D67">
      <w:pPr>
        <w:pStyle w:val="ListParagraph"/>
        <w:widowControl/>
        <w:numPr>
          <w:ilvl w:val="0"/>
          <w:numId w:val="54"/>
        </w:numPr>
        <w:spacing w:after="120" w:line="276" w:lineRule="auto"/>
        <w:ind w:left="450" w:hanging="450"/>
        <w:contextualSpacing/>
        <w:jc w:val="both"/>
        <w:rPr>
          <w:b/>
        </w:rPr>
      </w:pPr>
      <w:r w:rsidRPr="004E17BB">
        <w:rPr>
          <w:b/>
        </w:rPr>
        <w:t>Mechanical Endurance</w:t>
      </w:r>
    </w:p>
    <w:p w:rsidR="00982D67" w:rsidRPr="004E17BB" w:rsidRDefault="00982D67" w:rsidP="00982D67">
      <w:pPr>
        <w:rPr>
          <w:spacing w:val="-3"/>
        </w:rPr>
      </w:pPr>
      <w:r w:rsidRPr="001A07AF">
        <w:rPr>
          <w:w w:val="104"/>
        </w:rPr>
        <w:t>In addition to the requirements of IEC56 / IEC 62271 – 100, an extended mechanical endurance test is required to show that the circuit breaker is capable of at least 10,000 operations at no load in accordance with IEC17A/474/CD. Between the specified test series in IEC17A/474/CD, some maintenance such as lubrication and mechanical adjustment is allowed and shall be performed in accordance with manufacturer’s instructions. Change of contracts is not permitted.</w:t>
      </w:r>
      <w:r w:rsidRPr="004E17BB">
        <w:rPr>
          <w:spacing w:val="-3"/>
        </w:rPr>
        <w:t xml:space="preserve"> </w:t>
      </w:r>
    </w:p>
    <w:p w:rsidR="00982D67" w:rsidRPr="004E17BB" w:rsidRDefault="00982D67" w:rsidP="00982D67">
      <w:pPr>
        <w:pStyle w:val="ListParagraph"/>
        <w:widowControl/>
        <w:numPr>
          <w:ilvl w:val="0"/>
          <w:numId w:val="54"/>
        </w:numPr>
        <w:spacing w:after="120" w:line="276" w:lineRule="auto"/>
        <w:ind w:left="450" w:hanging="450"/>
        <w:contextualSpacing/>
        <w:jc w:val="both"/>
        <w:rPr>
          <w:b/>
        </w:rPr>
      </w:pPr>
      <w:r w:rsidRPr="004E17BB">
        <w:rPr>
          <w:b/>
        </w:rPr>
        <w:t>Duty Requirement Tests</w:t>
      </w:r>
    </w:p>
    <w:p w:rsidR="00982D67" w:rsidRPr="004E17BB" w:rsidRDefault="00982D67" w:rsidP="00982D67">
      <w:pPr>
        <w:rPr>
          <w:w w:val="104"/>
        </w:rPr>
      </w:pPr>
      <w:r w:rsidRPr="004E17BB">
        <w:rPr>
          <w:w w:val="104"/>
        </w:rPr>
        <w:t xml:space="preserve">Apart from auto-reclosing and the other duties mentioned above, the breakers shall be able to perform the following duties for which type tests are to be conducted as per IEC56 or IS13118. </w:t>
      </w:r>
    </w:p>
    <w:p w:rsidR="00982D67" w:rsidRPr="00E95F16" w:rsidRDefault="00982D67" w:rsidP="00982D67">
      <w:pPr>
        <w:numPr>
          <w:ilvl w:val="0"/>
          <w:numId w:val="25"/>
        </w:numPr>
        <w:spacing w:after="120" w:line="276" w:lineRule="auto"/>
        <w:contextualSpacing/>
        <w:jc w:val="both"/>
        <w:rPr>
          <w:rFonts w:eastAsia="Calibri"/>
        </w:rPr>
      </w:pPr>
      <w:r w:rsidRPr="00E95F16">
        <w:rPr>
          <w:rFonts w:eastAsia="Calibri"/>
        </w:rPr>
        <w:t>Short time withstand current test and peak withstand test</w:t>
      </w:r>
    </w:p>
    <w:p w:rsidR="00982D67" w:rsidRDefault="00982D67" w:rsidP="00982D67">
      <w:pPr>
        <w:numPr>
          <w:ilvl w:val="0"/>
          <w:numId w:val="25"/>
        </w:numPr>
        <w:spacing w:after="120" w:line="276" w:lineRule="auto"/>
        <w:contextualSpacing/>
        <w:jc w:val="both"/>
        <w:rPr>
          <w:rFonts w:eastAsia="Calibri"/>
        </w:rPr>
      </w:pPr>
      <w:r w:rsidRPr="00E95F16">
        <w:rPr>
          <w:rFonts w:eastAsia="Calibri"/>
        </w:rPr>
        <w:t>Degree of protection test [IP 55]</w:t>
      </w:r>
    </w:p>
    <w:p w:rsidR="00982D67" w:rsidRPr="00EF4EF8" w:rsidRDefault="00982D67" w:rsidP="00982D67">
      <w:pPr>
        <w:numPr>
          <w:ilvl w:val="0"/>
          <w:numId w:val="25"/>
        </w:numPr>
        <w:spacing w:after="120" w:line="276" w:lineRule="auto"/>
        <w:contextualSpacing/>
        <w:jc w:val="both"/>
        <w:rPr>
          <w:rFonts w:eastAsia="Calibri"/>
        </w:rPr>
      </w:pPr>
      <w:r w:rsidRPr="00EF4EF8">
        <w:rPr>
          <w:w w:val="104"/>
        </w:rPr>
        <w:t xml:space="preserve">Cable charging breaking current. </w:t>
      </w:r>
    </w:p>
    <w:p w:rsidR="00982D67" w:rsidRPr="004E17BB" w:rsidRDefault="00982D67" w:rsidP="00982D67">
      <w:r w:rsidRPr="004E17BB">
        <w:rPr>
          <w:w w:val="104"/>
        </w:rPr>
        <w:t>Test for the resistance of the main circuit shall also be conducted.</w:t>
      </w:r>
      <w:r w:rsidRPr="004E17BB">
        <w:t xml:space="preserve"> </w:t>
      </w:r>
    </w:p>
    <w:p w:rsidR="00982D67" w:rsidRPr="004E17BB" w:rsidRDefault="00982D67" w:rsidP="00982D67">
      <w:pPr>
        <w:pStyle w:val="ListParagraph"/>
        <w:widowControl/>
        <w:numPr>
          <w:ilvl w:val="0"/>
          <w:numId w:val="54"/>
        </w:numPr>
        <w:spacing w:after="120" w:line="276" w:lineRule="auto"/>
        <w:ind w:left="450" w:hanging="450"/>
        <w:contextualSpacing/>
        <w:jc w:val="both"/>
        <w:rPr>
          <w:b/>
        </w:rPr>
      </w:pPr>
      <w:r w:rsidRPr="004E17BB">
        <w:rPr>
          <w:b/>
        </w:rPr>
        <w:t>Temperature Rise Test</w:t>
      </w:r>
    </w:p>
    <w:p w:rsidR="00982D67" w:rsidRPr="004E17BB" w:rsidRDefault="00982D67" w:rsidP="00982D67">
      <w:pPr>
        <w:rPr>
          <w:w w:val="104"/>
        </w:rPr>
      </w:pPr>
      <w:r w:rsidRPr="004E17BB">
        <w:rPr>
          <w:w w:val="104"/>
        </w:rPr>
        <w:t xml:space="preserve">Temperature rise test is to be conducted on the circuit breaker and the accessories in accordance with IEC56 or IS13118. The temperature rise shall be limited as per this specification. </w:t>
      </w:r>
    </w:p>
    <w:p w:rsidR="00982D67" w:rsidRPr="004E17BB" w:rsidRDefault="00982D67" w:rsidP="00982D67">
      <w:pPr>
        <w:pStyle w:val="ListParagraph"/>
        <w:widowControl/>
        <w:numPr>
          <w:ilvl w:val="0"/>
          <w:numId w:val="54"/>
        </w:numPr>
        <w:spacing w:after="120" w:line="276" w:lineRule="auto"/>
        <w:ind w:left="450" w:hanging="450"/>
        <w:contextualSpacing/>
        <w:jc w:val="both"/>
        <w:rPr>
          <w:b/>
        </w:rPr>
      </w:pPr>
      <w:r w:rsidRPr="004E17BB">
        <w:rPr>
          <w:b/>
        </w:rPr>
        <w:t>Routine Tests</w:t>
      </w:r>
    </w:p>
    <w:p w:rsidR="00982D67" w:rsidRPr="004E17BB" w:rsidRDefault="00982D67" w:rsidP="00982D67">
      <w:r w:rsidRPr="004E17BB">
        <w:t>Following shall constitute routine tests:</w:t>
      </w:r>
    </w:p>
    <w:p w:rsidR="00982D67" w:rsidRPr="004E17BB" w:rsidRDefault="00982D67" w:rsidP="00982D67">
      <w:pPr>
        <w:pStyle w:val="ListParagraph"/>
        <w:widowControl/>
        <w:numPr>
          <w:ilvl w:val="0"/>
          <w:numId w:val="33"/>
        </w:numPr>
        <w:spacing w:after="120" w:line="276" w:lineRule="auto"/>
        <w:contextualSpacing/>
        <w:jc w:val="both"/>
      </w:pPr>
      <w:r w:rsidRPr="004E17BB">
        <w:t>Power frequency voltage withstand dry tests on the main circuit</w:t>
      </w:r>
    </w:p>
    <w:p w:rsidR="00982D67" w:rsidRPr="004E17BB" w:rsidRDefault="00982D67" w:rsidP="00982D67">
      <w:pPr>
        <w:pStyle w:val="ListParagraph"/>
        <w:widowControl/>
        <w:numPr>
          <w:ilvl w:val="0"/>
          <w:numId w:val="33"/>
        </w:numPr>
        <w:spacing w:after="120" w:line="276" w:lineRule="auto"/>
        <w:contextualSpacing/>
        <w:jc w:val="both"/>
      </w:pPr>
      <w:r w:rsidRPr="004E17BB">
        <w:t xml:space="preserve">Voltage withstand tests on control and auxiliary circuits </w:t>
      </w:r>
    </w:p>
    <w:p w:rsidR="00982D67" w:rsidRPr="004E17BB" w:rsidRDefault="00982D67" w:rsidP="00982D67">
      <w:pPr>
        <w:pStyle w:val="ListParagraph"/>
        <w:widowControl/>
        <w:numPr>
          <w:ilvl w:val="0"/>
          <w:numId w:val="33"/>
        </w:numPr>
        <w:spacing w:after="120" w:line="276" w:lineRule="auto"/>
        <w:contextualSpacing/>
        <w:jc w:val="both"/>
      </w:pPr>
      <w:r w:rsidRPr="004E17BB">
        <w:t xml:space="preserve">Measurement of the resistance of the main circuit </w:t>
      </w:r>
    </w:p>
    <w:p w:rsidR="00982D67" w:rsidRPr="004E17BB" w:rsidRDefault="00982D67" w:rsidP="00982D67">
      <w:pPr>
        <w:pStyle w:val="ListParagraph"/>
        <w:widowControl/>
        <w:numPr>
          <w:ilvl w:val="0"/>
          <w:numId w:val="33"/>
        </w:numPr>
        <w:spacing w:after="120" w:line="276" w:lineRule="auto"/>
        <w:contextualSpacing/>
        <w:jc w:val="both"/>
      </w:pPr>
      <w:r w:rsidRPr="004E17BB">
        <w:t xml:space="preserve">Mechanical operating tests </w:t>
      </w:r>
    </w:p>
    <w:p w:rsidR="00982D67" w:rsidRPr="004E17BB" w:rsidRDefault="00982D67" w:rsidP="00982D67">
      <w:pPr>
        <w:pStyle w:val="ListParagraph"/>
        <w:widowControl/>
        <w:numPr>
          <w:ilvl w:val="0"/>
          <w:numId w:val="33"/>
        </w:numPr>
        <w:spacing w:after="120" w:line="276" w:lineRule="auto"/>
        <w:contextualSpacing/>
        <w:jc w:val="both"/>
        <w:rPr>
          <w:color w:val="000000"/>
          <w:w w:val="103"/>
        </w:rPr>
      </w:pPr>
      <w:r w:rsidRPr="004E17BB">
        <w:t>Design and visual checks</w:t>
      </w:r>
    </w:p>
    <w:p w:rsidR="00982D67" w:rsidRPr="004E17BB" w:rsidRDefault="00982D67" w:rsidP="00982D67">
      <w:pPr>
        <w:rPr>
          <w:color w:val="000000"/>
          <w:w w:val="103"/>
        </w:rPr>
      </w:pPr>
    </w:p>
    <w:p w:rsidR="00982D67" w:rsidRPr="004E17BB" w:rsidRDefault="00982D67" w:rsidP="00982D67">
      <w:pPr>
        <w:pStyle w:val="Heading2"/>
        <w:keepLines/>
        <w:tabs>
          <w:tab w:val="left" w:pos="900"/>
        </w:tabs>
        <w:spacing w:before="120" w:after="120" w:line="276" w:lineRule="auto"/>
        <w:ind w:left="990" w:hanging="1080"/>
        <w:jc w:val="both"/>
        <w:rPr>
          <w:rStyle w:val="BookTitle"/>
          <w:b/>
          <w:bCs w:val="0"/>
          <w:smallCaps w:val="0"/>
        </w:rPr>
      </w:pPr>
      <w:bookmarkStart w:id="39" w:name="_Toc397385408"/>
      <w:bookmarkStart w:id="40" w:name="_Toc413069295"/>
      <w:bookmarkStart w:id="41" w:name="_Toc413930024"/>
      <w:bookmarkStart w:id="42" w:name="_Toc472628880"/>
      <w:bookmarkStart w:id="43" w:name="_Toc475771799"/>
      <w:r w:rsidRPr="004E17BB">
        <w:rPr>
          <w:rStyle w:val="BookTitle"/>
        </w:rPr>
        <w:lastRenderedPageBreak/>
        <w:t xml:space="preserve">Pre-Delivery </w:t>
      </w:r>
      <w:r w:rsidRPr="004E17BB">
        <w:t>Inspection at Manufacturer’s Works</w:t>
      </w:r>
      <w:bookmarkEnd w:id="39"/>
      <w:bookmarkEnd w:id="40"/>
      <w:bookmarkEnd w:id="41"/>
      <w:bookmarkEnd w:id="42"/>
      <w:bookmarkEnd w:id="43"/>
    </w:p>
    <w:p w:rsidR="00982D67" w:rsidRPr="004E17BB" w:rsidRDefault="00982D67" w:rsidP="00982D67">
      <w:pPr>
        <w:pStyle w:val="ListParagraph"/>
        <w:widowControl/>
        <w:numPr>
          <w:ilvl w:val="0"/>
          <w:numId w:val="22"/>
        </w:numPr>
        <w:spacing w:after="240" w:line="276" w:lineRule="auto"/>
        <w:contextualSpacing/>
        <w:jc w:val="both"/>
        <w:rPr>
          <w:b/>
        </w:rPr>
      </w:pPr>
      <w:r w:rsidRPr="004E17BB">
        <w:t xml:space="preserve">All acceptance Tests, length and mass verification etc shall be witnessed and certified by purchaser’s representative at manufacturer’s works. The vendor shall give at least 10 days advance intimation to the purchaser to enable them to depute their representative for witnessing the Tests. The said representative shall have full facilities for unrestricted inspection of supplier’s works, raw materials, manufacturing processes and conducting necessary Tests. </w:t>
      </w:r>
    </w:p>
    <w:p w:rsidR="00982D67" w:rsidRPr="004E17BB" w:rsidRDefault="00982D67" w:rsidP="00982D67">
      <w:pPr>
        <w:pStyle w:val="ListParagraph"/>
        <w:widowControl/>
        <w:numPr>
          <w:ilvl w:val="0"/>
          <w:numId w:val="22"/>
        </w:numPr>
        <w:spacing w:after="240" w:line="276" w:lineRule="auto"/>
        <w:contextualSpacing/>
        <w:jc w:val="both"/>
        <w:rPr>
          <w:b/>
        </w:rPr>
      </w:pPr>
      <w:r w:rsidRPr="004E17BB">
        <w:t>The said representative shall verify the calibration seals provided by the calibrating agency on testing equipments/ meters.</w:t>
      </w:r>
    </w:p>
    <w:p w:rsidR="00982D67" w:rsidRPr="004E17BB" w:rsidRDefault="00982D67" w:rsidP="00982D67">
      <w:pPr>
        <w:pStyle w:val="ListParagraph"/>
        <w:widowControl/>
        <w:numPr>
          <w:ilvl w:val="0"/>
          <w:numId w:val="22"/>
        </w:numPr>
        <w:spacing w:after="240" w:line="276" w:lineRule="auto"/>
        <w:contextualSpacing/>
        <w:jc w:val="both"/>
        <w:rPr>
          <w:b/>
        </w:rPr>
      </w:pPr>
      <w:r w:rsidRPr="004E17BB">
        <w:t xml:space="preserve">Test reports of routine Tests carried out by the manufacturer shall be submitted to the inspecting authority at the time of inspection for his approval. </w:t>
      </w:r>
    </w:p>
    <w:p w:rsidR="00982D67" w:rsidRPr="004E17BB" w:rsidRDefault="00982D67" w:rsidP="00982D67">
      <w:pPr>
        <w:pStyle w:val="ListParagraph"/>
        <w:widowControl/>
        <w:numPr>
          <w:ilvl w:val="0"/>
          <w:numId w:val="22"/>
        </w:numPr>
        <w:spacing w:after="240" w:line="276" w:lineRule="auto"/>
        <w:contextualSpacing/>
        <w:jc w:val="both"/>
        <w:rPr>
          <w:b/>
        </w:rPr>
      </w:pPr>
      <w:r w:rsidRPr="004E17BB">
        <w:t>Acceptance of any quantity of materials shall in no way relieve the supplier of his responsibility for meeting all requirements of the specification and shall not prevent subsequent rejection, if such materials are later found to be defective.</w:t>
      </w:r>
    </w:p>
    <w:p w:rsidR="00982D67" w:rsidRPr="004E17BB" w:rsidRDefault="00982D67" w:rsidP="00982D67">
      <w:pPr>
        <w:pStyle w:val="ListParagraph"/>
        <w:widowControl/>
        <w:numPr>
          <w:ilvl w:val="0"/>
          <w:numId w:val="22"/>
        </w:numPr>
        <w:spacing w:after="240" w:line="276" w:lineRule="auto"/>
        <w:contextualSpacing/>
        <w:jc w:val="both"/>
        <w:rPr>
          <w:b/>
        </w:rPr>
      </w:pPr>
      <w:r w:rsidRPr="004E17BB">
        <w:t xml:space="preserve">In case of waiver of inspection, vendor shall carry out all (i) routine and (ii) acceptance Tests and submit test reports for approval of the purchaser, before dispatch of material. </w:t>
      </w:r>
    </w:p>
    <w:p w:rsidR="00982D67" w:rsidRPr="004E17BB" w:rsidRDefault="00982D67" w:rsidP="00982D67">
      <w:pPr>
        <w:pStyle w:val="ListParagraph"/>
        <w:widowControl/>
        <w:numPr>
          <w:ilvl w:val="0"/>
          <w:numId w:val="22"/>
        </w:numPr>
        <w:spacing w:after="240" w:line="276" w:lineRule="auto"/>
        <w:contextualSpacing/>
        <w:jc w:val="both"/>
        <w:rPr>
          <w:b/>
        </w:rPr>
      </w:pPr>
      <w:r w:rsidRPr="004E17BB">
        <w:t>The entire cost of testing for acceptance &amp; routine rests and checking of length etc shall be borne by the supplier.</w:t>
      </w:r>
    </w:p>
    <w:p w:rsidR="00982D67" w:rsidRPr="004E17BB" w:rsidRDefault="00982D67" w:rsidP="00982D67">
      <w:pPr>
        <w:pStyle w:val="ListParagraph"/>
        <w:widowControl/>
        <w:numPr>
          <w:ilvl w:val="0"/>
          <w:numId w:val="22"/>
        </w:numPr>
        <w:spacing w:after="240" w:line="276" w:lineRule="auto"/>
        <w:contextualSpacing/>
        <w:jc w:val="both"/>
        <w:rPr>
          <w:b/>
        </w:rPr>
      </w:pPr>
      <w:r w:rsidRPr="004E17BB">
        <w:t>The purchaser reserves the right to select sample from any material offered for inspection /inspected and dispatched, which will be got type tested at any NABL accredited laboratory. The results of this type-tested sample shall be applicable for the entire quantity of the particular lot offered or supplied by the supplier. The Purchaser shall bear the testing charges, if sample passes all the Tests and if sample fails in any one of the Tests, supplier shall have to bear testing charges, same are recoverable from the supplier’s any pending bill, security deposit, Bank Guarantee or by any suitable means, whichever deem fit by the Purchaser. In case of sample failing in aforesaid type Tests, supplier shall have to replace the whole lot materials, which should pass through the type Tests, the re-testing charges will have to be paid by supplier. If any quantity against the particular lot is consumed by the Purchaser, the supplier will agree for any penalty/deduction in price as may be mutually agreed.</w:t>
      </w:r>
    </w:p>
    <w:p w:rsidR="00982D67" w:rsidRPr="004E17BB" w:rsidRDefault="00982D67" w:rsidP="00982D67">
      <w:pPr>
        <w:pStyle w:val="Heading2"/>
        <w:keepLines/>
        <w:tabs>
          <w:tab w:val="left" w:pos="900"/>
        </w:tabs>
        <w:spacing w:before="120" w:after="120" w:line="276" w:lineRule="auto"/>
        <w:ind w:left="990" w:hanging="1080"/>
        <w:jc w:val="both"/>
      </w:pPr>
      <w:bookmarkStart w:id="44" w:name="_Toc413930025"/>
      <w:bookmarkStart w:id="45" w:name="_Toc472628881"/>
      <w:bookmarkStart w:id="46" w:name="_Toc475771800"/>
      <w:r w:rsidRPr="004E17BB">
        <w:t>Quality Assurance Plan &amp; Material Quality Plan</w:t>
      </w:r>
      <w:bookmarkEnd w:id="44"/>
      <w:bookmarkEnd w:id="45"/>
      <w:bookmarkEnd w:id="46"/>
    </w:p>
    <w:p w:rsidR="00982D67" w:rsidRPr="004E17BB" w:rsidRDefault="00982D67" w:rsidP="00982D67">
      <w:r w:rsidRPr="004E17BB">
        <w:t xml:space="preserve">Following quality plans shall be submitted within 30 days from the date of placement of contract. </w:t>
      </w:r>
    </w:p>
    <w:p w:rsidR="00982D67" w:rsidRPr="004E17BB" w:rsidRDefault="00982D67" w:rsidP="00982D67">
      <w:pPr>
        <w:pStyle w:val="ListParagraph"/>
        <w:widowControl/>
        <w:numPr>
          <w:ilvl w:val="0"/>
          <w:numId w:val="23"/>
        </w:numPr>
        <w:spacing w:after="240" w:line="276" w:lineRule="auto"/>
        <w:contextualSpacing/>
        <w:jc w:val="both"/>
      </w:pPr>
      <w:r w:rsidRPr="004E17BB">
        <w:t>Quality Assurance Plan (QAP) to be adopted by manufacturer in respect of raw materials and bought out items, including source and test reports of (i) important raw materials and (ii) bought out items.</w:t>
      </w:r>
    </w:p>
    <w:p w:rsidR="00982D67" w:rsidRPr="004E17BB" w:rsidRDefault="00982D67" w:rsidP="00982D67">
      <w:pPr>
        <w:pStyle w:val="ListParagraph"/>
        <w:widowControl/>
        <w:numPr>
          <w:ilvl w:val="0"/>
          <w:numId w:val="23"/>
        </w:numPr>
        <w:spacing w:after="240" w:line="276" w:lineRule="auto"/>
        <w:contextualSpacing/>
        <w:jc w:val="both"/>
      </w:pPr>
      <w:r w:rsidRPr="004E17BB">
        <w:t xml:space="preserve">Material Quality Plan (MQP) to be adopted by manufacturer in respect of manufacturing process. </w:t>
      </w:r>
    </w:p>
    <w:p w:rsidR="00982D67" w:rsidRPr="004E17BB" w:rsidRDefault="00982D67" w:rsidP="00982D67">
      <w:r w:rsidRPr="004E17BB">
        <w:t>The QAP &amp; MQP shall be approved by the purchaser within 15 days from the receipt of compliance, if any. The vendor shall follow the approved QAP &amp; MQP in true spirit. If desired by the purchaser, he shall give access to all the documents and materials to satisfy the purchaser that QAP &amp; MQP are being properly followed.</w:t>
      </w:r>
    </w:p>
    <w:p w:rsidR="00982D67" w:rsidRPr="004E17BB" w:rsidRDefault="00982D67" w:rsidP="00982D67">
      <w:pPr>
        <w:pStyle w:val="Heading2"/>
        <w:keepLines/>
        <w:tabs>
          <w:tab w:val="left" w:pos="900"/>
        </w:tabs>
        <w:spacing w:before="120" w:after="120" w:line="276" w:lineRule="auto"/>
        <w:ind w:left="990" w:hanging="1080"/>
        <w:jc w:val="both"/>
      </w:pPr>
      <w:bookmarkStart w:id="47" w:name="_Toc413930026"/>
      <w:bookmarkStart w:id="48" w:name="_Toc472628882"/>
      <w:bookmarkStart w:id="49" w:name="_Toc475771801"/>
      <w:r w:rsidRPr="004E17BB">
        <w:t>Guarantee</w:t>
      </w:r>
      <w:bookmarkEnd w:id="47"/>
      <w:bookmarkEnd w:id="48"/>
      <w:bookmarkEnd w:id="49"/>
    </w:p>
    <w:p w:rsidR="00982D67" w:rsidRPr="004E17BB" w:rsidRDefault="00982D67" w:rsidP="00982D67">
      <w:pPr>
        <w:rPr>
          <w:rFonts w:cs="Tahoma"/>
          <w:bCs/>
        </w:rPr>
      </w:pPr>
      <w:r w:rsidRPr="004E17BB">
        <w:t>The equipment</w:t>
      </w:r>
      <w:r w:rsidRPr="004E17BB">
        <w:rPr>
          <w:bCs/>
        </w:rPr>
        <w:t>/material</w:t>
      </w:r>
      <w:r w:rsidRPr="004E17BB">
        <w:t xml:space="preserve"> shall be guaranteed for a period of 24 months from the date of commissioning or 30 months from the date of dispatch whichever is earlier.</w:t>
      </w:r>
    </w:p>
    <w:p w:rsidR="00982D67" w:rsidRPr="004E17BB" w:rsidRDefault="00982D67" w:rsidP="00982D67">
      <w:pPr>
        <w:pStyle w:val="Heading2"/>
        <w:keepLines/>
        <w:tabs>
          <w:tab w:val="left" w:pos="900"/>
        </w:tabs>
        <w:spacing w:before="120" w:after="120" w:line="276" w:lineRule="auto"/>
        <w:ind w:left="990" w:hanging="1080"/>
        <w:jc w:val="both"/>
        <w:rPr>
          <w:rFonts w:eastAsia="MS PMincho"/>
        </w:rPr>
      </w:pPr>
      <w:bookmarkStart w:id="50" w:name="_Toc413930027"/>
      <w:bookmarkStart w:id="51" w:name="_Toc472628883"/>
      <w:bookmarkStart w:id="52" w:name="_Toc475771802"/>
      <w:r w:rsidRPr="004E17BB">
        <w:rPr>
          <w:rFonts w:eastAsia="MS PMincho"/>
        </w:rPr>
        <w:lastRenderedPageBreak/>
        <w:t>Drawi</w:t>
      </w:r>
      <w:r w:rsidRPr="004E17BB">
        <w:rPr>
          <w:rFonts w:eastAsia="MS PMincho"/>
          <w:spacing w:val="2"/>
        </w:rPr>
        <w:t>n</w:t>
      </w:r>
      <w:r w:rsidRPr="004E17BB">
        <w:rPr>
          <w:rFonts w:eastAsia="MS PMincho"/>
          <w:spacing w:val="-2"/>
        </w:rPr>
        <w:t>g</w:t>
      </w:r>
      <w:r w:rsidRPr="004E17BB">
        <w:rPr>
          <w:rFonts w:eastAsia="MS PMincho"/>
        </w:rPr>
        <w:t>s</w:t>
      </w:r>
      <w:r w:rsidRPr="004E17BB">
        <w:rPr>
          <w:rFonts w:eastAsia="MS PMincho"/>
          <w:spacing w:val="-12"/>
        </w:rPr>
        <w:t xml:space="preserve"> a</w:t>
      </w:r>
      <w:r w:rsidRPr="004E17BB">
        <w:rPr>
          <w:rFonts w:eastAsia="MS PMincho"/>
        </w:rPr>
        <w:t>nd</w:t>
      </w:r>
      <w:r w:rsidRPr="004E17BB">
        <w:rPr>
          <w:rFonts w:eastAsia="MS PMincho"/>
          <w:spacing w:val="-5"/>
        </w:rPr>
        <w:t xml:space="preserve"> </w:t>
      </w:r>
      <w:r w:rsidRPr="004E17BB">
        <w:rPr>
          <w:rFonts w:eastAsia="MS PMincho"/>
        </w:rPr>
        <w:t>In</w:t>
      </w:r>
      <w:r w:rsidRPr="004E17BB">
        <w:rPr>
          <w:rFonts w:eastAsia="MS PMincho"/>
          <w:spacing w:val="4"/>
        </w:rPr>
        <w:t>s</w:t>
      </w:r>
      <w:r w:rsidRPr="004E17BB">
        <w:rPr>
          <w:rFonts w:eastAsia="MS PMincho"/>
          <w:spacing w:val="1"/>
        </w:rPr>
        <w:t>t</w:t>
      </w:r>
      <w:r w:rsidRPr="004E17BB">
        <w:rPr>
          <w:rFonts w:eastAsia="MS PMincho"/>
        </w:rPr>
        <w:t>ruc</w:t>
      </w:r>
      <w:r w:rsidRPr="004E17BB">
        <w:rPr>
          <w:rFonts w:eastAsia="MS PMincho"/>
          <w:spacing w:val="1"/>
        </w:rPr>
        <w:t>t</w:t>
      </w:r>
      <w:r w:rsidRPr="004E17BB">
        <w:rPr>
          <w:rFonts w:eastAsia="MS PMincho"/>
        </w:rPr>
        <w:t>i</w:t>
      </w:r>
      <w:r w:rsidRPr="004E17BB">
        <w:rPr>
          <w:rFonts w:eastAsia="MS PMincho"/>
          <w:spacing w:val="1"/>
        </w:rPr>
        <w:t>o</w:t>
      </w:r>
      <w:r w:rsidRPr="004E17BB">
        <w:rPr>
          <w:rFonts w:eastAsia="MS PMincho"/>
        </w:rPr>
        <w:t>n</w:t>
      </w:r>
      <w:r w:rsidRPr="004E17BB">
        <w:rPr>
          <w:rFonts w:eastAsia="MS PMincho"/>
          <w:spacing w:val="-17"/>
        </w:rPr>
        <w:t xml:space="preserve"> </w:t>
      </w:r>
      <w:r w:rsidRPr="004E17BB">
        <w:rPr>
          <w:rFonts w:eastAsia="MS PMincho"/>
          <w:spacing w:val="-1"/>
        </w:rPr>
        <w:t>M</w:t>
      </w:r>
      <w:r w:rsidRPr="004E17BB">
        <w:rPr>
          <w:rFonts w:eastAsia="MS PMincho"/>
        </w:rPr>
        <w:t>anua</w:t>
      </w:r>
      <w:r w:rsidRPr="004E17BB">
        <w:rPr>
          <w:rFonts w:eastAsia="MS PMincho"/>
          <w:spacing w:val="3"/>
        </w:rPr>
        <w:t>l</w:t>
      </w:r>
      <w:r w:rsidRPr="004E17BB">
        <w:rPr>
          <w:rFonts w:eastAsia="MS PMincho"/>
        </w:rPr>
        <w:t>s</w:t>
      </w:r>
      <w:bookmarkEnd w:id="50"/>
      <w:bookmarkEnd w:id="51"/>
      <w:bookmarkEnd w:id="52"/>
    </w:p>
    <w:p w:rsidR="00982D67" w:rsidRPr="004E17BB" w:rsidRDefault="00982D67" w:rsidP="00982D67">
      <w:r w:rsidRPr="004E17BB">
        <w:rPr>
          <w:spacing w:val="2"/>
        </w:rPr>
        <w:t>W</w:t>
      </w:r>
      <w:r w:rsidRPr="004E17BB">
        <w:t>ithin</w:t>
      </w:r>
      <w:r w:rsidRPr="004E17BB">
        <w:rPr>
          <w:spacing w:val="-2"/>
        </w:rPr>
        <w:t xml:space="preserve"> </w:t>
      </w:r>
      <w:r w:rsidRPr="004E17BB">
        <w:t>30</w:t>
      </w:r>
      <w:r w:rsidRPr="004E17BB">
        <w:rPr>
          <w:spacing w:val="-2"/>
        </w:rPr>
        <w:t xml:space="preserve"> </w:t>
      </w:r>
      <w:r w:rsidRPr="004E17BB">
        <w:t>d</w:t>
      </w:r>
      <w:r w:rsidRPr="004E17BB">
        <w:rPr>
          <w:spacing w:val="2"/>
        </w:rPr>
        <w:t>a</w:t>
      </w:r>
      <w:r w:rsidRPr="004E17BB">
        <w:rPr>
          <w:spacing w:val="-5"/>
        </w:rPr>
        <w:t>y</w:t>
      </w:r>
      <w:r w:rsidRPr="004E17BB">
        <w:t xml:space="preserve">s </w:t>
      </w:r>
      <w:r w:rsidRPr="004E17BB">
        <w:rPr>
          <w:spacing w:val="-1"/>
        </w:rPr>
        <w:t>af</w:t>
      </w:r>
      <w:r w:rsidRPr="004E17BB">
        <w:t>t</w:t>
      </w:r>
      <w:r w:rsidRPr="004E17BB">
        <w:rPr>
          <w:spacing w:val="2"/>
        </w:rPr>
        <w:t>e</w:t>
      </w:r>
      <w:r w:rsidRPr="004E17BB">
        <w:t xml:space="preserve">r the </w:t>
      </w:r>
      <w:r w:rsidRPr="004E17BB">
        <w:rPr>
          <w:spacing w:val="-1"/>
        </w:rPr>
        <w:t>a</w:t>
      </w:r>
      <w:r w:rsidRPr="004E17BB">
        <w:t>w</w:t>
      </w:r>
      <w:r w:rsidRPr="004E17BB">
        <w:rPr>
          <w:spacing w:val="-1"/>
        </w:rPr>
        <w:t>ar</w:t>
      </w:r>
      <w:r w:rsidRPr="004E17BB">
        <w:t>d</w:t>
      </w:r>
      <w:r w:rsidRPr="004E17BB">
        <w:rPr>
          <w:spacing w:val="-1"/>
        </w:rPr>
        <w:t xml:space="preserve"> </w:t>
      </w:r>
      <w:r w:rsidRPr="004E17BB">
        <w:t>of the</w:t>
      </w:r>
      <w:r w:rsidRPr="004E17BB">
        <w:rPr>
          <w:spacing w:val="3"/>
        </w:rPr>
        <w:t xml:space="preserve"> </w:t>
      </w:r>
      <w:r w:rsidRPr="004E17BB">
        <w:rPr>
          <w:spacing w:val="-1"/>
        </w:rPr>
        <w:t>c</w:t>
      </w:r>
      <w:r w:rsidRPr="004E17BB">
        <w:t>ont</w:t>
      </w:r>
      <w:r w:rsidRPr="004E17BB">
        <w:rPr>
          <w:spacing w:val="-1"/>
        </w:rPr>
        <w:t>rac</w:t>
      </w:r>
      <w:r w:rsidRPr="004E17BB">
        <w:t>t, t</w:t>
      </w:r>
      <w:r w:rsidRPr="004E17BB">
        <w:rPr>
          <w:spacing w:val="3"/>
        </w:rPr>
        <w:t>h</w:t>
      </w:r>
      <w:r w:rsidRPr="004E17BB">
        <w:t xml:space="preserve">e </w:t>
      </w:r>
      <w:r w:rsidRPr="004E17BB">
        <w:rPr>
          <w:spacing w:val="-1"/>
        </w:rPr>
        <w:t>c</w:t>
      </w:r>
      <w:r w:rsidRPr="004E17BB">
        <w:t>ont</w:t>
      </w:r>
      <w:r w:rsidRPr="004E17BB">
        <w:rPr>
          <w:spacing w:val="-1"/>
        </w:rPr>
        <w:t>rac</w:t>
      </w:r>
      <w:r w:rsidRPr="004E17BB">
        <w:t>t</w:t>
      </w:r>
      <w:r w:rsidRPr="004E17BB">
        <w:rPr>
          <w:spacing w:val="3"/>
        </w:rPr>
        <w:t>o</w:t>
      </w:r>
      <w:r w:rsidRPr="004E17BB">
        <w:t>r</w:t>
      </w:r>
      <w:r w:rsidRPr="004E17BB">
        <w:rPr>
          <w:spacing w:val="-3"/>
        </w:rPr>
        <w:t xml:space="preserve"> </w:t>
      </w:r>
      <w:r w:rsidRPr="004E17BB">
        <w:t>sh</w:t>
      </w:r>
      <w:r w:rsidRPr="004E17BB">
        <w:rPr>
          <w:spacing w:val="-1"/>
        </w:rPr>
        <w:t>a</w:t>
      </w:r>
      <w:r w:rsidRPr="004E17BB">
        <w:t>ll supp</w:t>
      </w:r>
      <w:r w:rsidRPr="004E17BB">
        <w:rPr>
          <w:spacing w:val="3"/>
        </w:rPr>
        <w:t>l</w:t>
      </w:r>
      <w:r w:rsidRPr="004E17BB">
        <w:t>y</w:t>
      </w:r>
      <w:r w:rsidRPr="004E17BB">
        <w:rPr>
          <w:spacing w:val="-6"/>
        </w:rPr>
        <w:t xml:space="preserve"> </w:t>
      </w:r>
      <w:r w:rsidRPr="004E17BB">
        <w:t>six s</w:t>
      </w:r>
      <w:r w:rsidRPr="004E17BB">
        <w:rPr>
          <w:spacing w:val="-1"/>
        </w:rPr>
        <w:t>e</w:t>
      </w:r>
      <w:r w:rsidRPr="004E17BB">
        <w:t>ts of</w:t>
      </w:r>
      <w:r w:rsidRPr="004E17BB">
        <w:rPr>
          <w:spacing w:val="4"/>
        </w:rPr>
        <w:t xml:space="preserve"> </w:t>
      </w:r>
      <w:r w:rsidRPr="004E17BB">
        <w:t>d</w:t>
      </w:r>
      <w:r w:rsidRPr="004E17BB">
        <w:rPr>
          <w:spacing w:val="-1"/>
        </w:rPr>
        <w:t>ra</w:t>
      </w:r>
      <w:r w:rsidRPr="004E17BB">
        <w:t>wi</w:t>
      </w:r>
      <w:r w:rsidRPr="004E17BB">
        <w:rPr>
          <w:spacing w:val="3"/>
        </w:rPr>
        <w:t>n</w:t>
      </w:r>
      <w:r w:rsidRPr="004E17BB">
        <w:rPr>
          <w:spacing w:val="-2"/>
        </w:rPr>
        <w:t>g</w:t>
      </w:r>
      <w:r w:rsidRPr="004E17BB">
        <w:t>s whi</w:t>
      </w:r>
      <w:r w:rsidRPr="004E17BB">
        <w:rPr>
          <w:spacing w:val="-1"/>
        </w:rPr>
        <w:t>c</w:t>
      </w:r>
      <w:r w:rsidRPr="004E17BB">
        <w:t>h</w:t>
      </w:r>
      <w:r w:rsidRPr="004E17BB">
        <w:rPr>
          <w:spacing w:val="3"/>
        </w:rPr>
        <w:t xml:space="preserve"> </w:t>
      </w:r>
      <w:r w:rsidRPr="004E17BB">
        <w:t>will</w:t>
      </w:r>
      <w:r w:rsidRPr="004E17BB">
        <w:rPr>
          <w:spacing w:val="6"/>
        </w:rPr>
        <w:t xml:space="preserve"> </w:t>
      </w:r>
      <w:r w:rsidRPr="004E17BB">
        <w:t>d</w:t>
      </w:r>
      <w:r w:rsidRPr="004E17BB">
        <w:rPr>
          <w:spacing w:val="-1"/>
        </w:rPr>
        <w:t>e</w:t>
      </w:r>
      <w:r w:rsidRPr="004E17BB">
        <w:t>s</w:t>
      </w:r>
      <w:r w:rsidRPr="004E17BB">
        <w:rPr>
          <w:spacing w:val="-1"/>
        </w:rPr>
        <w:t>cr</w:t>
      </w:r>
      <w:r w:rsidRPr="004E17BB">
        <w:t>ibe</w:t>
      </w:r>
      <w:r w:rsidRPr="004E17BB">
        <w:rPr>
          <w:spacing w:val="2"/>
        </w:rPr>
        <w:t xml:space="preserve"> </w:t>
      </w:r>
      <w:r w:rsidRPr="004E17BB">
        <w:t>the</w:t>
      </w:r>
      <w:r w:rsidRPr="004E17BB">
        <w:rPr>
          <w:spacing w:val="5"/>
        </w:rPr>
        <w:t xml:space="preserve"> </w:t>
      </w:r>
      <w:r w:rsidRPr="004E17BB">
        <w:rPr>
          <w:spacing w:val="-1"/>
        </w:rPr>
        <w:t>e</w:t>
      </w:r>
      <w:r w:rsidRPr="004E17BB">
        <w:t>quipm</w:t>
      </w:r>
      <w:r w:rsidRPr="004E17BB">
        <w:rPr>
          <w:spacing w:val="-1"/>
        </w:rPr>
        <w:t>e</w:t>
      </w:r>
      <w:r w:rsidRPr="004E17BB">
        <w:t>nt</w:t>
      </w:r>
      <w:r w:rsidRPr="004E17BB">
        <w:rPr>
          <w:spacing w:val="3"/>
        </w:rPr>
        <w:t xml:space="preserve"> </w:t>
      </w:r>
      <w:r w:rsidRPr="004E17BB">
        <w:t>in</w:t>
      </w:r>
      <w:r w:rsidRPr="004E17BB">
        <w:rPr>
          <w:spacing w:val="6"/>
        </w:rPr>
        <w:t xml:space="preserve"> </w:t>
      </w:r>
      <w:r w:rsidRPr="004E17BB">
        <w:t>d</w:t>
      </w:r>
      <w:r w:rsidRPr="004E17BB">
        <w:rPr>
          <w:spacing w:val="-1"/>
        </w:rPr>
        <w:t>e</w:t>
      </w:r>
      <w:r w:rsidRPr="004E17BB">
        <w:t>t</w:t>
      </w:r>
      <w:r w:rsidRPr="004E17BB">
        <w:rPr>
          <w:spacing w:val="-1"/>
        </w:rPr>
        <w:t>a</w:t>
      </w:r>
      <w:r w:rsidRPr="004E17BB">
        <w:t>ils,</w:t>
      </w:r>
      <w:r w:rsidRPr="004E17BB">
        <w:rPr>
          <w:spacing w:val="4"/>
        </w:rPr>
        <w:t xml:space="preserve"> </w:t>
      </w:r>
      <w:r w:rsidRPr="004E17BB">
        <w:rPr>
          <w:spacing w:val="-1"/>
        </w:rPr>
        <w:t>f</w:t>
      </w:r>
      <w:r w:rsidRPr="004E17BB">
        <w:t>or</w:t>
      </w:r>
      <w:r w:rsidRPr="004E17BB">
        <w:rPr>
          <w:spacing w:val="3"/>
        </w:rPr>
        <w:t xml:space="preserve"> </w:t>
      </w:r>
      <w:r w:rsidRPr="004E17BB">
        <w:t>the</w:t>
      </w:r>
      <w:r w:rsidRPr="004E17BB">
        <w:rPr>
          <w:spacing w:val="5"/>
        </w:rPr>
        <w:t xml:space="preserve"> </w:t>
      </w:r>
      <w:r w:rsidRPr="004E17BB">
        <w:rPr>
          <w:spacing w:val="-1"/>
        </w:rPr>
        <w:t>a</w:t>
      </w:r>
      <w:r w:rsidRPr="004E17BB">
        <w:t>pp</w:t>
      </w:r>
      <w:r w:rsidRPr="004E17BB">
        <w:rPr>
          <w:spacing w:val="-1"/>
        </w:rPr>
        <w:t>r</w:t>
      </w:r>
      <w:r w:rsidRPr="004E17BB">
        <w:t>ov</w:t>
      </w:r>
      <w:r w:rsidRPr="004E17BB">
        <w:rPr>
          <w:spacing w:val="-1"/>
        </w:rPr>
        <w:t>a</w:t>
      </w:r>
      <w:r w:rsidRPr="004E17BB">
        <w:t>l</w:t>
      </w:r>
      <w:r w:rsidRPr="004E17BB">
        <w:rPr>
          <w:spacing w:val="2"/>
        </w:rPr>
        <w:t xml:space="preserve"> </w:t>
      </w:r>
      <w:r w:rsidRPr="004E17BB">
        <w:t>of Pu</w:t>
      </w:r>
      <w:r w:rsidRPr="004E17BB">
        <w:rPr>
          <w:spacing w:val="-1"/>
        </w:rPr>
        <w:t>rc</w:t>
      </w:r>
      <w:r w:rsidRPr="004E17BB">
        <w:t>h</w:t>
      </w:r>
      <w:r w:rsidRPr="004E17BB">
        <w:rPr>
          <w:spacing w:val="-1"/>
        </w:rPr>
        <w:t>a</w:t>
      </w:r>
      <w:r w:rsidRPr="004E17BB">
        <w:t>s</w:t>
      </w:r>
      <w:r w:rsidRPr="004E17BB">
        <w:rPr>
          <w:spacing w:val="-1"/>
        </w:rPr>
        <w:t>er</w:t>
      </w:r>
      <w:r w:rsidRPr="004E17BB">
        <w:t>. All</w:t>
      </w:r>
      <w:r w:rsidRPr="004E17BB">
        <w:rPr>
          <w:spacing w:val="39"/>
        </w:rPr>
        <w:t xml:space="preserve"> </w:t>
      </w:r>
      <w:r w:rsidRPr="004E17BB">
        <w:t>the</w:t>
      </w:r>
      <w:r w:rsidRPr="004E17BB">
        <w:rPr>
          <w:spacing w:val="39"/>
        </w:rPr>
        <w:t xml:space="preserve"> </w:t>
      </w:r>
      <w:r w:rsidRPr="004E17BB">
        <w:t>d</w:t>
      </w:r>
      <w:r w:rsidRPr="004E17BB">
        <w:rPr>
          <w:spacing w:val="2"/>
        </w:rPr>
        <w:t>ra</w:t>
      </w:r>
      <w:r w:rsidRPr="004E17BB">
        <w:t>win</w:t>
      </w:r>
      <w:r w:rsidRPr="004E17BB">
        <w:rPr>
          <w:spacing w:val="-2"/>
        </w:rPr>
        <w:t>g</w:t>
      </w:r>
      <w:r w:rsidRPr="004E17BB">
        <w:t>s</w:t>
      </w:r>
      <w:r w:rsidRPr="004E17BB">
        <w:rPr>
          <w:spacing w:val="34"/>
        </w:rPr>
        <w:t xml:space="preserve"> </w:t>
      </w:r>
      <w:r w:rsidRPr="004E17BB">
        <w:rPr>
          <w:spacing w:val="-1"/>
        </w:rPr>
        <w:t>a</w:t>
      </w:r>
      <w:r w:rsidRPr="004E17BB">
        <w:t>nd</w:t>
      </w:r>
      <w:r w:rsidRPr="004E17BB">
        <w:rPr>
          <w:spacing w:val="39"/>
        </w:rPr>
        <w:t xml:space="preserve"> </w:t>
      </w:r>
      <w:r w:rsidRPr="004E17BB">
        <w:t>m</w:t>
      </w:r>
      <w:r w:rsidRPr="004E17BB">
        <w:rPr>
          <w:spacing w:val="-1"/>
        </w:rPr>
        <w:t>a</w:t>
      </w:r>
      <w:r w:rsidRPr="004E17BB">
        <w:t>n</w:t>
      </w:r>
      <w:r w:rsidRPr="004E17BB">
        <w:rPr>
          <w:spacing w:val="3"/>
        </w:rPr>
        <w:t>u</w:t>
      </w:r>
      <w:r w:rsidRPr="004E17BB">
        <w:rPr>
          <w:spacing w:val="-1"/>
        </w:rPr>
        <w:t>a</w:t>
      </w:r>
      <w:r w:rsidRPr="004E17BB">
        <w:t>ls</w:t>
      </w:r>
      <w:r w:rsidRPr="004E17BB">
        <w:rPr>
          <w:spacing w:val="36"/>
        </w:rPr>
        <w:t xml:space="preserve"> </w:t>
      </w:r>
      <w:r w:rsidRPr="004E17BB">
        <w:t>should</w:t>
      </w:r>
      <w:r w:rsidRPr="004E17BB">
        <w:rPr>
          <w:spacing w:val="35"/>
        </w:rPr>
        <w:t xml:space="preserve"> </w:t>
      </w:r>
      <w:r w:rsidRPr="004E17BB">
        <w:t>be</w:t>
      </w:r>
      <w:r w:rsidRPr="004E17BB">
        <w:rPr>
          <w:spacing w:val="39"/>
        </w:rPr>
        <w:t xml:space="preserve"> </w:t>
      </w:r>
      <w:r w:rsidRPr="004E17BB">
        <w:t>in</w:t>
      </w:r>
      <w:r w:rsidRPr="004E17BB">
        <w:rPr>
          <w:spacing w:val="40"/>
        </w:rPr>
        <w:t xml:space="preserve"> </w:t>
      </w:r>
      <w:r w:rsidRPr="004E17BB">
        <w:t>En</w:t>
      </w:r>
      <w:r w:rsidRPr="004E17BB">
        <w:rPr>
          <w:spacing w:val="-2"/>
        </w:rPr>
        <w:t>g</w:t>
      </w:r>
      <w:r w:rsidRPr="004E17BB">
        <w:t>lish</w:t>
      </w:r>
      <w:r w:rsidRPr="004E17BB">
        <w:rPr>
          <w:spacing w:val="37"/>
        </w:rPr>
        <w:t xml:space="preserve"> </w:t>
      </w:r>
      <w:r w:rsidRPr="004E17BB">
        <w:rPr>
          <w:spacing w:val="-2"/>
        </w:rPr>
        <w:t>L</w:t>
      </w:r>
      <w:r w:rsidRPr="004E17BB">
        <w:rPr>
          <w:spacing w:val="-1"/>
        </w:rPr>
        <w:t>a</w:t>
      </w:r>
      <w:r w:rsidRPr="004E17BB">
        <w:rPr>
          <w:spacing w:val="3"/>
        </w:rPr>
        <w:t>n</w:t>
      </w:r>
      <w:r w:rsidRPr="004E17BB">
        <w:t>gu</w:t>
      </w:r>
      <w:r w:rsidRPr="004E17BB">
        <w:rPr>
          <w:spacing w:val="-1"/>
        </w:rPr>
        <w:t>a</w:t>
      </w:r>
      <w:r w:rsidRPr="004E17BB">
        <w:t>ge</w:t>
      </w:r>
      <w:r w:rsidRPr="004E17BB">
        <w:rPr>
          <w:spacing w:val="34"/>
        </w:rPr>
        <w:t xml:space="preserve"> </w:t>
      </w:r>
      <w:r w:rsidRPr="004E17BB">
        <w:rPr>
          <w:spacing w:val="-1"/>
        </w:rPr>
        <w:t>a</w:t>
      </w:r>
      <w:r w:rsidRPr="004E17BB">
        <w:t>nd dim</w:t>
      </w:r>
      <w:r w:rsidRPr="004E17BB">
        <w:rPr>
          <w:spacing w:val="-1"/>
        </w:rPr>
        <w:t>e</w:t>
      </w:r>
      <w:r w:rsidRPr="004E17BB">
        <w:t>nsions</w:t>
      </w:r>
      <w:r w:rsidRPr="004E17BB">
        <w:rPr>
          <w:spacing w:val="-9"/>
        </w:rPr>
        <w:t xml:space="preserve"> </w:t>
      </w:r>
      <w:r w:rsidRPr="004E17BB">
        <w:rPr>
          <w:spacing w:val="-1"/>
        </w:rPr>
        <w:t>a</w:t>
      </w:r>
      <w:r w:rsidRPr="004E17BB">
        <w:t>nd</w:t>
      </w:r>
      <w:r w:rsidRPr="004E17BB">
        <w:rPr>
          <w:spacing w:val="-2"/>
        </w:rPr>
        <w:t xml:space="preserve"> </w:t>
      </w:r>
      <w:r w:rsidRPr="004E17BB">
        <w:t>w</w:t>
      </w:r>
      <w:r w:rsidRPr="004E17BB">
        <w:rPr>
          <w:spacing w:val="-1"/>
        </w:rPr>
        <w:t>e</w:t>
      </w:r>
      <w:r w:rsidRPr="004E17BB">
        <w:t>i</w:t>
      </w:r>
      <w:r w:rsidRPr="004E17BB">
        <w:rPr>
          <w:spacing w:val="-2"/>
        </w:rPr>
        <w:t>g</w:t>
      </w:r>
      <w:r w:rsidRPr="004E17BB">
        <w:t>hts</w:t>
      </w:r>
      <w:r w:rsidRPr="004E17BB">
        <w:rPr>
          <w:spacing w:val="-2"/>
        </w:rPr>
        <w:t xml:space="preserve"> </w:t>
      </w:r>
      <w:r w:rsidRPr="004E17BB">
        <w:t>sh</w:t>
      </w:r>
      <w:r w:rsidRPr="004E17BB">
        <w:rPr>
          <w:spacing w:val="-1"/>
        </w:rPr>
        <w:t>a</w:t>
      </w:r>
      <w:r w:rsidRPr="004E17BB">
        <w:t>ll</w:t>
      </w:r>
      <w:r w:rsidRPr="004E17BB">
        <w:rPr>
          <w:spacing w:val="-1"/>
        </w:rPr>
        <w:t xml:space="preserve"> </w:t>
      </w:r>
      <w:r w:rsidRPr="004E17BB">
        <w:t>be</w:t>
      </w:r>
      <w:r w:rsidRPr="004E17BB">
        <w:rPr>
          <w:spacing w:val="-2"/>
        </w:rPr>
        <w:t xml:space="preserve"> </w:t>
      </w:r>
      <w:r w:rsidRPr="004E17BB">
        <w:t>in</w:t>
      </w:r>
      <w:r w:rsidRPr="004E17BB">
        <w:rPr>
          <w:spacing w:val="-1"/>
        </w:rPr>
        <w:t xml:space="preserve"> </w:t>
      </w:r>
      <w:r w:rsidRPr="004E17BB">
        <w:t>MKS</w:t>
      </w:r>
      <w:r w:rsidRPr="004E17BB">
        <w:rPr>
          <w:spacing w:val="-4"/>
        </w:rPr>
        <w:t xml:space="preserve"> </w:t>
      </w:r>
      <w:r w:rsidRPr="004E17BB">
        <w:t>units.</w:t>
      </w:r>
    </w:p>
    <w:p w:rsidR="00982D67" w:rsidRPr="004E17BB" w:rsidRDefault="00982D67" w:rsidP="00982D67">
      <w:r w:rsidRPr="004E17BB">
        <w:rPr>
          <w:spacing w:val="-1"/>
        </w:rPr>
        <w:t>F</w:t>
      </w:r>
      <w:r w:rsidRPr="004E17BB">
        <w:t>ollowing</w:t>
      </w:r>
      <w:r w:rsidRPr="004E17BB">
        <w:rPr>
          <w:spacing w:val="-3"/>
        </w:rPr>
        <w:t xml:space="preserve"> </w:t>
      </w:r>
      <w:r w:rsidRPr="004E17BB">
        <w:t>d</w:t>
      </w:r>
      <w:r w:rsidRPr="004E17BB">
        <w:rPr>
          <w:spacing w:val="2"/>
        </w:rPr>
        <w:t>r</w:t>
      </w:r>
      <w:r w:rsidRPr="004E17BB">
        <w:rPr>
          <w:spacing w:val="-1"/>
        </w:rPr>
        <w:t>a</w:t>
      </w:r>
      <w:r w:rsidRPr="004E17BB">
        <w:t>wi</w:t>
      </w:r>
      <w:r w:rsidRPr="004E17BB">
        <w:rPr>
          <w:spacing w:val="3"/>
        </w:rPr>
        <w:t>n</w:t>
      </w:r>
      <w:r w:rsidRPr="004E17BB">
        <w:rPr>
          <w:spacing w:val="-2"/>
        </w:rPr>
        <w:t>g</w:t>
      </w:r>
      <w:r w:rsidRPr="004E17BB">
        <w:t xml:space="preserve">s </w:t>
      </w:r>
      <w:r w:rsidRPr="004E17BB">
        <w:rPr>
          <w:spacing w:val="-1"/>
        </w:rPr>
        <w:t>a</w:t>
      </w:r>
      <w:r w:rsidRPr="004E17BB">
        <w:t>nd</w:t>
      </w:r>
      <w:r w:rsidRPr="004E17BB">
        <w:rPr>
          <w:spacing w:val="8"/>
        </w:rPr>
        <w:t xml:space="preserve"> </w:t>
      </w:r>
      <w:r w:rsidRPr="004E17BB">
        <w:t>do</w:t>
      </w:r>
      <w:r w:rsidRPr="004E17BB">
        <w:rPr>
          <w:spacing w:val="-1"/>
        </w:rPr>
        <w:t>c</w:t>
      </w:r>
      <w:r w:rsidRPr="004E17BB">
        <w:t>um</w:t>
      </w:r>
      <w:r w:rsidRPr="004E17BB">
        <w:rPr>
          <w:spacing w:val="-1"/>
        </w:rPr>
        <w:t>e</w:t>
      </w:r>
      <w:r w:rsidRPr="004E17BB">
        <w:t xml:space="preserve">nts </w:t>
      </w:r>
      <w:r w:rsidRPr="004E17BB">
        <w:rPr>
          <w:spacing w:val="-1"/>
        </w:rPr>
        <w:t>f</w:t>
      </w:r>
      <w:r w:rsidRPr="004E17BB">
        <w:t>or</w:t>
      </w:r>
      <w:r w:rsidRPr="004E17BB">
        <w:rPr>
          <w:spacing w:val="4"/>
        </w:rPr>
        <w:t xml:space="preserve"> </w:t>
      </w:r>
      <w:r w:rsidRPr="004E17BB">
        <w:rPr>
          <w:spacing w:val="-1"/>
        </w:rPr>
        <w:t>e</w:t>
      </w:r>
      <w:r w:rsidRPr="004E17BB">
        <w:rPr>
          <w:spacing w:val="2"/>
        </w:rPr>
        <w:t>a</w:t>
      </w:r>
      <w:r w:rsidRPr="004E17BB">
        <w:rPr>
          <w:spacing w:val="-1"/>
        </w:rPr>
        <w:t>c</w:t>
      </w:r>
      <w:r w:rsidRPr="004E17BB">
        <w:t>h</w:t>
      </w:r>
      <w:r w:rsidRPr="004E17BB">
        <w:rPr>
          <w:spacing w:val="6"/>
        </w:rPr>
        <w:t xml:space="preserve"> </w:t>
      </w:r>
      <w:r w:rsidRPr="004E17BB">
        <w:t>it</w:t>
      </w:r>
      <w:r w:rsidRPr="004E17BB">
        <w:rPr>
          <w:spacing w:val="-1"/>
        </w:rPr>
        <w:t>e</w:t>
      </w:r>
      <w:r w:rsidRPr="004E17BB">
        <w:t>m</w:t>
      </w:r>
      <w:r w:rsidRPr="004E17BB">
        <w:rPr>
          <w:spacing w:val="6"/>
        </w:rPr>
        <w:t xml:space="preserve"> </w:t>
      </w:r>
      <w:r w:rsidRPr="004E17BB">
        <w:rPr>
          <w:spacing w:val="-1"/>
        </w:rPr>
        <w:t>ar</w:t>
      </w:r>
      <w:r w:rsidRPr="004E17BB">
        <w:t>e</w:t>
      </w:r>
      <w:r w:rsidRPr="004E17BB">
        <w:rPr>
          <w:spacing w:val="5"/>
        </w:rPr>
        <w:t xml:space="preserve"> </w:t>
      </w:r>
      <w:r w:rsidRPr="004E17BB">
        <w:t>to</w:t>
      </w:r>
      <w:r w:rsidRPr="004E17BB">
        <w:rPr>
          <w:spacing w:val="6"/>
        </w:rPr>
        <w:t xml:space="preserve"> </w:t>
      </w:r>
      <w:r w:rsidRPr="004E17BB">
        <w:t>be</w:t>
      </w:r>
      <w:r w:rsidRPr="004E17BB">
        <w:rPr>
          <w:spacing w:val="5"/>
        </w:rPr>
        <w:t xml:space="preserve"> </w:t>
      </w:r>
      <w:r w:rsidRPr="004E17BB">
        <w:t>suppli</w:t>
      </w:r>
      <w:r w:rsidRPr="004E17BB">
        <w:rPr>
          <w:spacing w:val="-1"/>
        </w:rPr>
        <w:t>e</w:t>
      </w:r>
      <w:r w:rsidRPr="004E17BB">
        <w:t xml:space="preserve">d </w:t>
      </w:r>
      <w:r w:rsidRPr="004E17BB">
        <w:rPr>
          <w:spacing w:val="-1"/>
        </w:rPr>
        <w:t>a</w:t>
      </w:r>
      <w:r w:rsidRPr="004E17BB">
        <w:t>s</w:t>
      </w:r>
      <w:r w:rsidRPr="004E17BB">
        <w:rPr>
          <w:spacing w:val="7"/>
        </w:rPr>
        <w:t xml:space="preserve"> </w:t>
      </w:r>
      <w:r w:rsidRPr="004E17BB">
        <w:t>p</w:t>
      </w:r>
      <w:r w:rsidRPr="004E17BB">
        <w:rPr>
          <w:spacing w:val="-1"/>
        </w:rPr>
        <w:t>ar</w:t>
      </w:r>
      <w:r w:rsidRPr="004E17BB">
        <w:t>t</w:t>
      </w:r>
      <w:r w:rsidRPr="004E17BB">
        <w:rPr>
          <w:spacing w:val="8"/>
        </w:rPr>
        <w:t xml:space="preserve"> </w:t>
      </w:r>
      <w:r w:rsidRPr="004E17BB">
        <w:t>of</w:t>
      </w:r>
      <w:r w:rsidRPr="004E17BB">
        <w:rPr>
          <w:spacing w:val="5"/>
        </w:rPr>
        <w:t xml:space="preserve"> </w:t>
      </w:r>
      <w:r w:rsidRPr="004E17BB">
        <w:t xml:space="preserve">the </w:t>
      </w:r>
      <w:r w:rsidRPr="004E17BB">
        <w:rPr>
          <w:spacing w:val="-1"/>
        </w:rPr>
        <w:t>c</w:t>
      </w:r>
      <w:r w:rsidRPr="004E17BB">
        <w:t>ont</w:t>
      </w:r>
      <w:r w:rsidRPr="004E17BB">
        <w:rPr>
          <w:spacing w:val="-1"/>
        </w:rPr>
        <w:t>rac</w:t>
      </w:r>
      <w:r w:rsidRPr="004E17BB">
        <w:t>t.</w:t>
      </w:r>
    </w:p>
    <w:p w:rsidR="00982D67" w:rsidRPr="004E17BB" w:rsidRDefault="00982D67" w:rsidP="00982D67">
      <w:pPr>
        <w:pStyle w:val="ListParagraph"/>
        <w:widowControl/>
        <w:numPr>
          <w:ilvl w:val="0"/>
          <w:numId w:val="24"/>
        </w:numPr>
        <w:spacing w:after="240" w:line="276" w:lineRule="auto"/>
        <w:contextualSpacing/>
        <w:jc w:val="both"/>
      </w:pPr>
      <w:r w:rsidRPr="004E17BB">
        <w:t>G</w:t>
      </w:r>
      <w:r w:rsidRPr="004E17BB">
        <w:rPr>
          <w:spacing w:val="-1"/>
        </w:rPr>
        <w:t>e</w:t>
      </w:r>
      <w:r w:rsidRPr="004E17BB">
        <w:t>n</w:t>
      </w:r>
      <w:r w:rsidRPr="004E17BB">
        <w:rPr>
          <w:spacing w:val="-1"/>
        </w:rPr>
        <w:t>e</w:t>
      </w:r>
      <w:r w:rsidRPr="004E17BB">
        <w:rPr>
          <w:spacing w:val="2"/>
        </w:rPr>
        <w:t>r</w:t>
      </w:r>
      <w:r w:rsidRPr="004E17BB">
        <w:rPr>
          <w:spacing w:val="-1"/>
        </w:rPr>
        <w:t>a</w:t>
      </w:r>
      <w:r w:rsidRPr="004E17BB">
        <w:t>l</w:t>
      </w:r>
      <w:r w:rsidRPr="004E17BB">
        <w:rPr>
          <w:spacing w:val="23"/>
        </w:rPr>
        <w:t xml:space="preserve"> </w:t>
      </w:r>
      <w:r w:rsidRPr="004E17BB">
        <w:t>outline</w:t>
      </w:r>
      <w:r w:rsidRPr="004E17BB">
        <w:rPr>
          <w:spacing w:val="22"/>
        </w:rPr>
        <w:t xml:space="preserve"> </w:t>
      </w:r>
      <w:r w:rsidRPr="004E17BB">
        <w:t>d</w:t>
      </w:r>
      <w:r w:rsidRPr="004E17BB">
        <w:rPr>
          <w:spacing w:val="-1"/>
        </w:rPr>
        <w:t>r</w:t>
      </w:r>
      <w:r w:rsidRPr="004E17BB">
        <w:rPr>
          <w:spacing w:val="2"/>
        </w:rPr>
        <w:t>a</w:t>
      </w:r>
      <w:r w:rsidRPr="004E17BB">
        <w:t>wings,</w:t>
      </w:r>
      <w:r w:rsidRPr="004E17BB">
        <w:rPr>
          <w:spacing w:val="19"/>
        </w:rPr>
        <w:t xml:space="preserve"> </w:t>
      </w:r>
      <w:r w:rsidRPr="004E17BB">
        <w:t>showing</w:t>
      </w:r>
      <w:r w:rsidRPr="004E17BB">
        <w:rPr>
          <w:spacing w:val="17"/>
        </w:rPr>
        <w:t xml:space="preserve"> </w:t>
      </w:r>
      <w:r w:rsidRPr="004E17BB">
        <w:t>dim</w:t>
      </w:r>
      <w:r w:rsidRPr="004E17BB">
        <w:rPr>
          <w:spacing w:val="-1"/>
        </w:rPr>
        <w:t>e</w:t>
      </w:r>
      <w:r w:rsidRPr="004E17BB">
        <w:t>nsions,</w:t>
      </w:r>
      <w:r w:rsidRPr="004E17BB">
        <w:rPr>
          <w:spacing w:val="20"/>
        </w:rPr>
        <w:t xml:space="preserve"> </w:t>
      </w:r>
      <w:r w:rsidRPr="004E17BB">
        <w:rPr>
          <w:spacing w:val="-1"/>
        </w:rPr>
        <w:t>fr</w:t>
      </w:r>
      <w:r w:rsidRPr="004E17BB">
        <w:t>ont</w:t>
      </w:r>
      <w:r w:rsidRPr="004E17BB">
        <w:rPr>
          <w:spacing w:val="23"/>
        </w:rPr>
        <w:t xml:space="preserve"> </w:t>
      </w:r>
      <w:r w:rsidRPr="004E17BB">
        <w:rPr>
          <w:spacing w:val="-1"/>
        </w:rPr>
        <w:t>a</w:t>
      </w:r>
      <w:r w:rsidRPr="004E17BB">
        <w:t>nd</w:t>
      </w:r>
      <w:r w:rsidRPr="004E17BB">
        <w:rPr>
          <w:spacing w:val="25"/>
        </w:rPr>
        <w:t xml:space="preserve"> </w:t>
      </w:r>
      <w:r w:rsidRPr="004E17BB">
        <w:t>side</w:t>
      </w:r>
      <w:r w:rsidRPr="004E17BB">
        <w:rPr>
          <w:spacing w:val="26"/>
        </w:rPr>
        <w:t xml:space="preserve"> </w:t>
      </w:r>
      <w:r w:rsidRPr="004E17BB">
        <w:rPr>
          <w:spacing w:val="-1"/>
        </w:rPr>
        <w:t>e</w:t>
      </w:r>
      <w:r w:rsidRPr="004E17BB">
        <w:t>l</w:t>
      </w:r>
      <w:r w:rsidRPr="004E17BB">
        <w:rPr>
          <w:spacing w:val="-1"/>
        </w:rPr>
        <w:t>e</w:t>
      </w:r>
      <w:r w:rsidRPr="004E17BB">
        <w:t>v</w:t>
      </w:r>
      <w:r w:rsidRPr="004E17BB">
        <w:rPr>
          <w:spacing w:val="-1"/>
        </w:rPr>
        <w:t>a</w:t>
      </w:r>
      <w:r w:rsidRPr="004E17BB">
        <w:t xml:space="preserve">tions </w:t>
      </w:r>
      <w:r w:rsidRPr="004E17BB">
        <w:rPr>
          <w:spacing w:val="-1"/>
        </w:rPr>
        <w:t>a</w:t>
      </w:r>
      <w:r w:rsidRPr="004E17BB">
        <w:t>nd</w:t>
      </w:r>
      <w:r w:rsidRPr="004E17BB">
        <w:rPr>
          <w:spacing w:val="-2"/>
        </w:rPr>
        <w:t xml:space="preserve"> </w:t>
      </w:r>
      <w:r w:rsidRPr="004E17BB">
        <w:t>pl</w:t>
      </w:r>
      <w:r w:rsidRPr="004E17BB">
        <w:rPr>
          <w:spacing w:val="-1"/>
        </w:rPr>
        <w:t>a</w:t>
      </w:r>
      <w:r w:rsidRPr="004E17BB">
        <w:t>n</w:t>
      </w:r>
      <w:r w:rsidRPr="004E17BB">
        <w:rPr>
          <w:spacing w:val="-2"/>
        </w:rPr>
        <w:t xml:space="preserve"> </w:t>
      </w:r>
      <w:r w:rsidRPr="004E17BB">
        <w:t>of</w:t>
      </w:r>
      <w:r w:rsidRPr="004E17BB">
        <w:rPr>
          <w:spacing w:val="-2"/>
        </w:rPr>
        <w:t xml:space="preserve"> </w:t>
      </w:r>
      <w:r w:rsidRPr="004E17BB">
        <w:t>the</w:t>
      </w:r>
      <w:r w:rsidRPr="004E17BB">
        <w:rPr>
          <w:spacing w:val="-2"/>
        </w:rPr>
        <w:t xml:space="preserve"> </w:t>
      </w:r>
      <w:r w:rsidRPr="004E17BB">
        <w:rPr>
          <w:spacing w:val="-1"/>
        </w:rPr>
        <w:t>c</w:t>
      </w:r>
      <w:r w:rsidRPr="004E17BB">
        <w:rPr>
          <w:spacing w:val="3"/>
        </w:rPr>
        <w:t>i</w:t>
      </w:r>
      <w:r w:rsidRPr="004E17BB">
        <w:rPr>
          <w:spacing w:val="-1"/>
        </w:rPr>
        <w:t>rc</w:t>
      </w:r>
      <w:r w:rsidRPr="004E17BB">
        <w:t>uit</w:t>
      </w:r>
      <w:r w:rsidRPr="004E17BB">
        <w:rPr>
          <w:spacing w:val="-1"/>
        </w:rPr>
        <w:t xml:space="preserve"> </w:t>
      </w:r>
      <w:r w:rsidRPr="004E17BB">
        <w:t>b</w:t>
      </w:r>
      <w:r w:rsidRPr="004E17BB">
        <w:rPr>
          <w:spacing w:val="2"/>
        </w:rPr>
        <w:t>r</w:t>
      </w:r>
      <w:r w:rsidRPr="004E17BB">
        <w:rPr>
          <w:spacing w:val="-1"/>
        </w:rPr>
        <w:t>ea</w:t>
      </w:r>
      <w:r w:rsidRPr="004E17BB">
        <w:t>k</w:t>
      </w:r>
      <w:r w:rsidRPr="004E17BB">
        <w:rPr>
          <w:spacing w:val="-1"/>
        </w:rPr>
        <w:t>e</w:t>
      </w:r>
      <w:r w:rsidRPr="004E17BB">
        <w:t>r</w:t>
      </w:r>
      <w:r w:rsidRPr="004E17BB">
        <w:rPr>
          <w:spacing w:val="-2"/>
        </w:rPr>
        <w:t xml:space="preserve"> </w:t>
      </w:r>
      <w:r w:rsidRPr="004E17BB">
        <w:rPr>
          <w:spacing w:val="-1"/>
        </w:rPr>
        <w:t>a</w:t>
      </w:r>
      <w:r w:rsidRPr="004E17BB">
        <w:t>nd</w:t>
      </w:r>
      <w:r w:rsidRPr="004E17BB">
        <w:rPr>
          <w:spacing w:val="-2"/>
        </w:rPr>
        <w:t xml:space="preserve"> </w:t>
      </w:r>
      <w:r w:rsidRPr="004E17BB">
        <w:t>its</w:t>
      </w:r>
      <w:r w:rsidRPr="004E17BB">
        <w:rPr>
          <w:spacing w:val="-1"/>
        </w:rPr>
        <w:t xml:space="preserve"> </w:t>
      </w:r>
      <w:r w:rsidRPr="004E17BB">
        <w:t>lo</w:t>
      </w:r>
      <w:r w:rsidRPr="004E17BB">
        <w:rPr>
          <w:spacing w:val="-1"/>
        </w:rPr>
        <w:t>ca</w:t>
      </w:r>
      <w:r w:rsidRPr="004E17BB">
        <w:t xml:space="preserve">l </w:t>
      </w:r>
      <w:r w:rsidRPr="004E17BB">
        <w:rPr>
          <w:spacing w:val="-1"/>
        </w:rPr>
        <w:t>c</w:t>
      </w:r>
      <w:r w:rsidRPr="004E17BB">
        <w:t>ont</w:t>
      </w:r>
      <w:r w:rsidRPr="004E17BB">
        <w:rPr>
          <w:spacing w:val="-1"/>
        </w:rPr>
        <w:t>r</w:t>
      </w:r>
      <w:r w:rsidRPr="004E17BB">
        <w:rPr>
          <w:spacing w:val="3"/>
        </w:rPr>
        <w:t>o</w:t>
      </w:r>
      <w:r w:rsidRPr="004E17BB">
        <w:t>l</w:t>
      </w:r>
      <w:r w:rsidRPr="004E17BB">
        <w:rPr>
          <w:spacing w:val="-3"/>
        </w:rPr>
        <w:t xml:space="preserve"> </w:t>
      </w:r>
      <w:r w:rsidRPr="004E17BB">
        <w:t>p</w:t>
      </w:r>
      <w:r w:rsidRPr="004E17BB">
        <w:rPr>
          <w:spacing w:val="-1"/>
        </w:rPr>
        <w:t>a</w:t>
      </w:r>
      <w:r w:rsidRPr="004E17BB">
        <w:t>n</w:t>
      </w:r>
      <w:r w:rsidRPr="004E17BB">
        <w:rPr>
          <w:spacing w:val="-1"/>
        </w:rPr>
        <w:t>e</w:t>
      </w:r>
      <w:r w:rsidRPr="004E17BB">
        <w:t>l.</w:t>
      </w:r>
    </w:p>
    <w:p w:rsidR="00982D67" w:rsidRPr="004E17BB" w:rsidRDefault="00982D67" w:rsidP="00982D67">
      <w:pPr>
        <w:pStyle w:val="ListParagraph"/>
        <w:widowControl/>
        <w:numPr>
          <w:ilvl w:val="0"/>
          <w:numId w:val="24"/>
        </w:numPr>
        <w:spacing w:after="240" w:line="276" w:lineRule="auto"/>
        <w:contextualSpacing/>
        <w:jc w:val="both"/>
      </w:pPr>
      <w:r w:rsidRPr="004E17BB">
        <w:t>Outline</w:t>
      </w:r>
      <w:r w:rsidRPr="004E17BB">
        <w:rPr>
          <w:spacing w:val="7"/>
        </w:rPr>
        <w:t xml:space="preserve"> </w:t>
      </w:r>
      <w:r w:rsidRPr="004E17BB">
        <w:t>d</w:t>
      </w:r>
      <w:r w:rsidRPr="004E17BB">
        <w:rPr>
          <w:spacing w:val="-1"/>
        </w:rPr>
        <w:t>ra</w:t>
      </w:r>
      <w:r w:rsidRPr="004E17BB">
        <w:t>wi</w:t>
      </w:r>
      <w:r w:rsidRPr="004E17BB">
        <w:rPr>
          <w:spacing w:val="3"/>
        </w:rPr>
        <w:t>n</w:t>
      </w:r>
      <w:r w:rsidRPr="004E17BB">
        <w:t>g</w:t>
      </w:r>
      <w:r w:rsidRPr="004E17BB">
        <w:rPr>
          <w:spacing w:val="4"/>
        </w:rPr>
        <w:t xml:space="preserve"> </w:t>
      </w:r>
      <w:r w:rsidRPr="004E17BB">
        <w:rPr>
          <w:spacing w:val="3"/>
        </w:rPr>
        <w:t>o</w:t>
      </w:r>
      <w:r w:rsidRPr="004E17BB">
        <w:t>f</w:t>
      </w:r>
      <w:r w:rsidRPr="004E17BB">
        <w:rPr>
          <w:spacing w:val="9"/>
        </w:rPr>
        <w:t xml:space="preserve"> </w:t>
      </w:r>
      <w:r w:rsidRPr="004E17BB">
        <w:t>sup</w:t>
      </w:r>
      <w:r w:rsidRPr="004E17BB">
        <w:rPr>
          <w:spacing w:val="3"/>
        </w:rPr>
        <w:t>p</w:t>
      </w:r>
      <w:r w:rsidRPr="004E17BB">
        <w:t>o</w:t>
      </w:r>
      <w:r w:rsidRPr="004E17BB">
        <w:rPr>
          <w:spacing w:val="-1"/>
        </w:rPr>
        <w:t>r</w:t>
      </w:r>
      <w:r w:rsidRPr="004E17BB">
        <w:t>t</w:t>
      </w:r>
      <w:r w:rsidRPr="004E17BB">
        <w:rPr>
          <w:spacing w:val="6"/>
        </w:rPr>
        <w:t xml:space="preserve"> </w:t>
      </w:r>
      <w:r w:rsidRPr="004E17BB">
        <w:t>insul</w:t>
      </w:r>
      <w:r w:rsidRPr="004E17BB">
        <w:rPr>
          <w:spacing w:val="-1"/>
        </w:rPr>
        <w:t>a</w:t>
      </w:r>
      <w:r w:rsidRPr="004E17BB">
        <w:t>to</w:t>
      </w:r>
      <w:r w:rsidRPr="004E17BB">
        <w:rPr>
          <w:spacing w:val="-1"/>
        </w:rPr>
        <w:t>r</w:t>
      </w:r>
      <w:r w:rsidRPr="004E17BB">
        <w:t>s</w:t>
      </w:r>
      <w:r w:rsidRPr="004E17BB">
        <w:rPr>
          <w:spacing w:val="6"/>
        </w:rPr>
        <w:t xml:space="preserve"> </w:t>
      </w:r>
      <w:r w:rsidRPr="004E17BB">
        <w:t>showi</w:t>
      </w:r>
      <w:r w:rsidRPr="004E17BB">
        <w:rPr>
          <w:spacing w:val="3"/>
        </w:rPr>
        <w:t>n</w:t>
      </w:r>
      <w:r w:rsidRPr="004E17BB">
        <w:t>g</w:t>
      </w:r>
      <w:r w:rsidRPr="004E17BB">
        <w:rPr>
          <w:spacing w:val="3"/>
        </w:rPr>
        <w:t xml:space="preserve"> </w:t>
      </w:r>
      <w:r w:rsidRPr="004E17BB">
        <w:t>d</w:t>
      </w:r>
      <w:r w:rsidRPr="004E17BB">
        <w:rPr>
          <w:spacing w:val="3"/>
        </w:rPr>
        <w:t>i</w:t>
      </w:r>
      <w:r w:rsidRPr="004E17BB">
        <w:t>m</w:t>
      </w:r>
      <w:r w:rsidRPr="004E17BB">
        <w:rPr>
          <w:spacing w:val="-1"/>
        </w:rPr>
        <w:t>e</w:t>
      </w:r>
      <w:r w:rsidRPr="004E17BB">
        <w:t>nsions</w:t>
      </w:r>
      <w:r w:rsidRPr="004E17BB">
        <w:rPr>
          <w:spacing w:val="3"/>
        </w:rPr>
        <w:t xml:space="preserve"> </w:t>
      </w:r>
      <w:r w:rsidRPr="004E17BB">
        <w:rPr>
          <w:spacing w:val="-1"/>
        </w:rPr>
        <w:t>a</w:t>
      </w:r>
      <w:r w:rsidRPr="004E17BB">
        <w:t>nd</w:t>
      </w:r>
      <w:r w:rsidRPr="004E17BB">
        <w:rPr>
          <w:spacing w:val="10"/>
        </w:rPr>
        <w:t xml:space="preserve"> </w:t>
      </w:r>
      <w:r w:rsidRPr="004E17BB">
        <w:t>numb</w:t>
      </w:r>
      <w:r w:rsidRPr="004E17BB">
        <w:rPr>
          <w:spacing w:val="-1"/>
        </w:rPr>
        <w:t>e</w:t>
      </w:r>
      <w:r w:rsidRPr="004E17BB">
        <w:t>r</w:t>
      </w:r>
      <w:r w:rsidRPr="004E17BB">
        <w:rPr>
          <w:spacing w:val="8"/>
        </w:rPr>
        <w:t xml:space="preserve"> </w:t>
      </w:r>
      <w:r w:rsidRPr="004E17BB">
        <w:t>of sh</w:t>
      </w:r>
      <w:r w:rsidRPr="004E17BB">
        <w:rPr>
          <w:spacing w:val="-1"/>
        </w:rPr>
        <w:t>e</w:t>
      </w:r>
      <w:r w:rsidRPr="004E17BB">
        <w:t>ds</w:t>
      </w:r>
      <w:r w:rsidRPr="004E17BB">
        <w:rPr>
          <w:spacing w:val="-4"/>
        </w:rPr>
        <w:t xml:space="preserve"> </w:t>
      </w:r>
      <w:r w:rsidRPr="004E17BB">
        <w:rPr>
          <w:spacing w:val="-1"/>
        </w:rPr>
        <w:t>a</w:t>
      </w:r>
      <w:r w:rsidRPr="004E17BB">
        <w:t>nd</w:t>
      </w:r>
      <w:r w:rsidRPr="004E17BB">
        <w:rPr>
          <w:spacing w:val="-2"/>
        </w:rPr>
        <w:t xml:space="preserve"> </w:t>
      </w:r>
      <w:r w:rsidRPr="004E17BB">
        <w:rPr>
          <w:spacing w:val="-1"/>
        </w:rPr>
        <w:t>c</w:t>
      </w:r>
      <w:r w:rsidRPr="004E17BB">
        <w:rPr>
          <w:spacing w:val="2"/>
        </w:rPr>
        <w:t>r</w:t>
      </w:r>
      <w:r w:rsidRPr="004E17BB">
        <w:rPr>
          <w:spacing w:val="-1"/>
        </w:rPr>
        <w:t>ee</w:t>
      </w:r>
      <w:r w:rsidRPr="004E17BB">
        <w:t>p</w:t>
      </w:r>
      <w:r w:rsidRPr="004E17BB">
        <w:rPr>
          <w:spacing w:val="2"/>
        </w:rPr>
        <w:t>a</w:t>
      </w:r>
      <w:r w:rsidRPr="004E17BB">
        <w:t>ge</w:t>
      </w:r>
      <w:r w:rsidRPr="004E17BB">
        <w:rPr>
          <w:spacing w:val="-4"/>
        </w:rPr>
        <w:t xml:space="preserve"> </w:t>
      </w:r>
      <w:r w:rsidRPr="004E17BB">
        <w:t>dist</w:t>
      </w:r>
      <w:r w:rsidRPr="004E17BB">
        <w:rPr>
          <w:spacing w:val="2"/>
        </w:rPr>
        <w:t>a</w:t>
      </w:r>
      <w:r w:rsidRPr="004E17BB">
        <w:t>n</w:t>
      </w:r>
      <w:r w:rsidRPr="004E17BB">
        <w:rPr>
          <w:spacing w:val="-1"/>
        </w:rPr>
        <w:t>ce</w:t>
      </w:r>
      <w:r w:rsidRPr="004E17BB">
        <w:t>.</w:t>
      </w:r>
    </w:p>
    <w:p w:rsidR="00982D67" w:rsidRPr="004E17BB" w:rsidRDefault="00982D67" w:rsidP="00982D67">
      <w:pPr>
        <w:pStyle w:val="ListParagraph"/>
        <w:widowControl/>
        <w:numPr>
          <w:ilvl w:val="0"/>
          <w:numId w:val="24"/>
        </w:numPr>
        <w:spacing w:after="240" w:line="276" w:lineRule="auto"/>
        <w:contextualSpacing/>
        <w:jc w:val="both"/>
      </w:pPr>
      <w:r w:rsidRPr="004E17BB">
        <w:t>Ass</w:t>
      </w:r>
      <w:r w:rsidRPr="004E17BB">
        <w:rPr>
          <w:spacing w:val="-1"/>
        </w:rPr>
        <w:t>e</w:t>
      </w:r>
      <w:r w:rsidRPr="004E17BB">
        <w:t>mb</w:t>
      </w:r>
      <w:r w:rsidRPr="004E17BB">
        <w:rPr>
          <w:spacing w:val="3"/>
        </w:rPr>
        <w:t>l</w:t>
      </w:r>
      <w:r w:rsidRPr="004E17BB">
        <w:t>y</w:t>
      </w:r>
      <w:r w:rsidRPr="004E17BB">
        <w:rPr>
          <w:spacing w:val="-13"/>
        </w:rPr>
        <w:t xml:space="preserve"> </w:t>
      </w:r>
      <w:r w:rsidRPr="004E17BB">
        <w:rPr>
          <w:spacing w:val="-1"/>
        </w:rPr>
        <w:t>a</w:t>
      </w:r>
      <w:r w:rsidRPr="004E17BB">
        <w:t>nd</w:t>
      </w:r>
      <w:r w:rsidRPr="004E17BB">
        <w:rPr>
          <w:spacing w:val="-2"/>
        </w:rPr>
        <w:t xml:space="preserve"> </w:t>
      </w:r>
      <w:r w:rsidRPr="004E17BB">
        <w:t>su</w:t>
      </w:r>
      <w:r w:rsidRPr="004E17BB">
        <w:rPr>
          <w:spacing w:val="3"/>
        </w:rPr>
        <w:t>b</w:t>
      </w:r>
      <w:r w:rsidRPr="004E17BB">
        <w:rPr>
          <w:spacing w:val="-1"/>
        </w:rPr>
        <w:t>-a</w:t>
      </w:r>
      <w:r w:rsidRPr="004E17BB">
        <w:t>ss</w:t>
      </w:r>
      <w:r w:rsidRPr="004E17BB">
        <w:rPr>
          <w:spacing w:val="-1"/>
        </w:rPr>
        <w:t>e</w:t>
      </w:r>
      <w:r w:rsidRPr="004E17BB">
        <w:rPr>
          <w:spacing w:val="3"/>
        </w:rPr>
        <w:t>m</w:t>
      </w:r>
      <w:r w:rsidRPr="004E17BB">
        <w:t>b</w:t>
      </w:r>
      <w:r w:rsidRPr="004E17BB">
        <w:rPr>
          <w:spacing w:val="3"/>
        </w:rPr>
        <w:t>l</w:t>
      </w:r>
      <w:r w:rsidRPr="004E17BB">
        <w:t>y</w:t>
      </w:r>
      <w:r w:rsidRPr="004E17BB">
        <w:rPr>
          <w:spacing w:val="-15"/>
        </w:rPr>
        <w:t xml:space="preserve"> </w:t>
      </w:r>
      <w:r w:rsidRPr="004E17BB">
        <w:t>d</w:t>
      </w:r>
      <w:r w:rsidRPr="004E17BB">
        <w:rPr>
          <w:spacing w:val="-1"/>
        </w:rPr>
        <w:t>r</w:t>
      </w:r>
      <w:r w:rsidRPr="004E17BB">
        <w:rPr>
          <w:spacing w:val="2"/>
        </w:rPr>
        <w:t>a</w:t>
      </w:r>
      <w:r w:rsidRPr="004E17BB">
        <w:t>wi</w:t>
      </w:r>
      <w:r w:rsidRPr="004E17BB">
        <w:rPr>
          <w:spacing w:val="3"/>
        </w:rPr>
        <w:t>n</w:t>
      </w:r>
      <w:r w:rsidRPr="004E17BB">
        <w:rPr>
          <w:spacing w:val="-2"/>
        </w:rPr>
        <w:t>g</w:t>
      </w:r>
      <w:r w:rsidRPr="004E17BB">
        <w:t>s</w:t>
      </w:r>
      <w:r w:rsidRPr="004E17BB">
        <w:rPr>
          <w:spacing w:val="-7"/>
        </w:rPr>
        <w:t xml:space="preserve"> </w:t>
      </w:r>
      <w:r w:rsidRPr="004E17BB">
        <w:t>with</w:t>
      </w:r>
      <w:r w:rsidRPr="004E17BB">
        <w:rPr>
          <w:spacing w:val="-3"/>
        </w:rPr>
        <w:t xml:space="preserve"> </w:t>
      </w:r>
      <w:r w:rsidRPr="004E17BB">
        <w:t>numb</w:t>
      </w:r>
      <w:r w:rsidRPr="004E17BB">
        <w:rPr>
          <w:spacing w:val="-1"/>
        </w:rPr>
        <w:t>ere</w:t>
      </w:r>
      <w:r w:rsidRPr="004E17BB">
        <w:t>d</w:t>
      </w:r>
      <w:r w:rsidRPr="004E17BB">
        <w:rPr>
          <w:spacing w:val="-7"/>
        </w:rPr>
        <w:t xml:space="preserve"> </w:t>
      </w:r>
      <w:r w:rsidRPr="004E17BB">
        <w:t>p</w:t>
      </w:r>
      <w:r w:rsidRPr="004E17BB">
        <w:rPr>
          <w:spacing w:val="-1"/>
        </w:rPr>
        <w:t>ar</w:t>
      </w:r>
      <w:r w:rsidRPr="004E17BB">
        <w:t>ts.</w:t>
      </w:r>
    </w:p>
    <w:p w:rsidR="00982D67" w:rsidRPr="004E17BB" w:rsidRDefault="00982D67" w:rsidP="00982D67">
      <w:pPr>
        <w:pStyle w:val="ListParagraph"/>
        <w:widowControl/>
        <w:numPr>
          <w:ilvl w:val="0"/>
          <w:numId w:val="24"/>
        </w:numPr>
        <w:spacing w:after="240" w:line="276" w:lineRule="auto"/>
        <w:contextualSpacing/>
        <w:jc w:val="both"/>
      </w:pPr>
      <w:r w:rsidRPr="004E17BB">
        <w:t>S</w:t>
      </w:r>
      <w:r w:rsidRPr="004E17BB">
        <w:rPr>
          <w:spacing w:val="-1"/>
        </w:rPr>
        <w:t>ec</w:t>
      </w:r>
      <w:r w:rsidRPr="004E17BB">
        <w:t>tion</w:t>
      </w:r>
      <w:r w:rsidRPr="004E17BB">
        <w:rPr>
          <w:spacing w:val="-1"/>
        </w:rPr>
        <w:t>a</w:t>
      </w:r>
      <w:r w:rsidRPr="004E17BB">
        <w:t>l</w:t>
      </w:r>
      <w:r w:rsidRPr="004E17BB">
        <w:rPr>
          <w:spacing w:val="59"/>
        </w:rPr>
        <w:t xml:space="preserve"> </w:t>
      </w:r>
      <w:r w:rsidRPr="004E17BB">
        <w:t>vi</w:t>
      </w:r>
      <w:r w:rsidRPr="004E17BB">
        <w:rPr>
          <w:spacing w:val="-1"/>
        </w:rPr>
        <w:t>e</w:t>
      </w:r>
      <w:r w:rsidRPr="004E17BB">
        <w:t>ws</w:t>
      </w:r>
      <w:r w:rsidRPr="004E17BB">
        <w:rPr>
          <w:spacing w:val="59"/>
        </w:rPr>
        <w:t xml:space="preserve"> </w:t>
      </w:r>
      <w:r w:rsidRPr="004E17BB">
        <w:t>showi</w:t>
      </w:r>
      <w:r w:rsidRPr="004E17BB">
        <w:rPr>
          <w:spacing w:val="-2"/>
        </w:rPr>
        <w:t>n</w:t>
      </w:r>
      <w:r w:rsidRPr="004E17BB">
        <w:t>g</w:t>
      </w:r>
      <w:r w:rsidRPr="004E17BB">
        <w:rPr>
          <w:spacing w:val="53"/>
        </w:rPr>
        <w:t xml:space="preserve"> </w:t>
      </w:r>
      <w:r w:rsidRPr="004E17BB">
        <w:t>the g</w:t>
      </w:r>
      <w:r w:rsidRPr="004E17BB">
        <w:rPr>
          <w:spacing w:val="-1"/>
        </w:rPr>
        <w:t>e</w:t>
      </w:r>
      <w:r w:rsidRPr="004E17BB">
        <w:t>n</w:t>
      </w:r>
      <w:r w:rsidRPr="004E17BB">
        <w:rPr>
          <w:spacing w:val="-1"/>
        </w:rPr>
        <w:t>e</w:t>
      </w:r>
      <w:r w:rsidRPr="004E17BB">
        <w:rPr>
          <w:spacing w:val="2"/>
        </w:rPr>
        <w:t>r</w:t>
      </w:r>
      <w:r w:rsidRPr="004E17BB">
        <w:rPr>
          <w:spacing w:val="-1"/>
        </w:rPr>
        <w:t>a</w:t>
      </w:r>
      <w:r w:rsidRPr="004E17BB">
        <w:t>l</w:t>
      </w:r>
      <w:r w:rsidRPr="004E17BB">
        <w:rPr>
          <w:spacing w:val="60"/>
        </w:rPr>
        <w:t xml:space="preserve"> </w:t>
      </w:r>
      <w:r w:rsidRPr="004E17BB">
        <w:rPr>
          <w:spacing w:val="-1"/>
        </w:rPr>
        <w:t>c</w:t>
      </w:r>
      <w:r w:rsidRPr="004E17BB">
        <w:t>onst</w:t>
      </w:r>
      <w:r w:rsidRPr="004E17BB">
        <w:rPr>
          <w:spacing w:val="-1"/>
        </w:rPr>
        <w:t>r</w:t>
      </w:r>
      <w:r w:rsidRPr="004E17BB">
        <w:t>u</w:t>
      </w:r>
      <w:r w:rsidRPr="004E17BB">
        <w:rPr>
          <w:spacing w:val="-1"/>
        </w:rPr>
        <w:t>c</w:t>
      </w:r>
      <w:r w:rsidRPr="004E17BB">
        <w:t>tion</w:t>
      </w:r>
      <w:r w:rsidRPr="004E17BB">
        <w:rPr>
          <w:spacing w:val="-1"/>
        </w:rPr>
        <w:t>a</w:t>
      </w:r>
      <w:r w:rsidRPr="004E17BB">
        <w:t>l</w:t>
      </w:r>
      <w:r w:rsidRPr="004E17BB">
        <w:rPr>
          <w:spacing w:val="55"/>
        </w:rPr>
        <w:t xml:space="preserve"> </w:t>
      </w:r>
      <w:r w:rsidRPr="004E17BB">
        <w:rPr>
          <w:spacing w:val="-1"/>
        </w:rPr>
        <w:t>fea</w:t>
      </w:r>
      <w:r w:rsidRPr="004E17BB">
        <w:t>tu</w:t>
      </w:r>
      <w:r w:rsidRPr="004E17BB">
        <w:rPr>
          <w:spacing w:val="-1"/>
        </w:rPr>
        <w:t>re</w:t>
      </w:r>
      <w:r w:rsidRPr="004E17BB">
        <w:t>s,</w:t>
      </w:r>
      <w:r w:rsidRPr="004E17BB">
        <w:rPr>
          <w:spacing w:val="59"/>
        </w:rPr>
        <w:t xml:space="preserve"> </w:t>
      </w:r>
      <w:r w:rsidRPr="004E17BB">
        <w:t>op</w:t>
      </w:r>
      <w:r w:rsidRPr="004E17BB">
        <w:rPr>
          <w:spacing w:val="-1"/>
        </w:rPr>
        <w:t>e</w:t>
      </w:r>
      <w:r w:rsidRPr="004E17BB">
        <w:rPr>
          <w:spacing w:val="2"/>
        </w:rPr>
        <w:t>r</w:t>
      </w:r>
      <w:r w:rsidRPr="004E17BB">
        <w:rPr>
          <w:spacing w:val="-1"/>
        </w:rPr>
        <w:t>a</w:t>
      </w:r>
      <w:r w:rsidRPr="004E17BB">
        <w:t>ti</w:t>
      </w:r>
      <w:r w:rsidRPr="004E17BB">
        <w:rPr>
          <w:spacing w:val="3"/>
        </w:rPr>
        <w:t>n</w:t>
      </w:r>
      <w:r w:rsidRPr="004E17BB">
        <w:t>g m</w:t>
      </w:r>
      <w:r w:rsidRPr="004E17BB">
        <w:rPr>
          <w:spacing w:val="-1"/>
        </w:rPr>
        <w:t>ec</w:t>
      </w:r>
      <w:r w:rsidRPr="004E17BB">
        <w:t>h</w:t>
      </w:r>
      <w:r w:rsidRPr="004E17BB">
        <w:rPr>
          <w:spacing w:val="-1"/>
        </w:rPr>
        <w:t>a</w:t>
      </w:r>
      <w:r w:rsidRPr="004E17BB">
        <w:t>nism</w:t>
      </w:r>
      <w:r w:rsidRPr="004E17BB">
        <w:rPr>
          <w:spacing w:val="-6"/>
        </w:rPr>
        <w:t xml:space="preserve"> </w:t>
      </w:r>
      <w:r w:rsidRPr="004E17BB">
        <w:rPr>
          <w:spacing w:val="-1"/>
        </w:rPr>
        <w:t>a</w:t>
      </w:r>
      <w:r w:rsidRPr="004E17BB">
        <w:t>nd</w:t>
      </w:r>
      <w:r w:rsidRPr="004E17BB">
        <w:rPr>
          <w:spacing w:val="-2"/>
        </w:rPr>
        <w:t xml:space="preserve"> </w:t>
      </w:r>
      <w:r w:rsidRPr="004E17BB">
        <w:rPr>
          <w:spacing w:val="2"/>
        </w:rPr>
        <w:t>a</w:t>
      </w:r>
      <w:r w:rsidRPr="004E17BB">
        <w:rPr>
          <w:spacing w:val="-1"/>
        </w:rPr>
        <w:t>r</w:t>
      </w:r>
      <w:r w:rsidRPr="004E17BB">
        <w:t>e</w:t>
      </w:r>
      <w:r w:rsidRPr="004E17BB">
        <w:rPr>
          <w:spacing w:val="-2"/>
        </w:rPr>
        <w:t xml:space="preserve"> </w:t>
      </w:r>
      <w:r w:rsidRPr="004E17BB">
        <w:rPr>
          <w:spacing w:val="-1"/>
        </w:rPr>
        <w:t>e</w:t>
      </w:r>
      <w:r w:rsidRPr="004E17BB">
        <w:rPr>
          <w:spacing w:val="3"/>
        </w:rPr>
        <w:t>x</w:t>
      </w:r>
      <w:r w:rsidRPr="004E17BB">
        <w:t>tin</w:t>
      </w:r>
      <w:r w:rsidRPr="004E17BB">
        <w:rPr>
          <w:spacing w:val="-2"/>
        </w:rPr>
        <w:t>g</w:t>
      </w:r>
      <w:r w:rsidRPr="004E17BB">
        <w:t>uishi</w:t>
      </w:r>
      <w:r w:rsidRPr="004E17BB">
        <w:rPr>
          <w:spacing w:val="3"/>
        </w:rPr>
        <w:t>n</w:t>
      </w:r>
      <w:r w:rsidRPr="004E17BB">
        <w:t>g</w:t>
      </w:r>
      <w:r w:rsidRPr="004E17BB">
        <w:rPr>
          <w:spacing w:val="-11"/>
        </w:rPr>
        <w:t xml:space="preserve"> </w:t>
      </w:r>
      <w:r w:rsidRPr="004E17BB">
        <w:rPr>
          <w:spacing w:val="-1"/>
        </w:rPr>
        <w:t>c</w:t>
      </w:r>
      <w:r w:rsidRPr="004E17BB">
        <w:t>h</w:t>
      </w:r>
      <w:r w:rsidRPr="004E17BB">
        <w:rPr>
          <w:spacing w:val="-1"/>
        </w:rPr>
        <w:t>a</w:t>
      </w:r>
      <w:r w:rsidRPr="004E17BB">
        <w:t>mb</w:t>
      </w:r>
      <w:r w:rsidRPr="004E17BB">
        <w:rPr>
          <w:spacing w:val="2"/>
        </w:rPr>
        <w:t>e</w:t>
      </w:r>
      <w:r w:rsidRPr="004E17BB">
        <w:rPr>
          <w:spacing w:val="-1"/>
        </w:rPr>
        <w:t>r</w:t>
      </w:r>
      <w:r w:rsidRPr="004E17BB">
        <w:t>,</w:t>
      </w:r>
      <w:r w:rsidRPr="004E17BB">
        <w:rPr>
          <w:spacing w:val="-6"/>
        </w:rPr>
        <w:t xml:space="preserve"> </w:t>
      </w:r>
      <w:r w:rsidRPr="004E17BB">
        <w:rPr>
          <w:spacing w:val="-1"/>
        </w:rPr>
        <w:t>e</w:t>
      </w:r>
      <w:r w:rsidRPr="004E17BB">
        <w:t>t</w:t>
      </w:r>
      <w:r w:rsidRPr="004E17BB">
        <w:rPr>
          <w:spacing w:val="-1"/>
        </w:rPr>
        <w:t>c</w:t>
      </w:r>
      <w:r w:rsidRPr="004E17BB">
        <w:t>.</w:t>
      </w:r>
    </w:p>
    <w:p w:rsidR="00982D67" w:rsidRPr="004E17BB" w:rsidRDefault="00982D67" w:rsidP="00982D67">
      <w:pPr>
        <w:pStyle w:val="ListParagraph"/>
        <w:widowControl/>
        <w:numPr>
          <w:ilvl w:val="0"/>
          <w:numId w:val="24"/>
        </w:numPr>
        <w:spacing w:after="240" w:line="276" w:lineRule="auto"/>
        <w:contextualSpacing/>
        <w:jc w:val="both"/>
      </w:pPr>
      <w:r w:rsidRPr="004E17BB">
        <w:t>Dim</w:t>
      </w:r>
      <w:r w:rsidRPr="004E17BB">
        <w:rPr>
          <w:spacing w:val="-1"/>
        </w:rPr>
        <w:t>e</w:t>
      </w:r>
      <w:r w:rsidRPr="004E17BB">
        <w:t>nsion</w:t>
      </w:r>
      <w:r w:rsidRPr="004E17BB">
        <w:rPr>
          <w:spacing w:val="-8"/>
        </w:rPr>
        <w:t xml:space="preserve"> </w:t>
      </w:r>
      <w:r w:rsidRPr="004E17BB">
        <w:rPr>
          <w:spacing w:val="-1"/>
        </w:rPr>
        <w:t>a</w:t>
      </w:r>
      <w:r w:rsidRPr="004E17BB">
        <w:t>nd</w:t>
      </w:r>
      <w:r w:rsidRPr="004E17BB">
        <w:rPr>
          <w:spacing w:val="-2"/>
        </w:rPr>
        <w:t xml:space="preserve"> </w:t>
      </w:r>
      <w:r w:rsidRPr="004E17BB">
        <w:rPr>
          <w:spacing w:val="-1"/>
        </w:rPr>
        <w:t>a</w:t>
      </w:r>
      <w:r w:rsidRPr="004E17BB">
        <w:t>ss</w:t>
      </w:r>
      <w:r w:rsidRPr="004E17BB">
        <w:rPr>
          <w:spacing w:val="-1"/>
        </w:rPr>
        <w:t>e</w:t>
      </w:r>
      <w:r w:rsidRPr="004E17BB">
        <w:t>mb</w:t>
      </w:r>
      <w:r w:rsidRPr="004E17BB">
        <w:rPr>
          <w:spacing w:val="3"/>
        </w:rPr>
        <w:t>l</w:t>
      </w:r>
      <w:r w:rsidRPr="004E17BB">
        <w:t>y</w:t>
      </w:r>
      <w:r w:rsidRPr="004E17BB">
        <w:rPr>
          <w:spacing w:val="-8"/>
        </w:rPr>
        <w:t xml:space="preserve"> </w:t>
      </w:r>
      <w:r w:rsidRPr="004E17BB">
        <w:t>of</w:t>
      </w:r>
      <w:r w:rsidRPr="004E17BB">
        <w:rPr>
          <w:spacing w:val="-2"/>
        </w:rPr>
        <w:t xml:space="preserve"> </w:t>
      </w:r>
      <w:r w:rsidRPr="004E17BB">
        <w:t>impo</w:t>
      </w:r>
      <w:r w:rsidRPr="004E17BB">
        <w:rPr>
          <w:spacing w:val="-1"/>
        </w:rPr>
        <w:t>r</w:t>
      </w:r>
      <w:r w:rsidRPr="004E17BB">
        <w:t>t</w:t>
      </w:r>
      <w:r w:rsidRPr="004E17BB">
        <w:rPr>
          <w:spacing w:val="-1"/>
        </w:rPr>
        <w:t>a</w:t>
      </w:r>
      <w:r w:rsidRPr="004E17BB">
        <w:t>nt</w:t>
      </w:r>
      <w:r w:rsidRPr="004E17BB">
        <w:rPr>
          <w:spacing w:val="-5"/>
        </w:rPr>
        <w:t xml:space="preserve"> </w:t>
      </w:r>
      <w:r w:rsidRPr="004E17BB">
        <w:rPr>
          <w:spacing w:val="-1"/>
        </w:rPr>
        <w:t>a</w:t>
      </w:r>
      <w:r w:rsidRPr="004E17BB">
        <w:t>u</w:t>
      </w:r>
      <w:r w:rsidRPr="004E17BB">
        <w:rPr>
          <w:spacing w:val="3"/>
        </w:rPr>
        <w:t>x</w:t>
      </w:r>
      <w:r w:rsidRPr="004E17BB">
        <w:t>ili</w:t>
      </w:r>
      <w:r w:rsidRPr="004E17BB">
        <w:rPr>
          <w:spacing w:val="-1"/>
        </w:rPr>
        <w:t>ar</w:t>
      </w:r>
      <w:r w:rsidRPr="004E17BB">
        <w:t>i</w:t>
      </w:r>
      <w:r w:rsidRPr="004E17BB">
        <w:rPr>
          <w:spacing w:val="-1"/>
        </w:rPr>
        <w:t>e</w:t>
      </w:r>
      <w:r w:rsidRPr="004E17BB">
        <w:t>s.</w:t>
      </w:r>
    </w:p>
    <w:p w:rsidR="00982D67" w:rsidRPr="004E17BB" w:rsidRDefault="00982D67" w:rsidP="00982D67">
      <w:pPr>
        <w:pStyle w:val="ListParagraph"/>
        <w:widowControl/>
        <w:numPr>
          <w:ilvl w:val="0"/>
          <w:numId w:val="24"/>
        </w:numPr>
        <w:spacing w:after="240" w:line="276" w:lineRule="auto"/>
        <w:contextualSpacing/>
        <w:jc w:val="both"/>
      </w:pPr>
      <w:r w:rsidRPr="004E17BB">
        <w:t>D</w:t>
      </w:r>
      <w:r w:rsidRPr="004E17BB">
        <w:rPr>
          <w:spacing w:val="-1"/>
        </w:rPr>
        <w:t>e</w:t>
      </w:r>
      <w:r w:rsidRPr="004E17BB">
        <w:t>t</w:t>
      </w:r>
      <w:r w:rsidRPr="004E17BB">
        <w:rPr>
          <w:spacing w:val="-1"/>
        </w:rPr>
        <w:t>a</w:t>
      </w:r>
      <w:r w:rsidRPr="004E17BB">
        <w:t>il</w:t>
      </w:r>
      <w:r w:rsidRPr="004E17BB">
        <w:rPr>
          <w:spacing w:val="-1"/>
        </w:rPr>
        <w:t>e</w:t>
      </w:r>
      <w:r w:rsidRPr="004E17BB">
        <w:t>d</w:t>
      </w:r>
      <w:r w:rsidRPr="004E17BB">
        <w:rPr>
          <w:spacing w:val="-3"/>
        </w:rPr>
        <w:t xml:space="preserve"> </w:t>
      </w:r>
      <w:r w:rsidRPr="004E17BB">
        <w:t>d</w:t>
      </w:r>
      <w:r w:rsidRPr="004E17BB">
        <w:rPr>
          <w:spacing w:val="-1"/>
        </w:rPr>
        <w:t>r</w:t>
      </w:r>
      <w:r w:rsidRPr="004E17BB">
        <w:rPr>
          <w:spacing w:val="2"/>
        </w:rPr>
        <w:t>a</w:t>
      </w:r>
      <w:r w:rsidRPr="004E17BB">
        <w:t>win</w:t>
      </w:r>
      <w:r w:rsidRPr="004E17BB">
        <w:rPr>
          <w:spacing w:val="-2"/>
        </w:rPr>
        <w:t>g</w:t>
      </w:r>
      <w:r w:rsidRPr="004E17BB">
        <w:t>s</w:t>
      </w:r>
      <w:r w:rsidRPr="004E17BB">
        <w:rPr>
          <w:spacing w:val="-7"/>
        </w:rPr>
        <w:t xml:space="preserve"> </w:t>
      </w:r>
      <w:r w:rsidRPr="004E17BB">
        <w:rPr>
          <w:spacing w:val="3"/>
        </w:rPr>
        <w:t>o</w:t>
      </w:r>
      <w:r w:rsidRPr="004E17BB">
        <w:t>f</w:t>
      </w:r>
      <w:r w:rsidRPr="004E17BB">
        <w:rPr>
          <w:spacing w:val="-2"/>
        </w:rPr>
        <w:t xml:space="preserve"> </w:t>
      </w:r>
      <w:r w:rsidRPr="004E17BB">
        <w:t>op</w:t>
      </w:r>
      <w:r w:rsidRPr="004E17BB">
        <w:rPr>
          <w:spacing w:val="2"/>
        </w:rPr>
        <w:t>e</w:t>
      </w:r>
      <w:r w:rsidRPr="004E17BB">
        <w:rPr>
          <w:spacing w:val="-1"/>
        </w:rPr>
        <w:t>ra</w:t>
      </w:r>
      <w:r w:rsidRPr="004E17BB">
        <w:t>ting</w:t>
      </w:r>
      <w:r w:rsidRPr="004E17BB">
        <w:rPr>
          <w:spacing w:val="-8"/>
        </w:rPr>
        <w:t xml:space="preserve"> </w:t>
      </w:r>
      <w:r w:rsidRPr="004E17BB">
        <w:t>m</w:t>
      </w:r>
      <w:r w:rsidRPr="004E17BB">
        <w:rPr>
          <w:spacing w:val="2"/>
        </w:rPr>
        <w:t>e</w:t>
      </w:r>
      <w:r w:rsidRPr="004E17BB">
        <w:rPr>
          <w:spacing w:val="-1"/>
        </w:rPr>
        <w:t>c</w:t>
      </w:r>
      <w:r w:rsidRPr="004E17BB">
        <w:t>h</w:t>
      </w:r>
      <w:r w:rsidRPr="004E17BB">
        <w:rPr>
          <w:spacing w:val="-1"/>
        </w:rPr>
        <w:t>a</w:t>
      </w:r>
      <w:r w:rsidRPr="004E17BB">
        <w:t xml:space="preserve">nism. </w:t>
      </w:r>
    </w:p>
    <w:p w:rsidR="00982D67" w:rsidRPr="004E17BB" w:rsidRDefault="00982D67" w:rsidP="00982D67">
      <w:pPr>
        <w:pStyle w:val="ListParagraph"/>
        <w:widowControl/>
        <w:numPr>
          <w:ilvl w:val="0"/>
          <w:numId w:val="24"/>
        </w:numPr>
        <w:spacing w:after="240" w:line="276" w:lineRule="auto"/>
        <w:contextualSpacing/>
        <w:jc w:val="both"/>
      </w:pPr>
      <w:r w:rsidRPr="004E17BB">
        <w:t>T</w:t>
      </w:r>
      <w:r w:rsidRPr="004E17BB">
        <w:rPr>
          <w:spacing w:val="-1"/>
        </w:rPr>
        <w:t>e</w:t>
      </w:r>
      <w:r w:rsidRPr="004E17BB">
        <w:t>st</w:t>
      </w:r>
      <w:r w:rsidRPr="004E17BB">
        <w:rPr>
          <w:spacing w:val="-1"/>
        </w:rPr>
        <w:t xml:space="preserve"> cer</w:t>
      </w:r>
      <w:r w:rsidRPr="004E17BB">
        <w:t>ti</w:t>
      </w:r>
      <w:r w:rsidRPr="004E17BB">
        <w:rPr>
          <w:spacing w:val="-1"/>
        </w:rPr>
        <w:t>f</w:t>
      </w:r>
      <w:r w:rsidRPr="004E17BB">
        <w:t>i</w:t>
      </w:r>
      <w:r w:rsidRPr="004E17BB">
        <w:rPr>
          <w:spacing w:val="2"/>
        </w:rPr>
        <w:t>c</w:t>
      </w:r>
      <w:r w:rsidRPr="004E17BB">
        <w:rPr>
          <w:spacing w:val="-1"/>
        </w:rPr>
        <w:t>a</w:t>
      </w:r>
      <w:r w:rsidRPr="004E17BB">
        <w:t>t</w:t>
      </w:r>
      <w:r w:rsidRPr="004E17BB">
        <w:rPr>
          <w:spacing w:val="-1"/>
        </w:rPr>
        <w:t>e</w:t>
      </w:r>
      <w:r w:rsidRPr="004E17BB">
        <w:t>s</w:t>
      </w:r>
      <w:r w:rsidRPr="004E17BB">
        <w:rPr>
          <w:spacing w:val="-3"/>
        </w:rPr>
        <w:t xml:space="preserve"> </w:t>
      </w:r>
      <w:r w:rsidRPr="004E17BB">
        <w:rPr>
          <w:spacing w:val="-1"/>
        </w:rPr>
        <w:t>a</w:t>
      </w:r>
      <w:r w:rsidRPr="004E17BB">
        <w:t>nd</w:t>
      </w:r>
      <w:r w:rsidRPr="004E17BB">
        <w:rPr>
          <w:spacing w:val="-2"/>
        </w:rPr>
        <w:t xml:space="preserve"> </w:t>
      </w:r>
      <w:r w:rsidRPr="004E17BB">
        <w:t>o</w:t>
      </w:r>
      <w:r w:rsidRPr="004E17BB">
        <w:rPr>
          <w:spacing w:val="3"/>
        </w:rPr>
        <w:t>s</w:t>
      </w:r>
      <w:r w:rsidRPr="004E17BB">
        <w:rPr>
          <w:spacing w:val="-1"/>
        </w:rPr>
        <w:t>c</w:t>
      </w:r>
      <w:r w:rsidRPr="004E17BB">
        <w:t>illo</w:t>
      </w:r>
      <w:r w:rsidRPr="004E17BB">
        <w:rPr>
          <w:spacing w:val="-2"/>
        </w:rPr>
        <w:t>g</w:t>
      </w:r>
      <w:r w:rsidRPr="004E17BB">
        <w:rPr>
          <w:spacing w:val="-1"/>
        </w:rPr>
        <w:t>ra</w:t>
      </w:r>
      <w:r w:rsidRPr="004E17BB">
        <w:t>phs.</w:t>
      </w:r>
    </w:p>
    <w:p w:rsidR="00982D67" w:rsidRPr="004E17BB" w:rsidRDefault="00982D67" w:rsidP="00982D67">
      <w:pPr>
        <w:pStyle w:val="ListParagraph"/>
        <w:widowControl/>
        <w:numPr>
          <w:ilvl w:val="0"/>
          <w:numId w:val="24"/>
        </w:numPr>
        <w:spacing w:after="240" w:line="276" w:lineRule="auto"/>
        <w:contextualSpacing/>
        <w:jc w:val="both"/>
      </w:pPr>
      <w:r w:rsidRPr="004E17BB">
        <w:t>D</w:t>
      </w:r>
      <w:r w:rsidRPr="004E17BB">
        <w:rPr>
          <w:spacing w:val="-1"/>
        </w:rPr>
        <w:t>e</w:t>
      </w:r>
      <w:r w:rsidRPr="004E17BB">
        <w:t>t</w:t>
      </w:r>
      <w:r w:rsidRPr="004E17BB">
        <w:rPr>
          <w:spacing w:val="-1"/>
        </w:rPr>
        <w:t>a</w:t>
      </w:r>
      <w:r w:rsidRPr="004E17BB">
        <w:t>il</w:t>
      </w:r>
      <w:r w:rsidRPr="004E17BB">
        <w:rPr>
          <w:spacing w:val="-1"/>
        </w:rPr>
        <w:t>e</w:t>
      </w:r>
      <w:r w:rsidRPr="004E17BB">
        <w:t>d</w:t>
      </w:r>
      <w:r w:rsidRPr="004E17BB">
        <w:rPr>
          <w:spacing w:val="-3"/>
        </w:rPr>
        <w:t xml:space="preserve"> </w:t>
      </w:r>
      <w:r w:rsidRPr="004E17BB">
        <w:t>d</w:t>
      </w:r>
      <w:r w:rsidRPr="004E17BB">
        <w:rPr>
          <w:spacing w:val="-1"/>
        </w:rPr>
        <w:t>r</w:t>
      </w:r>
      <w:r w:rsidRPr="004E17BB">
        <w:rPr>
          <w:spacing w:val="2"/>
        </w:rPr>
        <w:t>a</w:t>
      </w:r>
      <w:r w:rsidRPr="004E17BB">
        <w:t>win</w:t>
      </w:r>
      <w:r w:rsidRPr="004E17BB">
        <w:rPr>
          <w:spacing w:val="-2"/>
        </w:rPr>
        <w:t>g</w:t>
      </w:r>
      <w:r w:rsidRPr="004E17BB">
        <w:t>s</w:t>
      </w:r>
      <w:r w:rsidRPr="004E17BB">
        <w:rPr>
          <w:spacing w:val="-7"/>
        </w:rPr>
        <w:t xml:space="preserve"> </w:t>
      </w:r>
      <w:r w:rsidRPr="004E17BB">
        <w:rPr>
          <w:spacing w:val="3"/>
        </w:rPr>
        <w:t>o</w:t>
      </w:r>
      <w:r w:rsidRPr="004E17BB">
        <w:t>f</w:t>
      </w:r>
      <w:r w:rsidRPr="004E17BB">
        <w:rPr>
          <w:spacing w:val="-2"/>
        </w:rPr>
        <w:t xml:space="preserve"> </w:t>
      </w:r>
      <w:r w:rsidRPr="004E17BB">
        <w:t>mounting</w:t>
      </w:r>
      <w:r w:rsidRPr="004E17BB">
        <w:rPr>
          <w:spacing w:val="-10"/>
        </w:rPr>
        <w:t xml:space="preserve"> </w:t>
      </w:r>
      <w:r w:rsidRPr="004E17BB">
        <w:t>st</w:t>
      </w:r>
      <w:r w:rsidRPr="004E17BB">
        <w:rPr>
          <w:spacing w:val="-1"/>
        </w:rPr>
        <w:t>r</w:t>
      </w:r>
      <w:r w:rsidRPr="004E17BB">
        <w:t>u</w:t>
      </w:r>
      <w:r w:rsidRPr="004E17BB">
        <w:rPr>
          <w:spacing w:val="-1"/>
        </w:rPr>
        <w:t>c</w:t>
      </w:r>
      <w:r w:rsidRPr="004E17BB">
        <w:t>tu</w:t>
      </w:r>
      <w:r w:rsidRPr="004E17BB">
        <w:rPr>
          <w:spacing w:val="-1"/>
        </w:rPr>
        <w:t>re</w:t>
      </w:r>
      <w:r w:rsidRPr="004E17BB">
        <w:t xml:space="preserve">. </w:t>
      </w:r>
    </w:p>
    <w:p w:rsidR="00982D67" w:rsidRPr="004E17BB" w:rsidRDefault="00982D67" w:rsidP="00982D67">
      <w:pPr>
        <w:pStyle w:val="ListParagraph"/>
        <w:widowControl/>
        <w:numPr>
          <w:ilvl w:val="0"/>
          <w:numId w:val="24"/>
        </w:numPr>
        <w:spacing w:after="240" w:line="276" w:lineRule="auto"/>
        <w:contextualSpacing/>
        <w:jc w:val="both"/>
      </w:pPr>
      <w:r w:rsidRPr="004E17BB">
        <w:t>Sp</w:t>
      </w:r>
      <w:r w:rsidRPr="004E17BB">
        <w:rPr>
          <w:spacing w:val="-1"/>
        </w:rPr>
        <w:t>ar</w:t>
      </w:r>
      <w:r w:rsidRPr="004E17BB">
        <w:t>e</w:t>
      </w:r>
      <w:r w:rsidRPr="004E17BB">
        <w:rPr>
          <w:spacing w:val="-4"/>
        </w:rPr>
        <w:t xml:space="preserve"> </w:t>
      </w:r>
      <w:r w:rsidRPr="004E17BB">
        <w:t>p</w:t>
      </w:r>
      <w:r w:rsidRPr="004E17BB">
        <w:rPr>
          <w:spacing w:val="-1"/>
        </w:rPr>
        <w:t>ar</w:t>
      </w:r>
      <w:r w:rsidRPr="004E17BB">
        <w:t>ts</w:t>
      </w:r>
      <w:r w:rsidRPr="004E17BB">
        <w:rPr>
          <w:spacing w:val="-3"/>
        </w:rPr>
        <w:t xml:space="preserve"> </w:t>
      </w:r>
      <w:r w:rsidRPr="004E17BB">
        <w:rPr>
          <w:spacing w:val="-1"/>
        </w:rPr>
        <w:t>a</w:t>
      </w:r>
      <w:r w:rsidRPr="004E17BB">
        <w:rPr>
          <w:spacing w:val="3"/>
        </w:rPr>
        <w:t>n</w:t>
      </w:r>
      <w:r w:rsidRPr="004E17BB">
        <w:t>d</w:t>
      </w:r>
      <w:r w:rsidRPr="004E17BB">
        <w:rPr>
          <w:spacing w:val="-2"/>
        </w:rPr>
        <w:t xml:space="preserve"> </w:t>
      </w:r>
      <w:r w:rsidRPr="004E17BB">
        <w:rPr>
          <w:spacing w:val="-1"/>
        </w:rPr>
        <w:t>ca</w:t>
      </w:r>
      <w:r w:rsidRPr="004E17BB">
        <w:t>t</w:t>
      </w:r>
      <w:r w:rsidRPr="004E17BB">
        <w:rPr>
          <w:spacing w:val="-1"/>
        </w:rPr>
        <w:t>a</w:t>
      </w:r>
      <w:r w:rsidRPr="004E17BB">
        <w:t>l</w:t>
      </w:r>
      <w:r w:rsidRPr="004E17BB">
        <w:rPr>
          <w:spacing w:val="3"/>
        </w:rPr>
        <w:t>o</w:t>
      </w:r>
      <w:r w:rsidRPr="004E17BB">
        <w:rPr>
          <w:spacing w:val="-2"/>
        </w:rPr>
        <w:t>g</w:t>
      </w:r>
      <w:r w:rsidRPr="004E17BB">
        <w:rPr>
          <w:spacing w:val="3"/>
        </w:rPr>
        <w:t>u</w:t>
      </w:r>
      <w:r w:rsidRPr="004E17BB">
        <w:t>e</w:t>
      </w:r>
    </w:p>
    <w:p w:rsidR="00982D67" w:rsidRPr="004E17BB" w:rsidRDefault="00982D67" w:rsidP="00982D67">
      <w:pPr>
        <w:pStyle w:val="ListParagraph"/>
        <w:widowControl/>
        <w:numPr>
          <w:ilvl w:val="0"/>
          <w:numId w:val="24"/>
        </w:numPr>
        <w:spacing w:after="240" w:line="276" w:lineRule="auto"/>
        <w:contextualSpacing/>
        <w:jc w:val="both"/>
      </w:pPr>
      <w:r w:rsidRPr="004E17BB">
        <w:rPr>
          <w:spacing w:val="2"/>
        </w:rPr>
        <w:t>W</w:t>
      </w:r>
      <w:r w:rsidRPr="004E17BB">
        <w:t>i</w:t>
      </w:r>
      <w:r w:rsidRPr="004E17BB">
        <w:rPr>
          <w:spacing w:val="-1"/>
        </w:rPr>
        <w:t>r</w:t>
      </w:r>
      <w:r w:rsidRPr="004E17BB">
        <w:t>ing</w:t>
      </w:r>
      <w:r w:rsidRPr="004E17BB">
        <w:rPr>
          <w:spacing w:val="-7"/>
        </w:rPr>
        <w:t xml:space="preserve"> </w:t>
      </w:r>
      <w:r w:rsidRPr="004E17BB">
        <w:t>diagram</w:t>
      </w:r>
      <w:r w:rsidRPr="004E17BB">
        <w:rPr>
          <w:spacing w:val="-4"/>
        </w:rPr>
        <w:t xml:space="preserve"> </w:t>
      </w:r>
      <w:r w:rsidRPr="004E17BB">
        <w:t>showi</w:t>
      </w:r>
      <w:r w:rsidRPr="004E17BB">
        <w:rPr>
          <w:spacing w:val="3"/>
        </w:rPr>
        <w:t>n</w:t>
      </w:r>
      <w:r w:rsidRPr="004E17BB">
        <w:t>g</w:t>
      </w:r>
      <w:r w:rsidRPr="004E17BB">
        <w:rPr>
          <w:spacing w:val="-7"/>
        </w:rPr>
        <w:t xml:space="preserve"> </w:t>
      </w:r>
      <w:r w:rsidRPr="004E17BB">
        <w:t>the</w:t>
      </w:r>
      <w:r w:rsidRPr="004E17BB">
        <w:rPr>
          <w:spacing w:val="-2"/>
        </w:rPr>
        <w:t xml:space="preserve"> </w:t>
      </w:r>
      <w:r w:rsidRPr="004E17BB">
        <w:t>lo</w:t>
      </w:r>
      <w:r w:rsidRPr="004E17BB">
        <w:rPr>
          <w:spacing w:val="-1"/>
        </w:rPr>
        <w:t>ca</w:t>
      </w:r>
      <w:r w:rsidRPr="004E17BB">
        <w:t xml:space="preserve">l </w:t>
      </w:r>
      <w:r w:rsidRPr="004E17BB">
        <w:rPr>
          <w:spacing w:val="-1"/>
        </w:rPr>
        <w:t>a</w:t>
      </w:r>
      <w:r w:rsidRPr="004E17BB">
        <w:t>nd</w:t>
      </w:r>
      <w:r w:rsidRPr="004E17BB">
        <w:rPr>
          <w:spacing w:val="-2"/>
        </w:rPr>
        <w:t xml:space="preserve"> </w:t>
      </w:r>
      <w:r w:rsidRPr="004E17BB">
        <w:rPr>
          <w:spacing w:val="2"/>
        </w:rPr>
        <w:t>r</w:t>
      </w:r>
      <w:r w:rsidRPr="004E17BB">
        <w:rPr>
          <w:spacing w:val="-1"/>
        </w:rPr>
        <w:t>e</w:t>
      </w:r>
      <w:r w:rsidRPr="004E17BB">
        <w:t>mote</w:t>
      </w:r>
      <w:r w:rsidRPr="004E17BB">
        <w:rPr>
          <w:spacing w:val="-5"/>
        </w:rPr>
        <w:t xml:space="preserve"> </w:t>
      </w:r>
      <w:r w:rsidRPr="004E17BB">
        <w:rPr>
          <w:spacing w:val="-1"/>
        </w:rPr>
        <w:t>c</w:t>
      </w:r>
      <w:r w:rsidRPr="004E17BB">
        <w:t>o</w:t>
      </w:r>
      <w:r w:rsidRPr="004E17BB">
        <w:rPr>
          <w:spacing w:val="3"/>
        </w:rPr>
        <w:t>n</w:t>
      </w:r>
      <w:r w:rsidRPr="004E17BB">
        <w:t>t</w:t>
      </w:r>
      <w:r w:rsidRPr="004E17BB">
        <w:rPr>
          <w:spacing w:val="-1"/>
        </w:rPr>
        <w:t>r</w:t>
      </w:r>
      <w:r w:rsidRPr="004E17BB">
        <w:t>ol</w:t>
      </w:r>
      <w:r w:rsidRPr="004E17BB">
        <w:rPr>
          <w:spacing w:val="-3"/>
        </w:rPr>
        <w:t xml:space="preserve"> </w:t>
      </w:r>
      <w:r w:rsidRPr="004E17BB">
        <w:t>s</w:t>
      </w:r>
      <w:r w:rsidRPr="004E17BB">
        <w:rPr>
          <w:spacing w:val="-1"/>
        </w:rPr>
        <w:t>c</w:t>
      </w:r>
      <w:r w:rsidRPr="004E17BB">
        <w:t>h</w:t>
      </w:r>
      <w:r w:rsidRPr="004E17BB">
        <w:rPr>
          <w:spacing w:val="-1"/>
        </w:rPr>
        <w:t>e</w:t>
      </w:r>
      <w:r w:rsidRPr="004E17BB">
        <w:t>me</w:t>
      </w:r>
      <w:r w:rsidRPr="004E17BB">
        <w:rPr>
          <w:spacing w:val="-5"/>
        </w:rPr>
        <w:t xml:space="preserve"> </w:t>
      </w:r>
      <w:r w:rsidRPr="004E17BB">
        <w:t>of</w:t>
      </w:r>
      <w:r w:rsidRPr="004E17BB">
        <w:rPr>
          <w:spacing w:val="-2"/>
        </w:rPr>
        <w:t xml:space="preserve"> </w:t>
      </w:r>
      <w:r w:rsidRPr="004E17BB">
        <w:t>b</w:t>
      </w:r>
      <w:r w:rsidRPr="004E17BB">
        <w:rPr>
          <w:spacing w:val="2"/>
        </w:rPr>
        <w:t>r</w:t>
      </w:r>
      <w:r w:rsidRPr="004E17BB">
        <w:rPr>
          <w:spacing w:val="-1"/>
        </w:rPr>
        <w:t>ea</w:t>
      </w:r>
      <w:r w:rsidRPr="004E17BB">
        <w:rPr>
          <w:spacing w:val="3"/>
        </w:rPr>
        <w:t>k</w:t>
      </w:r>
      <w:r w:rsidRPr="004E17BB">
        <w:rPr>
          <w:spacing w:val="-1"/>
        </w:rPr>
        <w:t>er</w:t>
      </w:r>
      <w:r w:rsidRPr="004E17BB">
        <w:t xml:space="preserve">. </w:t>
      </w:r>
    </w:p>
    <w:p w:rsidR="00982D67" w:rsidRPr="004E17BB" w:rsidRDefault="00982D67" w:rsidP="00982D67">
      <w:pPr>
        <w:pStyle w:val="ListParagraph"/>
        <w:widowControl/>
        <w:numPr>
          <w:ilvl w:val="0"/>
          <w:numId w:val="24"/>
        </w:numPr>
        <w:spacing w:after="240" w:line="276" w:lineRule="auto"/>
        <w:contextualSpacing/>
        <w:jc w:val="both"/>
      </w:pPr>
      <w:r w:rsidRPr="004E17BB">
        <w:rPr>
          <w:spacing w:val="2"/>
        </w:rPr>
        <w:t>W</w:t>
      </w:r>
      <w:r w:rsidRPr="004E17BB">
        <w:rPr>
          <w:spacing w:val="-1"/>
        </w:rPr>
        <w:t>r</w:t>
      </w:r>
      <w:r w:rsidRPr="004E17BB">
        <w:t>ite</w:t>
      </w:r>
      <w:r w:rsidRPr="004E17BB">
        <w:rPr>
          <w:spacing w:val="-4"/>
        </w:rPr>
        <w:t xml:space="preserve"> </w:t>
      </w:r>
      <w:r w:rsidRPr="004E17BB">
        <w:t>up</w:t>
      </w:r>
      <w:r w:rsidRPr="004E17BB">
        <w:rPr>
          <w:spacing w:val="-2"/>
        </w:rPr>
        <w:t xml:space="preserve"> </w:t>
      </w:r>
      <w:r w:rsidRPr="004E17BB">
        <w:t>on</w:t>
      </w:r>
      <w:r w:rsidRPr="004E17BB">
        <w:rPr>
          <w:spacing w:val="-2"/>
        </w:rPr>
        <w:t xml:space="preserve"> </w:t>
      </w:r>
      <w:r w:rsidRPr="004E17BB">
        <w:t>wo</w:t>
      </w:r>
      <w:r w:rsidRPr="004E17BB">
        <w:rPr>
          <w:spacing w:val="-1"/>
        </w:rPr>
        <w:t>r</w:t>
      </w:r>
      <w:r w:rsidRPr="004E17BB">
        <w:t>king</w:t>
      </w:r>
      <w:r w:rsidRPr="004E17BB">
        <w:rPr>
          <w:spacing w:val="-9"/>
        </w:rPr>
        <w:t xml:space="preserve"> </w:t>
      </w:r>
      <w:r w:rsidRPr="004E17BB">
        <w:t xml:space="preserve">of </w:t>
      </w:r>
      <w:r w:rsidRPr="004E17BB">
        <w:rPr>
          <w:spacing w:val="2"/>
        </w:rPr>
        <w:t>c</w:t>
      </w:r>
      <w:r w:rsidRPr="004E17BB">
        <w:t>ont</w:t>
      </w:r>
      <w:r w:rsidRPr="004E17BB">
        <w:rPr>
          <w:spacing w:val="-1"/>
        </w:rPr>
        <w:t>r</w:t>
      </w:r>
      <w:r w:rsidRPr="004E17BB">
        <w:t>ol</w:t>
      </w:r>
      <w:r w:rsidRPr="004E17BB">
        <w:rPr>
          <w:spacing w:val="-3"/>
        </w:rPr>
        <w:t xml:space="preserve"> </w:t>
      </w:r>
      <w:r w:rsidRPr="004E17BB">
        <w:t>s</w:t>
      </w:r>
      <w:r w:rsidRPr="004E17BB">
        <w:rPr>
          <w:spacing w:val="-1"/>
        </w:rPr>
        <w:t>c</w:t>
      </w:r>
      <w:r w:rsidRPr="004E17BB">
        <w:t>h</w:t>
      </w:r>
      <w:r w:rsidRPr="004E17BB">
        <w:rPr>
          <w:spacing w:val="-1"/>
        </w:rPr>
        <w:t>e</w:t>
      </w:r>
      <w:r w:rsidRPr="004E17BB">
        <w:t>m</w:t>
      </w:r>
      <w:r w:rsidRPr="004E17BB">
        <w:rPr>
          <w:spacing w:val="-1"/>
        </w:rPr>
        <w:t>a</w:t>
      </w:r>
      <w:r w:rsidRPr="004E17BB">
        <w:t>tic</w:t>
      </w:r>
      <w:r w:rsidRPr="004E17BB">
        <w:rPr>
          <w:spacing w:val="-5"/>
        </w:rPr>
        <w:t xml:space="preserve"> </w:t>
      </w:r>
      <w:r w:rsidRPr="004E17BB">
        <w:t>of</w:t>
      </w:r>
      <w:r w:rsidRPr="004E17BB">
        <w:rPr>
          <w:spacing w:val="-2"/>
        </w:rPr>
        <w:t xml:space="preserve"> </w:t>
      </w:r>
      <w:r w:rsidRPr="004E17BB">
        <w:t>b</w:t>
      </w:r>
      <w:r w:rsidRPr="004E17BB">
        <w:rPr>
          <w:spacing w:val="2"/>
        </w:rPr>
        <w:t>r</w:t>
      </w:r>
      <w:r w:rsidRPr="004E17BB">
        <w:rPr>
          <w:spacing w:val="-1"/>
        </w:rPr>
        <w:t>ea</w:t>
      </w:r>
      <w:r w:rsidRPr="004E17BB">
        <w:rPr>
          <w:spacing w:val="3"/>
        </w:rPr>
        <w:t>k</w:t>
      </w:r>
      <w:r w:rsidRPr="004E17BB">
        <w:rPr>
          <w:spacing w:val="-1"/>
        </w:rPr>
        <w:t>er</w:t>
      </w:r>
      <w:r w:rsidRPr="004E17BB">
        <w:t>.</w:t>
      </w:r>
    </w:p>
    <w:p w:rsidR="00982D67" w:rsidRPr="004E17BB" w:rsidRDefault="00982D67" w:rsidP="00982D67">
      <w:pPr>
        <w:pStyle w:val="ListParagraph"/>
        <w:widowControl/>
        <w:numPr>
          <w:ilvl w:val="0"/>
          <w:numId w:val="24"/>
        </w:numPr>
        <w:spacing w:after="240" w:line="276" w:lineRule="auto"/>
        <w:contextualSpacing/>
        <w:jc w:val="both"/>
      </w:pPr>
      <w:r w:rsidRPr="004E17BB">
        <w:rPr>
          <w:spacing w:val="-1"/>
        </w:rPr>
        <w:t>F</w:t>
      </w:r>
      <w:r w:rsidRPr="004E17BB">
        <w:t>ound</w:t>
      </w:r>
      <w:r w:rsidRPr="004E17BB">
        <w:rPr>
          <w:spacing w:val="-1"/>
        </w:rPr>
        <w:t>a</w:t>
      </w:r>
      <w:r w:rsidRPr="004E17BB">
        <w:t>tion pl</w:t>
      </w:r>
      <w:r w:rsidRPr="004E17BB">
        <w:rPr>
          <w:spacing w:val="-1"/>
        </w:rPr>
        <w:t>a</w:t>
      </w:r>
      <w:r w:rsidRPr="004E17BB">
        <w:t>n in</w:t>
      </w:r>
      <w:r w:rsidRPr="004E17BB">
        <w:rPr>
          <w:spacing w:val="-1"/>
        </w:rPr>
        <w:t>c</w:t>
      </w:r>
      <w:r w:rsidRPr="004E17BB">
        <w:t>luding w</w:t>
      </w:r>
      <w:r w:rsidRPr="004E17BB">
        <w:rPr>
          <w:spacing w:val="-1"/>
        </w:rPr>
        <w:t>e</w:t>
      </w:r>
      <w:r w:rsidRPr="004E17BB">
        <w:rPr>
          <w:spacing w:val="3"/>
        </w:rPr>
        <w:t>i</w:t>
      </w:r>
      <w:r w:rsidRPr="004E17BB">
        <w:rPr>
          <w:spacing w:val="-2"/>
        </w:rPr>
        <w:t>g</w:t>
      </w:r>
      <w:r w:rsidRPr="004E17BB">
        <w:t>hts of v</w:t>
      </w:r>
      <w:r w:rsidRPr="004E17BB">
        <w:rPr>
          <w:spacing w:val="-1"/>
        </w:rPr>
        <w:t>ar</w:t>
      </w:r>
      <w:r w:rsidRPr="004E17BB">
        <w:t xml:space="preserve">ious </w:t>
      </w:r>
      <w:r w:rsidRPr="004E17BB">
        <w:rPr>
          <w:spacing w:val="-1"/>
        </w:rPr>
        <w:t>c</w:t>
      </w:r>
      <w:r w:rsidRPr="004E17BB">
        <w:t>ompon</w:t>
      </w:r>
      <w:r w:rsidRPr="004E17BB">
        <w:rPr>
          <w:spacing w:val="-1"/>
        </w:rPr>
        <w:t>e</w:t>
      </w:r>
      <w:r w:rsidRPr="004E17BB">
        <w:t xml:space="preserve">nts </w:t>
      </w:r>
      <w:r w:rsidRPr="004E17BB">
        <w:rPr>
          <w:spacing w:val="-1"/>
        </w:rPr>
        <w:t>a</w:t>
      </w:r>
      <w:r w:rsidRPr="004E17BB">
        <w:t>nd i</w:t>
      </w:r>
      <w:r w:rsidRPr="004E17BB">
        <w:rPr>
          <w:spacing w:val="-2"/>
        </w:rPr>
        <w:t>m</w:t>
      </w:r>
      <w:r w:rsidRPr="004E17BB">
        <w:t>p</w:t>
      </w:r>
      <w:r w:rsidRPr="004E17BB">
        <w:rPr>
          <w:spacing w:val="-1"/>
        </w:rPr>
        <w:t>ac</w:t>
      </w:r>
      <w:r w:rsidRPr="004E17BB">
        <w:t>t lo</w:t>
      </w:r>
      <w:r w:rsidRPr="004E17BB">
        <w:rPr>
          <w:spacing w:val="-1"/>
        </w:rPr>
        <w:t>a</w:t>
      </w:r>
      <w:r w:rsidRPr="004E17BB">
        <w:t>din</w:t>
      </w:r>
      <w:r w:rsidRPr="004E17BB">
        <w:rPr>
          <w:spacing w:val="-2"/>
        </w:rPr>
        <w:t>g</w:t>
      </w:r>
      <w:r w:rsidRPr="004E17BB">
        <w:t>s</w:t>
      </w:r>
      <w:r w:rsidRPr="004E17BB">
        <w:rPr>
          <w:spacing w:val="-6"/>
        </w:rPr>
        <w:t xml:space="preserve"> </w:t>
      </w:r>
      <w:r w:rsidRPr="004E17BB">
        <w:rPr>
          <w:spacing w:val="-1"/>
        </w:rPr>
        <w:t>f</w:t>
      </w:r>
      <w:r w:rsidRPr="004E17BB">
        <w:rPr>
          <w:spacing w:val="3"/>
        </w:rPr>
        <w:t>o</w:t>
      </w:r>
      <w:r w:rsidRPr="004E17BB">
        <w:t>r</w:t>
      </w:r>
      <w:r w:rsidRPr="004E17BB">
        <w:rPr>
          <w:spacing w:val="-3"/>
        </w:rPr>
        <w:t xml:space="preserve"> </w:t>
      </w:r>
      <w:r w:rsidRPr="004E17BB">
        <w:t>wo</w:t>
      </w:r>
      <w:r w:rsidRPr="004E17BB">
        <w:rPr>
          <w:spacing w:val="-1"/>
        </w:rPr>
        <w:t>r</w:t>
      </w:r>
      <w:r w:rsidRPr="004E17BB">
        <w:t>ki</w:t>
      </w:r>
      <w:r w:rsidRPr="004E17BB">
        <w:rPr>
          <w:spacing w:val="3"/>
        </w:rPr>
        <w:t>n</w:t>
      </w:r>
      <w:r w:rsidRPr="004E17BB">
        <w:t>g</w:t>
      </w:r>
      <w:r w:rsidRPr="004E17BB">
        <w:rPr>
          <w:spacing w:val="-9"/>
        </w:rPr>
        <w:t xml:space="preserve"> </w:t>
      </w:r>
      <w:r w:rsidRPr="004E17BB">
        <w:rPr>
          <w:spacing w:val="-1"/>
        </w:rPr>
        <w:t>f</w:t>
      </w:r>
      <w:r w:rsidRPr="004E17BB">
        <w:t>o</w:t>
      </w:r>
      <w:r w:rsidRPr="004E17BB">
        <w:rPr>
          <w:spacing w:val="3"/>
        </w:rPr>
        <w:t>u</w:t>
      </w:r>
      <w:r w:rsidRPr="004E17BB">
        <w:t>nd</w:t>
      </w:r>
      <w:r w:rsidRPr="004E17BB">
        <w:rPr>
          <w:spacing w:val="-1"/>
        </w:rPr>
        <w:t>a</w:t>
      </w:r>
      <w:r w:rsidRPr="004E17BB">
        <w:t>tion</w:t>
      </w:r>
      <w:r w:rsidRPr="004E17BB">
        <w:rPr>
          <w:spacing w:val="-8"/>
        </w:rPr>
        <w:t xml:space="preserve"> </w:t>
      </w:r>
      <w:r w:rsidRPr="004E17BB">
        <w:t>d</w:t>
      </w:r>
      <w:r w:rsidRPr="004E17BB">
        <w:rPr>
          <w:spacing w:val="-1"/>
        </w:rPr>
        <w:t>e</w:t>
      </w:r>
      <w:r w:rsidRPr="004E17BB">
        <w:t>si</w:t>
      </w:r>
      <w:r w:rsidRPr="004E17BB">
        <w:rPr>
          <w:spacing w:val="-2"/>
        </w:rPr>
        <w:t>g</w:t>
      </w:r>
      <w:r w:rsidRPr="004E17BB">
        <w:t>n.</w:t>
      </w:r>
    </w:p>
    <w:p w:rsidR="00982D67" w:rsidRPr="004E17BB" w:rsidRDefault="00982D67" w:rsidP="00982D67">
      <w:pPr>
        <w:pStyle w:val="ListParagraph"/>
        <w:widowControl/>
        <w:numPr>
          <w:ilvl w:val="0"/>
          <w:numId w:val="24"/>
        </w:numPr>
        <w:spacing w:after="240" w:line="276" w:lineRule="auto"/>
        <w:contextualSpacing/>
        <w:jc w:val="both"/>
      </w:pPr>
      <w:r w:rsidRPr="004E17BB">
        <w:t xml:space="preserve">Three </w:t>
      </w:r>
      <w:r w:rsidRPr="004E17BB">
        <w:rPr>
          <w:spacing w:val="-1"/>
        </w:rPr>
        <w:t>c</w:t>
      </w:r>
      <w:r w:rsidRPr="004E17BB">
        <w:t>opi</w:t>
      </w:r>
      <w:r w:rsidRPr="004E17BB">
        <w:rPr>
          <w:spacing w:val="-1"/>
        </w:rPr>
        <w:t>e</w:t>
      </w:r>
      <w:r w:rsidRPr="004E17BB">
        <w:t>s</w:t>
      </w:r>
      <w:r w:rsidRPr="004E17BB">
        <w:rPr>
          <w:spacing w:val="6"/>
        </w:rPr>
        <w:t xml:space="preserve"> </w:t>
      </w:r>
      <w:r w:rsidRPr="004E17BB">
        <w:rPr>
          <w:spacing w:val="-1"/>
        </w:rPr>
        <w:t>f</w:t>
      </w:r>
      <w:r w:rsidRPr="004E17BB">
        <w:t>or</w:t>
      </w:r>
      <w:r w:rsidRPr="004E17BB">
        <w:rPr>
          <w:spacing w:val="6"/>
        </w:rPr>
        <w:t xml:space="preserve"> </w:t>
      </w:r>
      <w:r w:rsidRPr="004E17BB">
        <w:rPr>
          <w:spacing w:val="-1"/>
        </w:rPr>
        <w:t>e</w:t>
      </w:r>
      <w:r w:rsidRPr="004E17BB">
        <w:rPr>
          <w:spacing w:val="2"/>
        </w:rPr>
        <w:t>a</w:t>
      </w:r>
      <w:r w:rsidRPr="004E17BB">
        <w:rPr>
          <w:spacing w:val="-1"/>
        </w:rPr>
        <w:t>c</w:t>
      </w:r>
      <w:r w:rsidRPr="004E17BB">
        <w:t>h</w:t>
      </w:r>
      <w:r w:rsidRPr="004E17BB">
        <w:rPr>
          <w:spacing w:val="6"/>
        </w:rPr>
        <w:t xml:space="preserve"> </w:t>
      </w:r>
      <w:r w:rsidRPr="004E17BB">
        <w:t>s</w:t>
      </w:r>
      <w:r w:rsidRPr="004E17BB">
        <w:rPr>
          <w:spacing w:val="3"/>
        </w:rPr>
        <w:t>u</w:t>
      </w:r>
      <w:r w:rsidRPr="004E17BB">
        <w:t>b</w:t>
      </w:r>
      <w:r w:rsidRPr="004E17BB">
        <w:rPr>
          <w:spacing w:val="-1"/>
        </w:rPr>
        <w:t>-</w:t>
      </w:r>
      <w:r w:rsidRPr="004E17BB">
        <w:t>st</w:t>
      </w:r>
      <w:r w:rsidRPr="004E17BB">
        <w:rPr>
          <w:spacing w:val="-1"/>
        </w:rPr>
        <w:t>a</w:t>
      </w:r>
      <w:r w:rsidRPr="004E17BB">
        <w:t>tion of</w:t>
      </w:r>
      <w:r w:rsidRPr="004E17BB">
        <w:rPr>
          <w:spacing w:val="4"/>
        </w:rPr>
        <w:t xml:space="preserve"> </w:t>
      </w:r>
      <w:r w:rsidRPr="004E17BB">
        <w:t>the</w:t>
      </w:r>
      <w:r w:rsidRPr="004E17BB">
        <w:rPr>
          <w:spacing w:val="7"/>
        </w:rPr>
        <w:t xml:space="preserve"> </w:t>
      </w:r>
      <w:r w:rsidRPr="004E17BB">
        <w:rPr>
          <w:spacing w:val="-1"/>
        </w:rPr>
        <w:t>a</w:t>
      </w:r>
      <w:r w:rsidRPr="004E17BB">
        <w:t>bove</w:t>
      </w:r>
      <w:r w:rsidRPr="004E17BB">
        <w:rPr>
          <w:spacing w:val="5"/>
        </w:rPr>
        <w:t xml:space="preserve"> </w:t>
      </w:r>
      <w:r w:rsidRPr="004E17BB">
        <w:t>d</w:t>
      </w:r>
      <w:r w:rsidRPr="004E17BB">
        <w:rPr>
          <w:spacing w:val="2"/>
        </w:rPr>
        <w:t>r</w:t>
      </w:r>
      <w:r w:rsidRPr="004E17BB">
        <w:rPr>
          <w:spacing w:val="-1"/>
        </w:rPr>
        <w:t>a</w:t>
      </w:r>
      <w:r w:rsidRPr="004E17BB">
        <w:t>win</w:t>
      </w:r>
      <w:r w:rsidRPr="004E17BB">
        <w:rPr>
          <w:spacing w:val="-2"/>
        </w:rPr>
        <w:t>g</w:t>
      </w:r>
      <w:r w:rsidRPr="004E17BB">
        <w:t>s</w:t>
      </w:r>
      <w:r w:rsidRPr="004E17BB">
        <w:rPr>
          <w:spacing w:val="2"/>
        </w:rPr>
        <w:t xml:space="preserve"> </w:t>
      </w:r>
      <w:r w:rsidRPr="004E17BB">
        <w:rPr>
          <w:spacing w:val="-1"/>
        </w:rPr>
        <w:t>a</w:t>
      </w:r>
      <w:r w:rsidRPr="004E17BB">
        <w:t>nd</w:t>
      </w:r>
      <w:r w:rsidRPr="004E17BB">
        <w:rPr>
          <w:spacing w:val="7"/>
        </w:rPr>
        <w:t xml:space="preserve"> </w:t>
      </w:r>
      <w:r w:rsidRPr="004E17BB">
        <w:t>inst</w:t>
      </w:r>
      <w:r w:rsidRPr="004E17BB">
        <w:rPr>
          <w:spacing w:val="-1"/>
        </w:rPr>
        <w:t>r</w:t>
      </w:r>
      <w:r w:rsidRPr="004E17BB">
        <w:t>u</w:t>
      </w:r>
      <w:r w:rsidRPr="004E17BB">
        <w:rPr>
          <w:spacing w:val="-1"/>
        </w:rPr>
        <w:t>c</w:t>
      </w:r>
      <w:r w:rsidRPr="004E17BB">
        <w:t>tion</w:t>
      </w:r>
      <w:r w:rsidRPr="004E17BB">
        <w:rPr>
          <w:spacing w:val="3"/>
        </w:rPr>
        <w:t xml:space="preserve"> </w:t>
      </w:r>
      <w:r w:rsidRPr="004E17BB">
        <w:t>m</w:t>
      </w:r>
      <w:r w:rsidRPr="004E17BB">
        <w:rPr>
          <w:spacing w:val="-1"/>
        </w:rPr>
        <w:t>a</w:t>
      </w:r>
      <w:r w:rsidRPr="004E17BB">
        <w:t>nu</w:t>
      </w:r>
      <w:r w:rsidRPr="004E17BB">
        <w:rPr>
          <w:spacing w:val="-1"/>
        </w:rPr>
        <w:t>a</w:t>
      </w:r>
      <w:r w:rsidRPr="004E17BB">
        <w:t xml:space="preserve">ls </w:t>
      </w:r>
      <w:r w:rsidRPr="004E17BB">
        <w:rPr>
          <w:spacing w:val="-1"/>
        </w:rPr>
        <w:t>c</w:t>
      </w:r>
      <w:r w:rsidRPr="004E17BB">
        <w:t>ov</w:t>
      </w:r>
      <w:r w:rsidRPr="004E17BB">
        <w:rPr>
          <w:spacing w:val="-1"/>
        </w:rPr>
        <w:t>er</w:t>
      </w:r>
      <w:r w:rsidRPr="004E17BB">
        <w:t>i</w:t>
      </w:r>
      <w:r w:rsidRPr="004E17BB">
        <w:rPr>
          <w:spacing w:val="3"/>
        </w:rPr>
        <w:t>n</w:t>
      </w:r>
      <w:r w:rsidRPr="004E17BB">
        <w:t>g inst</w:t>
      </w:r>
      <w:r w:rsidRPr="004E17BB">
        <w:rPr>
          <w:spacing w:val="-1"/>
        </w:rPr>
        <w:t>r</w:t>
      </w:r>
      <w:r w:rsidRPr="004E17BB">
        <w:t>u</w:t>
      </w:r>
      <w:r w:rsidRPr="004E17BB">
        <w:rPr>
          <w:spacing w:val="-1"/>
        </w:rPr>
        <w:t>c</w:t>
      </w:r>
      <w:r w:rsidRPr="004E17BB">
        <w:t xml:space="preserve">tions </w:t>
      </w:r>
      <w:r w:rsidRPr="004E17BB">
        <w:rPr>
          <w:spacing w:val="-1"/>
        </w:rPr>
        <w:t>f</w:t>
      </w:r>
      <w:r w:rsidRPr="004E17BB">
        <w:t>or inst</w:t>
      </w:r>
      <w:r w:rsidRPr="004E17BB">
        <w:rPr>
          <w:spacing w:val="-1"/>
        </w:rPr>
        <w:t>a</w:t>
      </w:r>
      <w:r w:rsidRPr="004E17BB">
        <w:t>ll</w:t>
      </w:r>
      <w:r w:rsidRPr="004E17BB">
        <w:rPr>
          <w:spacing w:val="-1"/>
        </w:rPr>
        <w:t>a</w:t>
      </w:r>
      <w:r w:rsidRPr="004E17BB">
        <w:t>tions, op</w:t>
      </w:r>
      <w:r w:rsidRPr="004E17BB">
        <w:rPr>
          <w:spacing w:val="-1"/>
        </w:rPr>
        <w:t>era</w:t>
      </w:r>
      <w:r w:rsidRPr="004E17BB">
        <w:t>t</w:t>
      </w:r>
      <w:r w:rsidRPr="004E17BB">
        <w:rPr>
          <w:spacing w:val="-2"/>
        </w:rPr>
        <w:t>i</w:t>
      </w:r>
      <w:r w:rsidRPr="004E17BB">
        <w:t xml:space="preserve">on </w:t>
      </w:r>
      <w:r w:rsidRPr="004E17BB">
        <w:rPr>
          <w:spacing w:val="-1"/>
        </w:rPr>
        <w:t>a</w:t>
      </w:r>
      <w:r w:rsidRPr="004E17BB">
        <w:t>nd m</w:t>
      </w:r>
      <w:r w:rsidRPr="004E17BB">
        <w:rPr>
          <w:spacing w:val="-1"/>
        </w:rPr>
        <w:t>a</w:t>
      </w:r>
      <w:r w:rsidRPr="004E17BB">
        <w:t>int</w:t>
      </w:r>
      <w:r w:rsidRPr="004E17BB">
        <w:rPr>
          <w:spacing w:val="-1"/>
        </w:rPr>
        <w:t>e</w:t>
      </w:r>
      <w:r w:rsidRPr="004E17BB">
        <w:t>n</w:t>
      </w:r>
      <w:r w:rsidRPr="004E17BB">
        <w:rPr>
          <w:spacing w:val="-1"/>
        </w:rPr>
        <w:t>a</w:t>
      </w:r>
      <w:r w:rsidRPr="004E17BB">
        <w:t>n</w:t>
      </w:r>
      <w:r w:rsidRPr="004E17BB">
        <w:rPr>
          <w:spacing w:val="-1"/>
        </w:rPr>
        <w:t>c</w:t>
      </w:r>
      <w:r w:rsidRPr="004E17BB">
        <w:t>e sh</w:t>
      </w:r>
      <w:r w:rsidRPr="004E17BB">
        <w:rPr>
          <w:spacing w:val="-1"/>
        </w:rPr>
        <w:t>a</w:t>
      </w:r>
      <w:r w:rsidRPr="004E17BB">
        <w:t>ll be suppli</w:t>
      </w:r>
      <w:r w:rsidRPr="004E17BB">
        <w:rPr>
          <w:spacing w:val="-1"/>
        </w:rPr>
        <w:t>e</w:t>
      </w:r>
      <w:r w:rsidRPr="004E17BB">
        <w:t>d</w:t>
      </w:r>
      <w:r w:rsidRPr="004E17BB">
        <w:rPr>
          <w:spacing w:val="-6"/>
        </w:rPr>
        <w:t xml:space="preserve"> </w:t>
      </w:r>
      <w:r w:rsidRPr="004E17BB">
        <w:rPr>
          <w:spacing w:val="3"/>
        </w:rPr>
        <w:t>b</w:t>
      </w:r>
      <w:r w:rsidRPr="004E17BB">
        <w:t>y</w:t>
      </w:r>
      <w:r w:rsidRPr="004E17BB">
        <w:rPr>
          <w:spacing w:val="-7"/>
        </w:rPr>
        <w:t xml:space="preserve"> </w:t>
      </w:r>
      <w:r w:rsidRPr="004E17BB">
        <w:t>the</w:t>
      </w:r>
      <w:r w:rsidRPr="004E17BB">
        <w:rPr>
          <w:spacing w:val="-2"/>
        </w:rPr>
        <w:t xml:space="preserve"> </w:t>
      </w:r>
      <w:r w:rsidRPr="004E17BB">
        <w:rPr>
          <w:spacing w:val="-1"/>
        </w:rPr>
        <w:t>c</w:t>
      </w:r>
      <w:r w:rsidRPr="004E17BB">
        <w:t>on</w:t>
      </w:r>
      <w:r w:rsidRPr="004E17BB">
        <w:rPr>
          <w:spacing w:val="3"/>
        </w:rPr>
        <w:t>t</w:t>
      </w:r>
      <w:r w:rsidRPr="004E17BB">
        <w:rPr>
          <w:spacing w:val="-1"/>
        </w:rPr>
        <w:t>rac</w:t>
      </w:r>
      <w:r w:rsidRPr="004E17BB">
        <w:t>t</w:t>
      </w:r>
      <w:r w:rsidRPr="004E17BB">
        <w:rPr>
          <w:spacing w:val="3"/>
        </w:rPr>
        <w:t>o</w:t>
      </w:r>
      <w:r w:rsidRPr="004E17BB">
        <w:rPr>
          <w:spacing w:val="-1"/>
        </w:rPr>
        <w:t>r(</w:t>
      </w:r>
      <w:r w:rsidRPr="004E17BB">
        <w:t>s)</w:t>
      </w:r>
      <w:r w:rsidRPr="004E17BB">
        <w:rPr>
          <w:spacing w:val="-8"/>
        </w:rPr>
        <w:t xml:space="preserve"> </w:t>
      </w:r>
      <w:r w:rsidRPr="004E17BB">
        <w:t>without</w:t>
      </w:r>
      <w:r w:rsidRPr="004E17BB">
        <w:rPr>
          <w:spacing w:val="-4"/>
        </w:rPr>
        <w:t xml:space="preserve"> </w:t>
      </w:r>
      <w:r w:rsidRPr="004E17BB">
        <w:rPr>
          <w:spacing w:val="-1"/>
        </w:rPr>
        <w:t>a</w:t>
      </w:r>
      <w:r w:rsidRPr="004E17BB">
        <w:rPr>
          <w:spacing w:val="5"/>
        </w:rPr>
        <w:t>n</w:t>
      </w:r>
      <w:r w:rsidRPr="004E17BB">
        <w:t>y</w:t>
      </w:r>
      <w:r w:rsidRPr="004E17BB">
        <w:rPr>
          <w:spacing w:val="-7"/>
        </w:rPr>
        <w:t xml:space="preserve"> </w:t>
      </w:r>
      <w:r w:rsidRPr="004E17BB">
        <w:rPr>
          <w:spacing w:val="-1"/>
        </w:rPr>
        <w:t>e</w:t>
      </w:r>
      <w:r w:rsidRPr="004E17BB">
        <w:rPr>
          <w:spacing w:val="3"/>
        </w:rPr>
        <w:t>x</w:t>
      </w:r>
      <w:r w:rsidRPr="004E17BB">
        <w:t>t</w:t>
      </w:r>
      <w:r w:rsidRPr="004E17BB">
        <w:rPr>
          <w:spacing w:val="-1"/>
        </w:rPr>
        <w:t>r</w:t>
      </w:r>
      <w:r w:rsidRPr="004E17BB">
        <w:t>a</w:t>
      </w:r>
      <w:r w:rsidRPr="004E17BB">
        <w:rPr>
          <w:spacing w:val="-3"/>
        </w:rPr>
        <w:t xml:space="preserve"> </w:t>
      </w:r>
      <w:r w:rsidRPr="004E17BB">
        <w:rPr>
          <w:spacing w:val="-1"/>
        </w:rPr>
        <w:t>c</w:t>
      </w:r>
      <w:r w:rsidRPr="004E17BB">
        <w:t>o</w:t>
      </w:r>
      <w:r w:rsidRPr="004E17BB">
        <w:rPr>
          <w:spacing w:val="3"/>
        </w:rPr>
        <w:t>s</w:t>
      </w:r>
      <w:r w:rsidRPr="004E17BB">
        <w:t>t.</w:t>
      </w:r>
    </w:p>
    <w:p w:rsidR="00982D67" w:rsidRPr="004E17BB" w:rsidRDefault="00982D67" w:rsidP="00982D67">
      <w:pPr>
        <w:pStyle w:val="Heading2"/>
        <w:keepLines/>
        <w:tabs>
          <w:tab w:val="left" w:pos="900"/>
        </w:tabs>
        <w:spacing w:before="120" w:after="120" w:line="276" w:lineRule="auto"/>
        <w:ind w:left="990" w:hanging="1080"/>
        <w:jc w:val="both"/>
      </w:pPr>
      <w:bookmarkStart w:id="53" w:name="_Toc413930028"/>
      <w:bookmarkStart w:id="54" w:name="_Toc472628884"/>
      <w:bookmarkStart w:id="55" w:name="_Toc475771803"/>
      <w:r w:rsidRPr="004E17BB">
        <w:t>Packing &amp; Forwarding</w:t>
      </w:r>
      <w:bookmarkEnd w:id="53"/>
      <w:bookmarkEnd w:id="54"/>
      <w:bookmarkEnd w:id="55"/>
    </w:p>
    <w:p w:rsidR="00982D67" w:rsidRPr="004E17BB" w:rsidRDefault="00982D67" w:rsidP="00982D67">
      <w:pPr>
        <w:pStyle w:val="Heading3"/>
        <w:keepLines/>
        <w:spacing w:before="200" w:after="120" w:line="276" w:lineRule="auto"/>
        <w:ind w:left="864" w:hanging="864"/>
        <w:jc w:val="both"/>
      </w:pPr>
      <w:r w:rsidRPr="004E17BB">
        <w:t xml:space="preserve">Packing </w:t>
      </w:r>
    </w:p>
    <w:p w:rsidR="00982D67" w:rsidRPr="004E17BB" w:rsidRDefault="00982D67" w:rsidP="00982D67">
      <w:r w:rsidRPr="004E17BB">
        <w:t xml:space="preserve">Supplier shall pack or shall cause to be packed all items in such a manner as shall be reasonably suitable for shipment by road to JBVNL without any risk of damage in transit. The packing shall be sufficient to withstand, without limitation, rough handling during transit and exposure to extreme temperatures, salt and precipitation during transit, and open storage. </w:t>
      </w:r>
    </w:p>
    <w:p w:rsidR="00982D67" w:rsidRPr="004E17BB" w:rsidRDefault="00982D67" w:rsidP="00982D67"/>
    <w:p w:rsidR="00982D67" w:rsidRPr="004E17BB" w:rsidRDefault="00982D67" w:rsidP="00982D67">
      <w:pPr>
        <w:pStyle w:val="Heading3"/>
        <w:keepLines/>
        <w:spacing w:before="200" w:after="120" w:line="276" w:lineRule="auto"/>
        <w:ind w:left="864" w:hanging="864"/>
        <w:jc w:val="both"/>
      </w:pPr>
      <w:r w:rsidRPr="004E17BB">
        <w:t xml:space="preserve">Packing List </w:t>
      </w:r>
    </w:p>
    <w:p w:rsidR="00982D67" w:rsidRPr="004E17BB" w:rsidRDefault="00982D67" w:rsidP="00982D67">
      <w:r w:rsidRPr="004E17BB">
        <w:t>One copy of the packing list shall be enclosed in each package delivered. There shall also be enclosed in one package a master packing list identifying each individual package, which is part of the shipment. If, on any package, it is not possible to place packing list inside the container, all pertinent information shall be stenciled on the outside and will thus constitute a packing list.</w:t>
      </w:r>
    </w:p>
    <w:p w:rsidR="00982D67" w:rsidRPr="004E17BB" w:rsidRDefault="00982D67" w:rsidP="00982D67">
      <w:pPr>
        <w:pStyle w:val="Heading2"/>
        <w:keepLines/>
        <w:tabs>
          <w:tab w:val="left" w:pos="900"/>
        </w:tabs>
        <w:spacing w:before="120" w:after="120" w:line="276" w:lineRule="auto"/>
        <w:ind w:left="990" w:hanging="1080"/>
        <w:jc w:val="both"/>
        <w:rPr>
          <w:rStyle w:val="BookTitle"/>
          <w:b/>
          <w:bCs w:val="0"/>
          <w:smallCaps w:val="0"/>
        </w:rPr>
      </w:pPr>
      <w:bookmarkStart w:id="56" w:name="_Toc413069300"/>
      <w:bookmarkStart w:id="57" w:name="_Toc413930029"/>
      <w:bookmarkStart w:id="58" w:name="_Toc472628885"/>
      <w:bookmarkStart w:id="59" w:name="_Toc475771804"/>
      <w:bookmarkStart w:id="60" w:name="_Toc395263513"/>
      <w:bookmarkStart w:id="61" w:name="_Toc397385413"/>
      <w:r w:rsidRPr="004E17BB">
        <w:rPr>
          <w:rStyle w:val="BookTitle"/>
        </w:rPr>
        <w:t>Schedules</w:t>
      </w:r>
      <w:bookmarkEnd w:id="56"/>
      <w:bookmarkEnd w:id="57"/>
      <w:bookmarkEnd w:id="58"/>
      <w:bookmarkEnd w:id="59"/>
    </w:p>
    <w:bookmarkEnd w:id="60"/>
    <w:bookmarkEnd w:id="61"/>
    <w:p w:rsidR="00982D67" w:rsidRDefault="00982D67" w:rsidP="00982D67">
      <w:pPr>
        <w:pStyle w:val="Heading3"/>
        <w:keepLines/>
        <w:spacing w:before="200" w:after="120" w:line="276" w:lineRule="auto"/>
        <w:ind w:left="864" w:hanging="864"/>
        <w:jc w:val="both"/>
        <w:rPr>
          <w:rFonts w:eastAsia="MS PMincho"/>
        </w:rPr>
      </w:pPr>
      <w:r w:rsidRPr="004E17BB">
        <w:t xml:space="preserve">Schedule - </w:t>
      </w:r>
      <w:r>
        <w:fldChar w:fldCharType="begin"/>
      </w:r>
      <w:r>
        <w:instrText xml:space="preserve"> SEQ Annexure_- \* ROMAN </w:instrText>
      </w:r>
      <w:r>
        <w:fldChar w:fldCharType="separate"/>
      </w:r>
      <w:r>
        <w:rPr>
          <w:noProof/>
        </w:rPr>
        <w:t>I</w:t>
      </w:r>
      <w:r>
        <w:rPr>
          <w:noProof/>
        </w:rPr>
        <w:fldChar w:fldCharType="end"/>
      </w:r>
      <w:r w:rsidRPr="004E17BB">
        <w:t xml:space="preserve"> [</w:t>
      </w:r>
      <w:r w:rsidRPr="004E17BB">
        <w:rPr>
          <w:rFonts w:eastAsia="MS PMincho"/>
        </w:rPr>
        <w:t>Guaranteed Technical Particulars 36</w:t>
      </w:r>
      <w:r w:rsidRPr="004E17BB">
        <w:rPr>
          <w:rFonts w:eastAsia="MS PMincho"/>
          <w:spacing w:val="-2"/>
        </w:rPr>
        <w:t xml:space="preserve"> kV </w:t>
      </w:r>
      <w:r w:rsidRPr="004E17BB">
        <w:rPr>
          <w:rFonts w:eastAsia="MS PMincho"/>
        </w:rPr>
        <w:t xml:space="preserve">Out Door Vacuum </w:t>
      </w:r>
      <w:r w:rsidRPr="004E17BB">
        <w:rPr>
          <w:rFonts w:eastAsia="MS PMincho"/>
          <w:spacing w:val="3"/>
        </w:rPr>
        <w:t>C</w:t>
      </w:r>
      <w:r w:rsidRPr="004E17BB">
        <w:rPr>
          <w:rFonts w:eastAsia="MS PMincho"/>
          <w:spacing w:val="-5"/>
        </w:rPr>
        <w:t>I</w:t>
      </w:r>
      <w:r w:rsidRPr="004E17BB">
        <w:rPr>
          <w:rFonts w:eastAsia="MS PMincho"/>
          <w:spacing w:val="1"/>
        </w:rPr>
        <w:t>RC</w:t>
      </w:r>
      <w:r w:rsidRPr="004E17BB">
        <w:rPr>
          <w:rFonts w:eastAsia="MS PMincho"/>
          <w:spacing w:val="2"/>
        </w:rPr>
        <w:t>U</w:t>
      </w:r>
      <w:r w:rsidRPr="004E17BB">
        <w:rPr>
          <w:rFonts w:eastAsia="MS PMincho"/>
          <w:spacing w:val="-3"/>
        </w:rPr>
        <w:t>I</w:t>
      </w:r>
      <w:r w:rsidRPr="004E17BB">
        <w:rPr>
          <w:rFonts w:eastAsia="MS PMincho"/>
        </w:rPr>
        <w:t>T</w:t>
      </w:r>
      <w:r w:rsidRPr="004E17BB">
        <w:rPr>
          <w:rFonts w:eastAsia="MS PMincho"/>
          <w:spacing w:val="-8"/>
        </w:rPr>
        <w:t xml:space="preserve"> </w:t>
      </w:r>
      <w:r w:rsidRPr="004E17BB">
        <w:rPr>
          <w:rFonts w:eastAsia="MS PMincho"/>
          <w:spacing w:val="-1"/>
        </w:rPr>
        <w:t>B</w:t>
      </w:r>
      <w:r w:rsidRPr="004E17BB">
        <w:rPr>
          <w:rFonts w:eastAsia="MS PMincho"/>
          <w:spacing w:val="1"/>
        </w:rPr>
        <w:t>R</w:t>
      </w:r>
      <w:r w:rsidRPr="004E17BB">
        <w:rPr>
          <w:rFonts w:eastAsia="MS PMincho"/>
        </w:rPr>
        <w:t>E</w:t>
      </w:r>
      <w:r w:rsidRPr="004E17BB">
        <w:rPr>
          <w:rFonts w:eastAsia="MS PMincho"/>
          <w:spacing w:val="2"/>
        </w:rPr>
        <w:t>A</w:t>
      </w:r>
      <w:r w:rsidRPr="004E17BB">
        <w:rPr>
          <w:rFonts w:eastAsia="MS PMincho"/>
        </w:rPr>
        <w:t>KE</w:t>
      </w:r>
      <w:r w:rsidRPr="004E17BB">
        <w:rPr>
          <w:rFonts w:eastAsia="MS PMincho"/>
          <w:spacing w:val="1"/>
        </w:rPr>
        <w:t>R</w:t>
      </w:r>
      <w:r w:rsidRPr="004E17BB">
        <w:rPr>
          <w:rFonts w:eastAsia="MS PMincho"/>
        </w:rPr>
        <w:t>S]</w:t>
      </w:r>
    </w:p>
    <w:p w:rsidR="00982D67" w:rsidRDefault="00982D67" w:rsidP="00982D67">
      <w:pPr>
        <w:rPr>
          <w:rFonts w:eastAsia="MS PMincho"/>
        </w:rPr>
      </w:pPr>
    </w:p>
    <w:p w:rsidR="00982D67" w:rsidRDefault="00982D67" w:rsidP="00982D67">
      <w:pPr>
        <w:rPr>
          <w:rFonts w:eastAsia="MS PMincho"/>
        </w:rPr>
      </w:pPr>
    </w:p>
    <w:p w:rsidR="00982D67" w:rsidRDefault="00982D67" w:rsidP="00982D67">
      <w:pPr>
        <w:rPr>
          <w:rFonts w:eastAsia="MS PMincho"/>
        </w:rPr>
      </w:pPr>
    </w:p>
    <w:p w:rsidR="00982D67" w:rsidRPr="00C65B39" w:rsidRDefault="00982D67" w:rsidP="00982D67">
      <w:pPr>
        <w:rPr>
          <w:rFonts w:eastAsia="MS PMincho"/>
        </w:rPr>
      </w:pPr>
    </w:p>
    <w:p w:rsidR="00982D67" w:rsidRPr="004E17BB" w:rsidRDefault="00982D67" w:rsidP="00982D67">
      <w:pPr>
        <w:pStyle w:val="Caption"/>
      </w:pPr>
      <w:bookmarkStart w:id="62" w:name="_Toc470425112"/>
      <w:bookmarkStart w:id="63" w:name="_Toc475772121"/>
      <w:r w:rsidRPr="004E17BB">
        <w:lastRenderedPageBreak/>
        <w:t xml:space="preserve">Table </w:t>
      </w:r>
      <w:r w:rsidRPr="004E17BB">
        <w:fldChar w:fldCharType="begin"/>
      </w:r>
      <w:r w:rsidRPr="004E17BB">
        <w:instrText xml:space="preserve"> STYLEREF 1 \s </w:instrText>
      </w:r>
      <w:r w:rsidRPr="004E17BB">
        <w:fldChar w:fldCharType="separate"/>
      </w:r>
      <w:r>
        <w:rPr>
          <w:noProof/>
        </w:rPr>
        <w:t>1</w:t>
      </w:r>
      <w:r w:rsidRPr="004E17BB">
        <w:rPr>
          <w:noProof/>
        </w:rPr>
        <w:fldChar w:fldCharType="end"/>
      </w:r>
      <w:r w:rsidRPr="004E17BB">
        <w:t>.</w:t>
      </w:r>
      <w:r w:rsidRPr="004E17BB">
        <w:fldChar w:fldCharType="begin"/>
      </w:r>
      <w:r w:rsidRPr="004E17BB">
        <w:instrText xml:space="preserve"> SEQ Table \* ARABIC \s 1 </w:instrText>
      </w:r>
      <w:r w:rsidRPr="004E17BB">
        <w:fldChar w:fldCharType="separate"/>
      </w:r>
      <w:r>
        <w:rPr>
          <w:noProof/>
        </w:rPr>
        <w:t>4</w:t>
      </w:r>
      <w:r w:rsidRPr="004E17BB">
        <w:fldChar w:fldCharType="end"/>
      </w:r>
      <w:r w:rsidRPr="004E17BB">
        <w:t>: Schedule I</w:t>
      </w:r>
      <w:bookmarkEnd w:id="62"/>
      <w:bookmarkEnd w:id="63"/>
    </w:p>
    <w:tbl>
      <w:tblPr>
        <w:tblW w:w="10021" w:type="dxa"/>
        <w:jc w:val="center"/>
        <w:tblBorders>
          <w:top w:val="single" w:sz="8" w:space="0" w:color="B5AE53"/>
          <w:left w:val="single" w:sz="8" w:space="0" w:color="B5AE53"/>
          <w:bottom w:val="single" w:sz="8" w:space="0" w:color="B5AE53"/>
          <w:right w:val="single" w:sz="8" w:space="0" w:color="B5AE53"/>
          <w:insideH w:val="single" w:sz="8" w:space="0" w:color="B5AE53"/>
          <w:insideV w:val="single" w:sz="8" w:space="0" w:color="B5AE53"/>
        </w:tblBorders>
        <w:tblLayout w:type="fixed"/>
        <w:tblLook w:val="04A0" w:firstRow="1" w:lastRow="0" w:firstColumn="1" w:lastColumn="0" w:noHBand="0" w:noVBand="1"/>
      </w:tblPr>
      <w:tblGrid>
        <w:gridCol w:w="647"/>
        <w:gridCol w:w="4706"/>
        <w:gridCol w:w="2693"/>
        <w:gridCol w:w="1975"/>
      </w:tblGrid>
      <w:tr w:rsidR="00982D67" w:rsidRPr="004E17BB" w:rsidTr="006F507C">
        <w:trPr>
          <w:trHeight w:hRule="exact" w:val="330"/>
          <w:tblHeader/>
          <w:jc w:val="center"/>
        </w:trPr>
        <w:tc>
          <w:tcPr>
            <w:tcW w:w="647" w:type="dxa"/>
            <w:tcBorders>
              <w:left w:val="nil"/>
              <w:bottom w:val="single" w:sz="4" w:space="0" w:color="B5AE53"/>
              <w:right w:val="nil"/>
              <w:tl2br w:val="nil"/>
              <w:tr2bl w:val="nil"/>
            </w:tcBorders>
            <w:shd w:val="clear" w:color="auto" w:fill="FFFFFF"/>
            <w:hideMark/>
          </w:tcPr>
          <w:p w:rsidR="00982D67" w:rsidRPr="00E97319" w:rsidRDefault="00982D67" w:rsidP="006F507C">
            <w:pPr>
              <w:spacing w:after="60"/>
              <w:jc w:val="center"/>
              <w:rPr>
                <w:rFonts w:ascii="Tahoma" w:hAnsi="Tahoma" w:cs="Tahoma"/>
                <w:b/>
                <w:bCs/>
                <w:color w:val="000000"/>
              </w:rPr>
            </w:pPr>
            <w:r w:rsidRPr="00E97319">
              <w:rPr>
                <w:rFonts w:ascii="Tahoma" w:hAnsi="Tahoma" w:cs="Tahoma"/>
                <w:b/>
                <w:bCs/>
                <w:color w:val="000000"/>
                <w:spacing w:val="1"/>
              </w:rPr>
              <w:t>S. No.</w:t>
            </w:r>
          </w:p>
        </w:tc>
        <w:tc>
          <w:tcPr>
            <w:tcW w:w="4706" w:type="dxa"/>
            <w:shd w:val="clear" w:color="auto" w:fill="F7F7ED"/>
            <w:hideMark/>
          </w:tcPr>
          <w:p w:rsidR="00982D67" w:rsidRPr="00E97319" w:rsidRDefault="00982D67" w:rsidP="006F507C">
            <w:pPr>
              <w:spacing w:after="60"/>
              <w:jc w:val="center"/>
              <w:rPr>
                <w:rFonts w:ascii="Tahoma" w:hAnsi="Tahoma" w:cs="Tahoma"/>
                <w:b/>
                <w:bCs/>
                <w:color w:val="000000"/>
              </w:rPr>
            </w:pPr>
            <w:r w:rsidRPr="00E97319">
              <w:rPr>
                <w:rFonts w:ascii="Tahoma" w:hAnsi="Tahoma" w:cs="Tahoma"/>
                <w:b/>
                <w:bCs/>
                <w:color w:val="000000"/>
              </w:rPr>
              <w:t>Description</w:t>
            </w:r>
          </w:p>
        </w:tc>
        <w:tc>
          <w:tcPr>
            <w:tcW w:w="2693" w:type="dxa"/>
            <w:shd w:val="clear" w:color="auto" w:fill="F7F7ED"/>
            <w:hideMark/>
          </w:tcPr>
          <w:p w:rsidR="00982D67" w:rsidRPr="00E97319" w:rsidRDefault="00982D67" w:rsidP="006F507C">
            <w:pPr>
              <w:spacing w:after="60"/>
              <w:jc w:val="center"/>
              <w:rPr>
                <w:rFonts w:ascii="Tahoma" w:hAnsi="Tahoma" w:cs="Tahoma"/>
                <w:b/>
                <w:bCs/>
                <w:color w:val="000000"/>
              </w:rPr>
            </w:pPr>
            <w:r w:rsidRPr="00E97319">
              <w:rPr>
                <w:rFonts w:ascii="Tahoma" w:hAnsi="Tahoma" w:cs="Tahoma"/>
                <w:b/>
                <w:bCs/>
                <w:color w:val="000000"/>
              </w:rPr>
              <w:t xml:space="preserve"> Desired Values</w:t>
            </w:r>
          </w:p>
        </w:tc>
        <w:tc>
          <w:tcPr>
            <w:tcW w:w="1975" w:type="dxa"/>
            <w:shd w:val="clear" w:color="auto" w:fill="F7F7ED"/>
          </w:tcPr>
          <w:p w:rsidR="00982D67" w:rsidRPr="00E97319" w:rsidRDefault="00982D67" w:rsidP="006F507C">
            <w:pPr>
              <w:spacing w:after="60"/>
              <w:jc w:val="center"/>
              <w:rPr>
                <w:rFonts w:ascii="Tahoma" w:hAnsi="Tahoma" w:cs="Tahoma"/>
                <w:b/>
                <w:bCs/>
                <w:color w:val="000000"/>
              </w:rPr>
            </w:pPr>
            <w:r w:rsidRPr="00E97319">
              <w:rPr>
                <w:rFonts w:ascii="Tahoma" w:hAnsi="Tahoma" w:cs="Tahoma"/>
                <w:b/>
                <w:bCs/>
                <w:color w:val="000000"/>
              </w:rPr>
              <w:t>Offered</w:t>
            </w:r>
          </w:p>
        </w:tc>
      </w:tr>
      <w:tr w:rsidR="00982D67" w:rsidRPr="004E17BB" w:rsidTr="006F507C">
        <w:trPr>
          <w:trHeight w:val="330"/>
          <w:jc w:val="center"/>
        </w:trPr>
        <w:tc>
          <w:tcPr>
            <w:tcW w:w="647" w:type="dxa"/>
            <w:tcBorders>
              <w:top w:val="nil"/>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jc w:val="both"/>
              <w:rPr>
                <w:rFonts w:ascii="Tahoma" w:hAnsi="Tahoma" w:cs="Tahoma"/>
                <w:b/>
                <w:bCs/>
                <w:color w:val="000000"/>
              </w:rPr>
            </w:pPr>
          </w:p>
        </w:tc>
        <w:tc>
          <w:tcPr>
            <w:tcW w:w="4706"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Rate voltage (kv rms)</w:t>
            </w:r>
          </w:p>
        </w:tc>
        <w:tc>
          <w:tcPr>
            <w:tcW w:w="2693"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36 kV</w:t>
            </w:r>
          </w:p>
        </w:tc>
        <w:tc>
          <w:tcPr>
            <w:tcW w:w="1975" w:type="dxa"/>
            <w:tcBorders>
              <w:left w:val="single" w:sz="6" w:space="0" w:color="B5AE53"/>
            </w:tcBorders>
            <w:shd w:val="clear" w:color="auto" w:fill="DAD6A9"/>
          </w:tcPr>
          <w:p w:rsidR="00982D67" w:rsidRPr="00E97319" w:rsidRDefault="00982D67" w:rsidP="006F507C">
            <w:pPr>
              <w:spacing w:after="60"/>
              <w:rPr>
                <w:rFonts w:ascii="Tahoma" w:hAnsi="Tahoma" w:cs="Tahoma"/>
                <w:color w:val="000000"/>
              </w:rPr>
            </w:pPr>
          </w:p>
        </w:tc>
      </w:tr>
      <w:tr w:rsidR="00982D67" w:rsidRPr="004E17BB" w:rsidTr="006F507C">
        <w:trPr>
          <w:trHeight w:val="330"/>
          <w:jc w:val="center"/>
        </w:trPr>
        <w:tc>
          <w:tcPr>
            <w:tcW w:w="647" w:type="dxa"/>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jc w:val="both"/>
              <w:rPr>
                <w:rFonts w:ascii="Tahoma" w:hAnsi="Tahoma" w:cs="Tahoma"/>
                <w:b/>
                <w:bCs/>
                <w:color w:val="000000"/>
              </w:rPr>
            </w:pPr>
          </w:p>
        </w:tc>
        <w:tc>
          <w:tcPr>
            <w:tcW w:w="4706"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Rated frequency (Hz)</w:t>
            </w:r>
          </w:p>
        </w:tc>
        <w:tc>
          <w:tcPr>
            <w:tcW w:w="2693"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50</w:t>
            </w:r>
          </w:p>
        </w:tc>
        <w:tc>
          <w:tcPr>
            <w:tcW w:w="1975" w:type="dxa"/>
            <w:shd w:val="clear" w:color="auto" w:fill="ECEAD4"/>
          </w:tcPr>
          <w:p w:rsidR="00982D67" w:rsidRPr="00E97319" w:rsidRDefault="00982D67" w:rsidP="006F507C">
            <w:pPr>
              <w:spacing w:after="60"/>
              <w:rPr>
                <w:rFonts w:ascii="Tahoma" w:hAnsi="Tahoma" w:cs="Tahoma"/>
                <w:color w:val="000000"/>
              </w:rPr>
            </w:pPr>
          </w:p>
        </w:tc>
      </w:tr>
      <w:tr w:rsidR="00982D67" w:rsidRPr="004E17BB" w:rsidTr="006F507C">
        <w:trPr>
          <w:trHeight w:val="330"/>
          <w:jc w:val="center"/>
        </w:trPr>
        <w:tc>
          <w:tcPr>
            <w:tcW w:w="647" w:type="dxa"/>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jc w:val="both"/>
              <w:rPr>
                <w:rFonts w:ascii="Tahoma" w:hAnsi="Tahoma" w:cs="Tahoma"/>
                <w:b/>
                <w:bCs/>
                <w:color w:val="000000"/>
              </w:rPr>
            </w:pPr>
          </w:p>
        </w:tc>
        <w:tc>
          <w:tcPr>
            <w:tcW w:w="4706"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 xml:space="preserve">System neutral earthing </w:t>
            </w:r>
            <w:r w:rsidRPr="00E97319">
              <w:rPr>
                <w:rFonts w:ascii="Tahoma" w:hAnsi="Tahoma" w:cs="Tahoma"/>
                <w:b/>
                <w:bCs/>
                <w:color w:val="000000"/>
              </w:rPr>
              <w:t xml:space="preserve"> </w:t>
            </w:r>
          </w:p>
        </w:tc>
        <w:tc>
          <w:tcPr>
            <w:tcW w:w="2693"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Solidly grounded system</w:t>
            </w:r>
          </w:p>
        </w:tc>
        <w:tc>
          <w:tcPr>
            <w:tcW w:w="1975" w:type="dxa"/>
            <w:tcBorders>
              <w:left w:val="single" w:sz="6" w:space="0" w:color="B5AE53"/>
            </w:tcBorders>
            <w:shd w:val="clear" w:color="auto" w:fill="DAD6A9"/>
          </w:tcPr>
          <w:p w:rsidR="00982D67" w:rsidRPr="00E97319" w:rsidRDefault="00982D67" w:rsidP="006F507C">
            <w:pPr>
              <w:spacing w:after="60"/>
              <w:rPr>
                <w:rFonts w:ascii="Tahoma" w:hAnsi="Tahoma" w:cs="Tahoma"/>
                <w:color w:val="000000"/>
              </w:rPr>
            </w:pPr>
          </w:p>
        </w:tc>
      </w:tr>
      <w:tr w:rsidR="00982D67" w:rsidRPr="004E17BB" w:rsidTr="006F507C">
        <w:trPr>
          <w:trHeight w:val="330"/>
          <w:jc w:val="center"/>
        </w:trPr>
        <w:tc>
          <w:tcPr>
            <w:tcW w:w="647" w:type="dxa"/>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jc w:val="both"/>
              <w:rPr>
                <w:rFonts w:ascii="Tahoma" w:hAnsi="Tahoma" w:cs="Tahoma"/>
                <w:b/>
                <w:bCs/>
                <w:color w:val="000000"/>
              </w:rPr>
            </w:pPr>
          </w:p>
        </w:tc>
        <w:tc>
          <w:tcPr>
            <w:tcW w:w="4706"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 xml:space="preserve">Type of arc quenching medium </w:t>
            </w:r>
            <w:r w:rsidRPr="00E97319">
              <w:rPr>
                <w:rFonts w:ascii="Tahoma" w:hAnsi="Tahoma" w:cs="Tahoma"/>
                <w:b/>
                <w:bCs/>
                <w:color w:val="000000"/>
              </w:rPr>
              <w:t xml:space="preserve"> </w:t>
            </w:r>
          </w:p>
        </w:tc>
        <w:tc>
          <w:tcPr>
            <w:tcW w:w="2693"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Vacuum</w:t>
            </w:r>
          </w:p>
        </w:tc>
        <w:tc>
          <w:tcPr>
            <w:tcW w:w="1975" w:type="dxa"/>
            <w:shd w:val="clear" w:color="auto" w:fill="ECEAD4"/>
          </w:tcPr>
          <w:p w:rsidR="00982D67" w:rsidRPr="00E97319" w:rsidRDefault="00982D67" w:rsidP="006F507C">
            <w:pPr>
              <w:spacing w:after="60"/>
              <w:rPr>
                <w:rFonts w:ascii="Tahoma" w:hAnsi="Tahoma" w:cs="Tahoma"/>
                <w:color w:val="000000"/>
              </w:rPr>
            </w:pPr>
          </w:p>
        </w:tc>
      </w:tr>
      <w:tr w:rsidR="00982D67" w:rsidRPr="004E17BB" w:rsidTr="006F507C">
        <w:trPr>
          <w:trHeight w:val="330"/>
          <w:jc w:val="center"/>
        </w:trPr>
        <w:tc>
          <w:tcPr>
            <w:tcW w:w="647" w:type="dxa"/>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jc w:val="both"/>
              <w:rPr>
                <w:rFonts w:ascii="Tahoma" w:hAnsi="Tahoma" w:cs="Tahoma"/>
                <w:b/>
                <w:bCs/>
                <w:color w:val="000000"/>
              </w:rPr>
            </w:pPr>
          </w:p>
        </w:tc>
        <w:tc>
          <w:tcPr>
            <w:tcW w:w="4706"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Rated normal current at site conditions</w:t>
            </w:r>
          </w:p>
        </w:tc>
        <w:tc>
          <w:tcPr>
            <w:tcW w:w="2693"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1250 Amps</w:t>
            </w:r>
          </w:p>
        </w:tc>
        <w:tc>
          <w:tcPr>
            <w:tcW w:w="1975" w:type="dxa"/>
            <w:tcBorders>
              <w:left w:val="single" w:sz="6" w:space="0" w:color="B5AE53"/>
            </w:tcBorders>
            <w:shd w:val="clear" w:color="auto" w:fill="DAD6A9"/>
          </w:tcPr>
          <w:p w:rsidR="00982D67" w:rsidRPr="00E97319" w:rsidRDefault="00982D67" w:rsidP="006F507C">
            <w:pPr>
              <w:spacing w:after="60"/>
              <w:rPr>
                <w:rFonts w:ascii="Tahoma" w:hAnsi="Tahoma" w:cs="Tahoma"/>
                <w:color w:val="000000"/>
              </w:rPr>
            </w:pPr>
          </w:p>
        </w:tc>
      </w:tr>
      <w:tr w:rsidR="00982D67" w:rsidRPr="004E17BB" w:rsidTr="006F507C">
        <w:trPr>
          <w:trHeight w:val="330"/>
          <w:jc w:val="center"/>
        </w:trPr>
        <w:tc>
          <w:tcPr>
            <w:tcW w:w="647" w:type="dxa"/>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jc w:val="both"/>
              <w:rPr>
                <w:rFonts w:ascii="Tahoma" w:hAnsi="Tahoma" w:cs="Tahoma"/>
                <w:b/>
                <w:bCs/>
                <w:color w:val="000000"/>
              </w:rPr>
            </w:pPr>
          </w:p>
        </w:tc>
        <w:tc>
          <w:tcPr>
            <w:tcW w:w="4706"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Number of poles</w:t>
            </w:r>
          </w:p>
        </w:tc>
        <w:tc>
          <w:tcPr>
            <w:tcW w:w="2693"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3</w:t>
            </w:r>
          </w:p>
        </w:tc>
        <w:tc>
          <w:tcPr>
            <w:tcW w:w="1975" w:type="dxa"/>
            <w:shd w:val="clear" w:color="auto" w:fill="ECEAD4"/>
          </w:tcPr>
          <w:p w:rsidR="00982D67" w:rsidRPr="00E97319" w:rsidRDefault="00982D67" w:rsidP="006F507C">
            <w:pPr>
              <w:spacing w:after="60"/>
              <w:rPr>
                <w:rFonts w:ascii="Tahoma" w:hAnsi="Tahoma" w:cs="Tahoma"/>
                <w:color w:val="000000"/>
              </w:rPr>
            </w:pPr>
          </w:p>
        </w:tc>
      </w:tr>
      <w:tr w:rsidR="00982D67" w:rsidRPr="004E17BB" w:rsidTr="006F507C">
        <w:trPr>
          <w:trHeight w:val="330"/>
          <w:jc w:val="center"/>
        </w:trPr>
        <w:tc>
          <w:tcPr>
            <w:tcW w:w="647" w:type="dxa"/>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jc w:val="both"/>
              <w:rPr>
                <w:rFonts w:ascii="Tahoma" w:hAnsi="Tahoma" w:cs="Tahoma"/>
                <w:b/>
                <w:bCs/>
                <w:color w:val="000000"/>
              </w:rPr>
            </w:pPr>
          </w:p>
        </w:tc>
        <w:tc>
          <w:tcPr>
            <w:tcW w:w="4706"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Installation</w:t>
            </w:r>
          </w:p>
        </w:tc>
        <w:tc>
          <w:tcPr>
            <w:tcW w:w="2693"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Outdoor type</w:t>
            </w:r>
          </w:p>
        </w:tc>
        <w:tc>
          <w:tcPr>
            <w:tcW w:w="1975" w:type="dxa"/>
            <w:tcBorders>
              <w:left w:val="single" w:sz="6" w:space="0" w:color="B5AE53"/>
            </w:tcBorders>
            <w:shd w:val="clear" w:color="auto" w:fill="DAD6A9"/>
          </w:tcPr>
          <w:p w:rsidR="00982D67" w:rsidRPr="00E97319" w:rsidRDefault="00982D67" w:rsidP="006F507C">
            <w:pPr>
              <w:spacing w:after="60"/>
              <w:rPr>
                <w:rFonts w:ascii="Tahoma" w:hAnsi="Tahoma" w:cs="Tahoma"/>
                <w:color w:val="000000"/>
              </w:rPr>
            </w:pPr>
          </w:p>
        </w:tc>
      </w:tr>
      <w:tr w:rsidR="00982D67" w:rsidRPr="004E17BB" w:rsidTr="006F507C">
        <w:trPr>
          <w:trHeight w:val="330"/>
          <w:jc w:val="center"/>
        </w:trPr>
        <w:tc>
          <w:tcPr>
            <w:tcW w:w="647" w:type="dxa"/>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jc w:val="both"/>
              <w:rPr>
                <w:rFonts w:ascii="Tahoma" w:hAnsi="Tahoma" w:cs="Tahoma"/>
                <w:b/>
                <w:bCs/>
                <w:color w:val="000000"/>
              </w:rPr>
            </w:pPr>
          </w:p>
        </w:tc>
        <w:tc>
          <w:tcPr>
            <w:tcW w:w="4706"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Temperature rise</w:t>
            </w:r>
          </w:p>
        </w:tc>
        <w:tc>
          <w:tcPr>
            <w:tcW w:w="2693"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As per IEC 62271 - 100</w:t>
            </w:r>
          </w:p>
        </w:tc>
        <w:tc>
          <w:tcPr>
            <w:tcW w:w="1975" w:type="dxa"/>
            <w:shd w:val="clear" w:color="auto" w:fill="ECEAD4"/>
          </w:tcPr>
          <w:p w:rsidR="00982D67" w:rsidRPr="00E97319" w:rsidRDefault="00982D67" w:rsidP="006F507C">
            <w:pPr>
              <w:spacing w:after="60"/>
              <w:rPr>
                <w:rFonts w:ascii="Tahoma" w:hAnsi="Tahoma" w:cs="Tahoma"/>
                <w:color w:val="000000"/>
              </w:rPr>
            </w:pPr>
          </w:p>
        </w:tc>
      </w:tr>
      <w:tr w:rsidR="00982D67" w:rsidRPr="004E17BB" w:rsidTr="006F507C">
        <w:trPr>
          <w:trHeight w:val="330"/>
          <w:jc w:val="center"/>
        </w:trPr>
        <w:tc>
          <w:tcPr>
            <w:tcW w:w="647" w:type="dxa"/>
            <w:vMerge w:val="restart"/>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jc w:val="center"/>
              <w:rPr>
                <w:rFonts w:ascii="Tahoma" w:hAnsi="Tahoma" w:cs="Tahoma"/>
                <w:b/>
                <w:bCs/>
                <w:color w:val="000000"/>
              </w:rPr>
            </w:pPr>
          </w:p>
        </w:tc>
        <w:tc>
          <w:tcPr>
            <w:tcW w:w="4706"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b/>
                <w:color w:val="000000"/>
              </w:rPr>
            </w:pPr>
            <w:r w:rsidRPr="00E97319">
              <w:rPr>
                <w:rFonts w:ascii="Tahoma" w:hAnsi="Tahoma" w:cs="Tahoma"/>
                <w:b/>
                <w:color w:val="000000"/>
                <w:spacing w:val="1"/>
              </w:rPr>
              <w:t xml:space="preserve">Rated short circuit </w:t>
            </w:r>
          </w:p>
        </w:tc>
        <w:tc>
          <w:tcPr>
            <w:tcW w:w="2693"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 </w:t>
            </w:r>
          </w:p>
        </w:tc>
        <w:tc>
          <w:tcPr>
            <w:tcW w:w="1975" w:type="dxa"/>
            <w:tcBorders>
              <w:left w:val="single" w:sz="6" w:space="0" w:color="B5AE53"/>
            </w:tcBorders>
            <w:shd w:val="clear" w:color="auto" w:fill="DAD6A9"/>
          </w:tcPr>
          <w:p w:rsidR="00982D67" w:rsidRPr="00E97319" w:rsidRDefault="00982D67" w:rsidP="006F507C">
            <w:pPr>
              <w:spacing w:after="60"/>
              <w:rPr>
                <w:rFonts w:ascii="Tahoma" w:hAnsi="Tahoma" w:cs="Tahoma"/>
                <w:color w:val="000000"/>
              </w:rPr>
            </w:pPr>
          </w:p>
        </w:tc>
      </w:tr>
      <w:tr w:rsidR="00982D67" w:rsidRPr="004E17BB" w:rsidTr="006F507C">
        <w:trPr>
          <w:trHeight w:val="330"/>
          <w:jc w:val="center"/>
        </w:trPr>
        <w:tc>
          <w:tcPr>
            <w:tcW w:w="647" w:type="dxa"/>
            <w:vMerge/>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rPr>
                <w:rFonts w:ascii="Tahoma" w:hAnsi="Tahoma" w:cs="Tahoma"/>
                <w:b/>
                <w:bCs/>
                <w:color w:val="000000"/>
              </w:rPr>
            </w:pPr>
          </w:p>
        </w:tc>
        <w:tc>
          <w:tcPr>
            <w:tcW w:w="4706"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1"/>
              </w:rPr>
              <w:t>A) Interrupting capacity at 36 kV</w:t>
            </w:r>
          </w:p>
        </w:tc>
        <w:tc>
          <w:tcPr>
            <w:tcW w:w="2693"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25 kA</w:t>
            </w:r>
          </w:p>
        </w:tc>
        <w:tc>
          <w:tcPr>
            <w:tcW w:w="1975" w:type="dxa"/>
            <w:shd w:val="clear" w:color="auto" w:fill="ECEAD4"/>
          </w:tcPr>
          <w:p w:rsidR="00982D67" w:rsidRPr="00E97319" w:rsidRDefault="00982D67" w:rsidP="006F507C">
            <w:pPr>
              <w:spacing w:after="60"/>
              <w:rPr>
                <w:rFonts w:ascii="Tahoma" w:hAnsi="Tahoma" w:cs="Tahoma"/>
                <w:color w:val="000000"/>
              </w:rPr>
            </w:pPr>
          </w:p>
        </w:tc>
      </w:tr>
      <w:tr w:rsidR="00982D67" w:rsidRPr="004E17BB" w:rsidTr="006F507C">
        <w:trPr>
          <w:trHeight w:val="330"/>
          <w:jc w:val="center"/>
        </w:trPr>
        <w:tc>
          <w:tcPr>
            <w:tcW w:w="647" w:type="dxa"/>
            <w:vMerge/>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rPr>
                <w:rFonts w:ascii="Tahoma" w:hAnsi="Tahoma" w:cs="Tahoma"/>
                <w:b/>
                <w:bCs/>
                <w:color w:val="000000"/>
              </w:rPr>
            </w:pPr>
          </w:p>
        </w:tc>
        <w:tc>
          <w:tcPr>
            <w:tcW w:w="4706"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B) The percentage DC components</w:t>
            </w:r>
          </w:p>
        </w:tc>
        <w:tc>
          <w:tcPr>
            <w:tcW w:w="2693"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As per IEC 62271 - 100</w:t>
            </w:r>
          </w:p>
        </w:tc>
        <w:tc>
          <w:tcPr>
            <w:tcW w:w="1975" w:type="dxa"/>
            <w:tcBorders>
              <w:left w:val="single" w:sz="6" w:space="0" w:color="B5AE53"/>
            </w:tcBorders>
            <w:shd w:val="clear" w:color="auto" w:fill="DAD6A9"/>
          </w:tcPr>
          <w:p w:rsidR="00982D67" w:rsidRPr="00E97319" w:rsidRDefault="00982D67" w:rsidP="006F507C">
            <w:pPr>
              <w:spacing w:after="60"/>
              <w:rPr>
                <w:rFonts w:ascii="Tahoma" w:hAnsi="Tahoma" w:cs="Tahoma"/>
                <w:color w:val="000000"/>
              </w:rPr>
            </w:pPr>
          </w:p>
        </w:tc>
      </w:tr>
      <w:tr w:rsidR="00982D67" w:rsidRPr="004E17BB" w:rsidTr="006F507C">
        <w:trPr>
          <w:trHeight w:val="330"/>
          <w:jc w:val="center"/>
        </w:trPr>
        <w:tc>
          <w:tcPr>
            <w:tcW w:w="647" w:type="dxa"/>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jc w:val="both"/>
              <w:rPr>
                <w:rFonts w:ascii="Tahoma" w:hAnsi="Tahoma" w:cs="Tahoma"/>
                <w:b/>
                <w:bCs/>
                <w:color w:val="000000"/>
              </w:rPr>
            </w:pPr>
          </w:p>
        </w:tc>
        <w:tc>
          <w:tcPr>
            <w:tcW w:w="4706"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1"/>
              </w:rPr>
              <w:t>Rated short circuit making</w:t>
            </w:r>
          </w:p>
        </w:tc>
        <w:tc>
          <w:tcPr>
            <w:tcW w:w="2693"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62.5 kA</w:t>
            </w:r>
          </w:p>
        </w:tc>
        <w:tc>
          <w:tcPr>
            <w:tcW w:w="1975" w:type="dxa"/>
            <w:shd w:val="clear" w:color="auto" w:fill="ECEAD4"/>
          </w:tcPr>
          <w:p w:rsidR="00982D67" w:rsidRPr="00E97319" w:rsidRDefault="00982D67" w:rsidP="006F507C">
            <w:pPr>
              <w:spacing w:after="60"/>
              <w:rPr>
                <w:rFonts w:ascii="Tahoma" w:hAnsi="Tahoma" w:cs="Tahoma"/>
                <w:color w:val="000000"/>
              </w:rPr>
            </w:pPr>
          </w:p>
        </w:tc>
      </w:tr>
      <w:tr w:rsidR="00982D67" w:rsidRPr="004E17BB" w:rsidTr="006F507C">
        <w:trPr>
          <w:trHeight w:val="330"/>
          <w:jc w:val="center"/>
        </w:trPr>
        <w:tc>
          <w:tcPr>
            <w:tcW w:w="647" w:type="dxa"/>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jc w:val="both"/>
              <w:rPr>
                <w:rFonts w:ascii="Tahoma" w:hAnsi="Tahoma" w:cs="Tahoma"/>
                <w:b/>
                <w:bCs/>
                <w:color w:val="000000"/>
              </w:rPr>
            </w:pPr>
          </w:p>
        </w:tc>
        <w:tc>
          <w:tcPr>
            <w:tcW w:w="4706"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1"/>
              </w:rPr>
              <w:t>First pole to clear factor</w:t>
            </w:r>
          </w:p>
        </w:tc>
        <w:tc>
          <w:tcPr>
            <w:tcW w:w="2693"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1.5</w:t>
            </w:r>
          </w:p>
        </w:tc>
        <w:tc>
          <w:tcPr>
            <w:tcW w:w="1975" w:type="dxa"/>
            <w:tcBorders>
              <w:left w:val="single" w:sz="6" w:space="0" w:color="B5AE53"/>
            </w:tcBorders>
            <w:shd w:val="clear" w:color="auto" w:fill="DAD6A9"/>
          </w:tcPr>
          <w:p w:rsidR="00982D67" w:rsidRPr="00E97319" w:rsidRDefault="00982D67" w:rsidP="006F507C">
            <w:pPr>
              <w:spacing w:after="60"/>
              <w:rPr>
                <w:rFonts w:ascii="Tahoma" w:hAnsi="Tahoma" w:cs="Tahoma"/>
                <w:color w:val="000000"/>
              </w:rPr>
            </w:pPr>
          </w:p>
        </w:tc>
      </w:tr>
      <w:tr w:rsidR="00982D67" w:rsidRPr="004E17BB" w:rsidTr="006F507C">
        <w:trPr>
          <w:trHeight w:val="330"/>
          <w:jc w:val="center"/>
        </w:trPr>
        <w:tc>
          <w:tcPr>
            <w:tcW w:w="647" w:type="dxa"/>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jc w:val="both"/>
              <w:rPr>
                <w:rFonts w:ascii="Tahoma" w:hAnsi="Tahoma" w:cs="Tahoma"/>
                <w:b/>
                <w:bCs/>
                <w:color w:val="000000"/>
              </w:rPr>
            </w:pPr>
          </w:p>
        </w:tc>
        <w:tc>
          <w:tcPr>
            <w:tcW w:w="4706"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1"/>
              </w:rPr>
              <w:t>Rated short time current</w:t>
            </w:r>
          </w:p>
        </w:tc>
        <w:tc>
          <w:tcPr>
            <w:tcW w:w="2693"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25 kA</w:t>
            </w:r>
          </w:p>
        </w:tc>
        <w:tc>
          <w:tcPr>
            <w:tcW w:w="1975" w:type="dxa"/>
            <w:shd w:val="clear" w:color="auto" w:fill="ECEAD4"/>
          </w:tcPr>
          <w:p w:rsidR="00982D67" w:rsidRPr="00E97319" w:rsidRDefault="00982D67" w:rsidP="006F507C">
            <w:pPr>
              <w:spacing w:after="60"/>
              <w:rPr>
                <w:rFonts w:ascii="Tahoma" w:hAnsi="Tahoma" w:cs="Tahoma"/>
                <w:color w:val="000000"/>
              </w:rPr>
            </w:pPr>
          </w:p>
        </w:tc>
      </w:tr>
      <w:tr w:rsidR="00982D67" w:rsidRPr="004E17BB" w:rsidTr="006F507C">
        <w:trPr>
          <w:trHeight w:val="330"/>
          <w:jc w:val="center"/>
        </w:trPr>
        <w:tc>
          <w:tcPr>
            <w:tcW w:w="647" w:type="dxa"/>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jc w:val="both"/>
              <w:rPr>
                <w:rFonts w:ascii="Tahoma" w:hAnsi="Tahoma" w:cs="Tahoma"/>
                <w:b/>
                <w:bCs/>
                <w:color w:val="000000"/>
              </w:rPr>
            </w:pPr>
          </w:p>
        </w:tc>
        <w:tc>
          <w:tcPr>
            <w:tcW w:w="4706"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1"/>
              </w:rPr>
              <w:t>Rated duration of short circuit</w:t>
            </w:r>
          </w:p>
        </w:tc>
        <w:tc>
          <w:tcPr>
            <w:tcW w:w="2693"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3 Seconds</w:t>
            </w:r>
          </w:p>
        </w:tc>
        <w:tc>
          <w:tcPr>
            <w:tcW w:w="1975" w:type="dxa"/>
            <w:tcBorders>
              <w:left w:val="single" w:sz="6" w:space="0" w:color="B5AE53"/>
            </w:tcBorders>
            <w:shd w:val="clear" w:color="auto" w:fill="DAD6A9"/>
          </w:tcPr>
          <w:p w:rsidR="00982D67" w:rsidRPr="00E97319" w:rsidRDefault="00982D67" w:rsidP="006F507C">
            <w:pPr>
              <w:spacing w:after="60"/>
              <w:rPr>
                <w:rFonts w:ascii="Tahoma" w:hAnsi="Tahoma" w:cs="Tahoma"/>
                <w:color w:val="000000"/>
              </w:rPr>
            </w:pPr>
          </w:p>
        </w:tc>
      </w:tr>
      <w:tr w:rsidR="00982D67" w:rsidRPr="004E17BB" w:rsidTr="006F507C">
        <w:trPr>
          <w:trHeight w:val="645"/>
          <w:jc w:val="center"/>
        </w:trPr>
        <w:tc>
          <w:tcPr>
            <w:tcW w:w="647" w:type="dxa"/>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jc w:val="both"/>
              <w:rPr>
                <w:rFonts w:ascii="Tahoma" w:hAnsi="Tahoma" w:cs="Tahoma"/>
                <w:b/>
                <w:bCs/>
                <w:color w:val="000000"/>
              </w:rPr>
            </w:pPr>
          </w:p>
        </w:tc>
        <w:tc>
          <w:tcPr>
            <w:tcW w:w="4706"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Total break time for any current up to the rated breaking current with Limiting condition of operating and quenching media. Pressure (ms)</w:t>
            </w:r>
          </w:p>
        </w:tc>
        <w:tc>
          <w:tcPr>
            <w:tcW w:w="2693"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 xml:space="preserve">&lt; 60 ms </w:t>
            </w:r>
          </w:p>
        </w:tc>
        <w:tc>
          <w:tcPr>
            <w:tcW w:w="1975" w:type="dxa"/>
            <w:shd w:val="clear" w:color="auto" w:fill="ECEAD4"/>
          </w:tcPr>
          <w:p w:rsidR="00982D67" w:rsidRPr="00E97319" w:rsidRDefault="00982D67" w:rsidP="006F507C">
            <w:pPr>
              <w:spacing w:after="60"/>
              <w:rPr>
                <w:rFonts w:ascii="Tahoma" w:hAnsi="Tahoma" w:cs="Tahoma"/>
                <w:color w:val="000000"/>
              </w:rPr>
            </w:pPr>
          </w:p>
        </w:tc>
      </w:tr>
      <w:tr w:rsidR="00982D67" w:rsidRPr="004E17BB" w:rsidTr="006F507C">
        <w:trPr>
          <w:trHeight w:val="330"/>
          <w:jc w:val="center"/>
        </w:trPr>
        <w:tc>
          <w:tcPr>
            <w:tcW w:w="647" w:type="dxa"/>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jc w:val="both"/>
              <w:rPr>
                <w:rFonts w:ascii="Tahoma" w:hAnsi="Tahoma" w:cs="Tahoma"/>
                <w:b/>
                <w:bCs/>
                <w:color w:val="000000"/>
              </w:rPr>
            </w:pPr>
          </w:p>
        </w:tc>
        <w:tc>
          <w:tcPr>
            <w:tcW w:w="4706"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1"/>
              </w:rPr>
              <w:t xml:space="preserve">Closing time (ms) </w:t>
            </w:r>
            <w:r w:rsidRPr="00E97319">
              <w:rPr>
                <w:rFonts w:ascii="Tahoma" w:hAnsi="Tahoma" w:cs="Tahoma"/>
                <w:b/>
                <w:bCs/>
                <w:color w:val="000000"/>
                <w:spacing w:val="1"/>
              </w:rPr>
              <w:t xml:space="preserve"> </w:t>
            </w:r>
          </w:p>
        </w:tc>
        <w:tc>
          <w:tcPr>
            <w:tcW w:w="2693"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&lt; 150 ms</w:t>
            </w:r>
          </w:p>
        </w:tc>
        <w:tc>
          <w:tcPr>
            <w:tcW w:w="1975" w:type="dxa"/>
            <w:tcBorders>
              <w:left w:val="single" w:sz="6" w:space="0" w:color="B5AE53"/>
            </w:tcBorders>
            <w:shd w:val="clear" w:color="auto" w:fill="DAD6A9"/>
          </w:tcPr>
          <w:p w:rsidR="00982D67" w:rsidRPr="00E97319" w:rsidRDefault="00982D67" w:rsidP="006F507C">
            <w:pPr>
              <w:spacing w:after="60"/>
              <w:rPr>
                <w:rFonts w:ascii="Tahoma" w:hAnsi="Tahoma" w:cs="Tahoma"/>
                <w:color w:val="000000"/>
              </w:rPr>
            </w:pPr>
          </w:p>
        </w:tc>
      </w:tr>
      <w:tr w:rsidR="00982D67" w:rsidRPr="004E17BB" w:rsidTr="006F507C">
        <w:trPr>
          <w:trHeight w:val="645"/>
          <w:jc w:val="center"/>
        </w:trPr>
        <w:tc>
          <w:tcPr>
            <w:tcW w:w="647" w:type="dxa"/>
            <w:tcBorders>
              <w:left w:val="nil"/>
              <w:bottom w:val="single" w:sz="4" w:space="0" w:color="B5AE53"/>
              <w:right w:val="nil"/>
              <w:tl2br w:val="nil"/>
              <w:tr2bl w:val="nil"/>
            </w:tcBorders>
            <w:shd w:val="clear" w:color="auto" w:fill="FFFFFF"/>
          </w:tcPr>
          <w:p w:rsidR="00982D67" w:rsidRPr="00E97319" w:rsidRDefault="00982D67" w:rsidP="00982D67">
            <w:pPr>
              <w:pStyle w:val="ListParagraph"/>
              <w:widowControl/>
              <w:numPr>
                <w:ilvl w:val="0"/>
                <w:numId w:val="34"/>
              </w:numPr>
              <w:spacing w:before="60" w:after="60"/>
              <w:ind w:left="0" w:firstLine="288"/>
              <w:contextualSpacing/>
              <w:jc w:val="both"/>
              <w:rPr>
                <w:rFonts w:ascii="Tahoma" w:hAnsi="Tahoma" w:cs="Tahoma"/>
                <w:b/>
                <w:bCs/>
                <w:color w:val="000000"/>
              </w:rPr>
            </w:pPr>
          </w:p>
        </w:tc>
        <w:tc>
          <w:tcPr>
            <w:tcW w:w="4706" w:type="dxa"/>
            <w:shd w:val="clear" w:color="auto" w:fill="ECEAD4"/>
          </w:tcPr>
          <w:p w:rsidR="00982D67" w:rsidRPr="00E97319" w:rsidRDefault="00982D67" w:rsidP="006F507C">
            <w:pPr>
              <w:spacing w:after="60"/>
              <w:rPr>
                <w:rFonts w:ascii="Tahoma" w:hAnsi="Tahoma" w:cs="Tahoma"/>
                <w:color w:val="000000"/>
                <w:spacing w:val="1"/>
              </w:rPr>
            </w:pPr>
            <w:r w:rsidRPr="00E97319">
              <w:rPr>
                <w:rFonts w:ascii="Tahoma" w:hAnsi="Tahoma" w:cs="Tahoma"/>
                <w:color w:val="000000"/>
                <w:spacing w:val="1"/>
              </w:rPr>
              <w:t>No. of interruptions</w:t>
            </w:r>
          </w:p>
        </w:tc>
        <w:tc>
          <w:tcPr>
            <w:tcW w:w="2693" w:type="dxa"/>
            <w:shd w:val="clear" w:color="auto" w:fill="ECEAD4"/>
          </w:tcPr>
          <w:p w:rsidR="00982D67" w:rsidRPr="00E97319" w:rsidRDefault="00982D67" w:rsidP="006F507C">
            <w:pPr>
              <w:spacing w:after="60"/>
              <w:rPr>
                <w:rFonts w:ascii="Tahoma" w:hAnsi="Tahoma" w:cs="Tahoma"/>
                <w:color w:val="000000"/>
              </w:rPr>
            </w:pPr>
            <w:r w:rsidRPr="00E97319">
              <w:rPr>
                <w:rFonts w:ascii="Tahoma" w:hAnsi="Tahoma" w:cs="Tahoma"/>
                <w:color w:val="000000"/>
              </w:rPr>
              <w:t>50,000</w:t>
            </w:r>
          </w:p>
        </w:tc>
        <w:tc>
          <w:tcPr>
            <w:tcW w:w="1975" w:type="dxa"/>
            <w:shd w:val="clear" w:color="auto" w:fill="ECEAD4"/>
          </w:tcPr>
          <w:p w:rsidR="00982D67" w:rsidRPr="00E97319" w:rsidRDefault="00982D67" w:rsidP="006F507C">
            <w:pPr>
              <w:spacing w:after="60"/>
              <w:rPr>
                <w:rFonts w:ascii="Tahoma" w:hAnsi="Tahoma" w:cs="Tahoma"/>
                <w:color w:val="000000"/>
              </w:rPr>
            </w:pPr>
          </w:p>
        </w:tc>
      </w:tr>
      <w:tr w:rsidR="00982D67" w:rsidRPr="004E17BB" w:rsidTr="006F507C">
        <w:trPr>
          <w:trHeight w:val="645"/>
          <w:jc w:val="center"/>
        </w:trPr>
        <w:tc>
          <w:tcPr>
            <w:tcW w:w="647" w:type="dxa"/>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jc w:val="both"/>
              <w:rPr>
                <w:rFonts w:ascii="Tahoma" w:hAnsi="Tahoma" w:cs="Tahoma"/>
                <w:b/>
                <w:bCs/>
                <w:color w:val="000000"/>
              </w:rPr>
            </w:pPr>
          </w:p>
        </w:tc>
        <w:tc>
          <w:tcPr>
            <w:tcW w:w="4706"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1"/>
              </w:rPr>
              <w:t>Mounting</w:t>
            </w:r>
          </w:p>
        </w:tc>
        <w:tc>
          <w:tcPr>
            <w:tcW w:w="2693"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Hot dip galvanized lattices steel support structured bolted type</w:t>
            </w:r>
          </w:p>
        </w:tc>
        <w:tc>
          <w:tcPr>
            <w:tcW w:w="1975" w:type="dxa"/>
            <w:tcBorders>
              <w:left w:val="single" w:sz="6" w:space="0" w:color="B5AE53"/>
            </w:tcBorders>
            <w:shd w:val="clear" w:color="auto" w:fill="DAD6A9"/>
          </w:tcPr>
          <w:p w:rsidR="00982D67" w:rsidRPr="00E97319" w:rsidRDefault="00982D67" w:rsidP="006F507C">
            <w:pPr>
              <w:spacing w:after="60"/>
              <w:rPr>
                <w:rFonts w:ascii="Tahoma" w:hAnsi="Tahoma" w:cs="Tahoma"/>
                <w:color w:val="000000"/>
              </w:rPr>
            </w:pPr>
          </w:p>
        </w:tc>
      </w:tr>
      <w:tr w:rsidR="00982D67" w:rsidRPr="004E17BB" w:rsidTr="006F507C">
        <w:trPr>
          <w:trHeight w:val="645"/>
          <w:jc w:val="center"/>
        </w:trPr>
        <w:tc>
          <w:tcPr>
            <w:tcW w:w="647" w:type="dxa"/>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jc w:val="both"/>
              <w:rPr>
                <w:rFonts w:ascii="Tahoma" w:hAnsi="Tahoma" w:cs="Tahoma"/>
                <w:b/>
                <w:bCs/>
                <w:color w:val="000000"/>
              </w:rPr>
            </w:pPr>
          </w:p>
        </w:tc>
        <w:tc>
          <w:tcPr>
            <w:tcW w:w="4706"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1"/>
              </w:rPr>
              <w:t>Phase to phase spacing in the switch yard i.e. Inter-pole spacing for breaker (Min)</w:t>
            </w:r>
          </w:p>
        </w:tc>
        <w:tc>
          <w:tcPr>
            <w:tcW w:w="2693"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400</w:t>
            </w:r>
          </w:p>
        </w:tc>
        <w:tc>
          <w:tcPr>
            <w:tcW w:w="1975" w:type="dxa"/>
            <w:shd w:val="clear" w:color="auto" w:fill="ECEAD4"/>
          </w:tcPr>
          <w:p w:rsidR="00982D67" w:rsidRPr="00E97319" w:rsidRDefault="00982D67" w:rsidP="006F507C">
            <w:pPr>
              <w:spacing w:after="60"/>
              <w:rPr>
                <w:rFonts w:ascii="Tahoma" w:hAnsi="Tahoma" w:cs="Tahoma"/>
                <w:color w:val="000000"/>
              </w:rPr>
            </w:pPr>
          </w:p>
        </w:tc>
      </w:tr>
      <w:tr w:rsidR="00982D67" w:rsidRPr="004E17BB" w:rsidTr="006F507C">
        <w:trPr>
          <w:trHeight w:val="645"/>
          <w:jc w:val="center"/>
        </w:trPr>
        <w:tc>
          <w:tcPr>
            <w:tcW w:w="647" w:type="dxa"/>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jc w:val="both"/>
              <w:rPr>
                <w:rFonts w:ascii="Tahoma" w:hAnsi="Tahoma" w:cs="Tahoma"/>
                <w:b/>
                <w:bCs/>
                <w:color w:val="000000"/>
              </w:rPr>
            </w:pPr>
          </w:p>
        </w:tc>
        <w:tc>
          <w:tcPr>
            <w:tcW w:w="4706"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1"/>
              </w:rPr>
              <w:t>Required ground clearance from the lowest line terminal if both the Terminals are not in same horizontal plane (cum)</w:t>
            </w:r>
          </w:p>
        </w:tc>
        <w:tc>
          <w:tcPr>
            <w:tcW w:w="2693"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3700</w:t>
            </w:r>
          </w:p>
        </w:tc>
        <w:tc>
          <w:tcPr>
            <w:tcW w:w="1975" w:type="dxa"/>
            <w:tcBorders>
              <w:left w:val="single" w:sz="6" w:space="0" w:color="B5AE53"/>
            </w:tcBorders>
            <w:shd w:val="clear" w:color="auto" w:fill="DAD6A9"/>
          </w:tcPr>
          <w:p w:rsidR="00982D67" w:rsidRPr="00E97319" w:rsidRDefault="00982D67" w:rsidP="006F507C">
            <w:pPr>
              <w:spacing w:after="60"/>
              <w:rPr>
                <w:rFonts w:ascii="Tahoma" w:hAnsi="Tahoma" w:cs="Tahoma"/>
                <w:color w:val="000000"/>
              </w:rPr>
            </w:pPr>
          </w:p>
        </w:tc>
      </w:tr>
      <w:tr w:rsidR="00982D67" w:rsidRPr="004E17BB" w:rsidTr="006F507C">
        <w:trPr>
          <w:trHeight w:val="330"/>
          <w:jc w:val="center"/>
        </w:trPr>
        <w:tc>
          <w:tcPr>
            <w:tcW w:w="647" w:type="dxa"/>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jc w:val="both"/>
              <w:rPr>
                <w:rFonts w:ascii="Tahoma" w:hAnsi="Tahoma" w:cs="Tahoma"/>
                <w:b/>
                <w:bCs/>
                <w:color w:val="000000"/>
              </w:rPr>
            </w:pPr>
          </w:p>
        </w:tc>
        <w:tc>
          <w:tcPr>
            <w:tcW w:w="4706"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 xml:space="preserve">Height of concrete plinth (mm) </w:t>
            </w:r>
            <w:r w:rsidRPr="00E97319">
              <w:rPr>
                <w:rFonts w:ascii="Tahoma" w:hAnsi="Tahoma" w:cs="Tahoma"/>
                <w:b/>
                <w:bCs/>
                <w:color w:val="000000"/>
              </w:rPr>
              <w:t xml:space="preserve"> </w:t>
            </w:r>
          </w:p>
        </w:tc>
        <w:tc>
          <w:tcPr>
            <w:tcW w:w="2693"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150</w:t>
            </w:r>
          </w:p>
        </w:tc>
        <w:tc>
          <w:tcPr>
            <w:tcW w:w="1975" w:type="dxa"/>
            <w:shd w:val="clear" w:color="auto" w:fill="ECEAD4"/>
          </w:tcPr>
          <w:p w:rsidR="00982D67" w:rsidRPr="00E97319" w:rsidRDefault="00982D67" w:rsidP="006F507C">
            <w:pPr>
              <w:spacing w:after="60"/>
              <w:rPr>
                <w:rFonts w:ascii="Tahoma" w:hAnsi="Tahoma" w:cs="Tahoma"/>
                <w:color w:val="000000"/>
              </w:rPr>
            </w:pPr>
          </w:p>
        </w:tc>
      </w:tr>
      <w:tr w:rsidR="00982D67" w:rsidRPr="004E17BB" w:rsidTr="006F507C">
        <w:trPr>
          <w:trHeight w:val="330"/>
          <w:jc w:val="center"/>
        </w:trPr>
        <w:tc>
          <w:tcPr>
            <w:tcW w:w="647" w:type="dxa"/>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jc w:val="both"/>
              <w:rPr>
                <w:rFonts w:ascii="Tahoma" w:hAnsi="Tahoma" w:cs="Tahoma"/>
                <w:b/>
                <w:bCs/>
                <w:color w:val="000000"/>
              </w:rPr>
            </w:pPr>
          </w:p>
        </w:tc>
        <w:tc>
          <w:tcPr>
            <w:tcW w:w="4706"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1"/>
              </w:rPr>
              <w:t>Minimum creepage distance of support insulator (mm)</w:t>
            </w:r>
          </w:p>
        </w:tc>
        <w:tc>
          <w:tcPr>
            <w:tcW w:w="2693"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900</w:t>
            </w:r>
          </w:p>
        </w:tc>
        <w:tc>
          <w:tcPr>
            <w:tcW w:w="1975" w:type="dxa"/>
            <w:tcBorders>
              <w:left w:val="single" w:sz="6" w:space="0" w:color="B5AE53"/>
            </w:tcBorders>
            <w:shd w:val="clear" w:color="auto" w:fill="DAD6A9"/>
          </w:tcPr>
          <w:p w:rsidR="00982D67" w:rsidRPr="00E97319" w:rsidRDefault="00982D67" w:rsidP="006F507C">
            <w:pPr>
              <w:spacing w:after="60"/>
              <w:rPr>
                <w:rFonts w:ascii="Tahoma" w:hAnsi="Tahoma" w:cs="Tahoma"/>
                <w:color w:val="000000"/>
              </w:rPr>
            </w:pPr>
          </w:p>
        </w:tc>
      </w:tr>
      <w:tr w:rsidR="00982D67" w:rsidRPr="004E17BB" w:rsidTr="006F507C">
        <w:trPr>
          <w:trHeight w:val="330"/>
          <w:jc w:val="center"/>
        </w:trPr>
        <w:tc>
          <w:tcPr>
            <w:tcW w:w="647" w:type="dxa"/>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jc w:val="both"/>
              <w:rPr>
                <w:rFonts w:ascii="Tahoma" w:hAnsi="Tahoma" w:cs="Tahoma"/>
                <w:b/>
                <w:bCs/>
                <w:color w:val="000000"/>
              </w:rPr>
            </w:pPr>
          </w:p>
        </w:tc>
        <w:tc>
          <w:tcPr>
            <w:tcW w:w="4706"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1"/>
              </w:rPr>
              <w:t>Standard value of rated transient recovery voltage for terminal fault</w:t>
            </w:r>
          </w:p>
        </w:tc>
        <w:tc>
          <w:tcPr>
            <w:tcW w:w="2693"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As per IEC-56</w:t>
            </w:r>
          </w:p>
        </w:tc>
        <w:tc>
          <w:tcPr>
            <w:tcW w:w="1975" w:type="dxa"/>
            <w:shd w:val="clear" w:color="auto" w:fill="ECEAD4"/>
          </w:tcPr>
          <w:p w:rsidR="00982D67" w:rsidRPr="00E97319" w:rsidRDefault="00982D67" w:rsidP="006F507C">
            <w:pPr>
              <w:spacing w:after="60"/>
              <w:rPr>
                <w:rFonts w:ascii="Tahoma" w:hAnsi="Tahoma" w:cs="Tahoma"/>
                <w:color w:val="000000"/>
              </w:rPr>
            </w:pPr>
          </w:p>
        </w:tc>
      </w:tr>
      <w:tr w:rsidR="00982D67" w:rsidRPr="004E17BB" w:rsidTr="006F507C">
        <w:trPr>
          <w:trHeight w:val="330"/>
          <w:jc w:val="center"/>
        </w:trPr>
        <w:tc>
          <w:tcPr>
            <w:tcW w:w="647" w:type="dxa"/>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jc w:val="center"/>
              <w:rPr>
                <w:rFonts w:ascii="Tahoma" w:hAnsi="Tahoma" w:cs="Tahoma"/>
                <w:b/>
                <w:bCs/>
                <w:color w:val="000000"/>
              </w:rPr>
            </w:pPr>
          </w:p>
        </w:tc>
        <w:tc>
          <w:tcPr>
            <w:tcW w:w="4706"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1"/>
              </w:rPr>
              <w:t xml:space="preserve">Standard value of rated line </w:t>
            </w:r>
          </w:p>
        </w:tc>
        <w:tc>
          <w:tcPr>
            <w:tcW w:w="2693"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RRRV</w:t>
            </w:r>
          </w:p>
        </w:tc>
        <w:tc>
          <w:tcPr>
            <w:tcW w:w="1975" w:type="dxa"/>
            <w:tcBorders>
              <w:left w:val="single" w:sz="6" w:space="0" w:color="B5AE53"/>
            </w:tcBorders>
            <w:shd w:val="clear" w:color="auto" w:fill="DAD6A9"/>
          </w:tcPr>
          <w:p w:rsidR="00982D67" w:rsidRPr="00E97319" w:rsidRDefault="00982D67" w:rsidP="006F507C">
            <w:pPr>
              <w:spacing w:after="60"/>
              <w:rPr>
                <w:rFonts w:ascii="Tahoma" w:hAnsi="Tahoma" w:cs="Tahoma"/>
                <w:color w:val="000000"/>
              </w:rPr>
            </w:pPr>
          </w:p>
        </w:tc>
      </w:tr>
      <w:tr w:rsidR="00982D67" w:rsidRPr="004E17BB" w:rsidTr="006F507C">
        <w:trPr>
          <w:trHeight w:val="960"/>
          <w:jc w:val="center"/>
        </w:trPr>
        <w:tc>
          <w:tcPr>
            <w:tcW w:w="647" w:type="dxa"/>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rPr>
                <w:rFonts w:ascii="Tahoma" w:hAnsi="Tahoma" w:cs="Tahoma"/>
                <w:b/>
                <w:bCs/>
                <w:color w:val="000000"/>
              </w:rPr>
            </w:pPr>
          </w:p>
        </w:tc>
        <w:tc>
          <w:tcPr>
            <w:tcW w:w="4706"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1"/>
              </w:rPr>
              <w:t>Characteristics</w:t>
            </w:r>
          </w:p>
        </w:tc>
        <w:tc>
          <w:tcPr>
            <w:tcW w:w="2693"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Surge peak factor K=1.6 A</w:t>
            </w:r>
          </w:p>
          <w:p w:rsidR="00982D67" w:rsidRPr="00E97319" w:rsidRDefault="00982D67" w:rsidP="006F507C">
            <w:pPr>
              <w:spacing w:after="60"/>
              <w:rPr>
                <w:rFonts w:ascii="Tahoma" w:hAnsi="Tahoma" w:cs="Tahoma"/>
                <w:color w:val="000000"/>
              </w:rPr>
            </w:pPr>
            <w:r w:rsidRPr="00E97319">
              <w:rPr>
                <w:rFonts w:ascii="Tahoma" w:hAnsi="Tahoma" w:cs="Tahoma"/>
                <w:color w:val="000000"/>
                <w:spacing w:val="-1"/>
              </w:rPr>
              <w:t>For short line faults</w:t>
            </w:r>
            <w:r w:rsidRPr="00E97319">
              <w:rPr>
                <w:rFonts w:ascii="Tahoma" w:hAnsi="Tahoma" w:cs="Tahoma"/>
                <w:color w:val="000000"/>
              </w:rPr>
              <w:t xml:space="preserve"> KV /ms=0.214</w:t>
            </w:r>
          </w:p>
          <w:p w:rsidR="00982D67" w:rsidRPr="00E97319" w:rsidRDefault="00982D67" w:rsidP="006F507C">
            <w:pPr>
              <w:spacing w:after="60"/>
              <w:rPr>
                <w:rFonts w:ascii="Tahoma" w:hAnsi="Tahoma" w:cs="Tahoma"/>
                <w:color w:val="000000"/>
              </w:rPr>
            </w:pPr>
            <w:r w:rsidRPr="00E97319">
              <w:rPr>
                <w:rFonts w:ascii="Tahoma" w:hAnsi="Tahoma" w:cs="Tahoma"/>
                <w:color w:val="000000"/>
              </w:rPr>
              <w:t xml:space="preserve">Impedance Factor Z(ohms) = 450 </w:t>
            </w:r>
          </w:p>
        </w:tc>
        <w:tc>
          <w:tcPr>
            <w:tcW w:w="1975" w:type="dxa"/>
            <w:shd w:val="clear" w:color="auto" w:fill="ECEAD4"/>
          </w:tcPr>
          <w:p w:rsidR="00982D67" w:rsidRPr="00E97319" w:rsidRDefault="00982D67" w:rsidP="006F507C">
            <w:pPr>
              <w:spacing w:after="60"/>
              <w:rPr>
                <w:rFonts w:ascii="Tahoma" w:hAnsi="Tahoma" w:cs="Tahoma"/>
                <w:color w:val="000000"/>
              </w:rPr>
            </w:pPr>
          </w:p>
        </w:tc>
      </w:tr>
      <w:tr w:rsidR="00982D67" w:rsidRPr="004E17BB" w:rsidTr="006F507C">
        <w:trPr>
          <w:trHeight w:val="330"/>
          <w:jc w:val="center"/>
        </w:trPr>
        <w:tc>
          <w:tcPr>
            <w:tcW w:w="647" w:type="dxa"/>
            <w:vMerge w:val="restart"/>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jc w:val="center"/>
              <w:rPr>
                <w:rFonts w:ascii="Tahoma" w:hAnsi="Tahoma" w:cs="Tahoma"/>
                <w:b/>
                <w:bCs/>
                <w:color w:val="000000"/>
              </w:rPr>
            </w:pPr>
          </w:p>
        </w:tc>
        <w:tc>
          <w:tcPr>
            <w:tcW w:w="4706"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b/>
                <w:color w:val="000000"/>
              </w:rPr>
            </w:pPr>
            <w:r w:rsidRPr="00E97319">
              <w:rPr>
                <w:rFonts w:ascii="Tahoma" w:hAnsi="Tahoma" w:cs="Tahoma"/>
                <w:b/>
                <w:color w:val="000000"/>
                <w:spacing w:val="1"/>
              </w:rPr>
              <w:t xml:space="preserve">Rated operating </w:t>
            </w:r>
          </w:p>
        </w:tc>
        <w:tc>
          <w:tcPr>
            <w:tcW w:w="2693"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 </w:t>
            </w:r>
          </w:p>
        </w:tc>
        <w:tc>
          <w:tcPr>
            <w:tcW w:w="1975" w:type="dxa"/>
            <w:tcBorders>
              <w:left w:val="single" w:sz="6" w:space="0" w:color="B5AE53"/>
            </w:tcBorders>
            <w:shd w:val="clear" w:color="auto" w:fill="DAD6A9"/>
          </w:tcPr>
          <w:p w:rsidR="00982D67" w:rsidRPr="00E97319" w:rsidRDefault="00982D67" w:rsidP="006F507C">
            <w:pPr>
              <w:spacing w:after="60"/>
              <w:rPr>
                <w:rFonts w:ascii="Tahoma" w:hAnsi="Tahoma" w:cs="Tahoma"/>
                <w:color w:val="000000"/>
              </w:rPr>
            </w:pPr>
          </w:p>
        </w:tc>
      </w:tr>
      <w:tr w:rsidR="00982D67" w:rsidRPr="004E17BB" w:rsidTr="006F507C">
        <w:trPr>
          <w:trHeight w:val="330"/>
          <w:jc w:val="center"/>
        </w:trPr>
        <w:tc>
          <w:tcPr>
            <w:tcW w:w="647" w:type="dxa"/>
            <w:vMerge/>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rPr>
                <w:rFonts w:ascii="Tahoma" w:hAnsi="Tahoma" w:cs="Tahoma"/>
                <w:b/>
                <w:bCs/>
                <w:color w:val="000000"/>
              </w:rPr>
            </w:pPr>
          </w:p>
        </w:tc>
        <w:tc>
          <w:tcPr>
            <w:tcW w:w="4706"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1"/>
              </w:rPr>
              <w:t>A) Duty cycle</w:t>
            </w:r>
          </w:p>
        </w:tc>
        <w:tc>
          <w:tcPr>
            <w:tcW w:w="2693"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0-0.3s- CO – 3min- CO</w:t>
            </w:r>
          </w:p>
        </w:tc>
        <w:tc>
          <w:tcPr>
            <w:tcW w:w="1975" w:type="dxa"/>
            <w:shd w:val="clear" w:color="auto" w:fill="ECEAD4"/>
          </w:tcPr>
          <w:p w:rsidR="00982D67" w:rsidRPr="00E97319" w:rsidRDefault="00982D67" w:rsidP="006F507C">
            <w:pPr>
              <w:spacing w:after="60"/>
              <w:rPr>
                <w:rFonts w:ascii="Tahoma" w:hAnsi="Tahoma" w:cs="Tahoma"/>
                <w:color w:val="000000"/>
              </w:rPr>
            </w:pPr>
          </w:p>
        </w:tc>
      </w:tr>
      <w:tr w:rsidR="00982D67" w:rsidRPr="004E17BB" w:rsidTr="006F507C">
        <w:trPr>
          <w:trHeight w:val="330"/>
          <w:jc w:val="center"/>
        </w:trPr>
        <w:tc>
          <w:tcPr>
            <w:tcW w:w="647" w:type="dxa"/>
            <w:vMerge/>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rPr>
                <w:rFonts w:ascii="Tahoma" w:hAnsi="Tahoma" w:cs="Tahoma"/>
                <w:b/>
                <w:bCs/>
                <w:color w:val="000000"/>
              </w:rPr>
            </w:pPr>
          </w:p>
        </w:tc>
        <w:tc>
          <w:tcPr>
            <w:tcW w:w="4706"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B) Auto reclosing</w:t>
            </w:r>
          </w:p>
        </w:tc>
        <w:tc>
          <w:tcPr>
            <w:tcW w:w="2693"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Suitable for three phase Auto reclosing duty</w:t>
            </w:r>
          </w:p>
        </w:tc>
        <w:tc>
          <w:tcPr>
            <w:tcW w:w="1975" w:type="dxa"/>
            <w:tcBorders>
              <w:left w:val="single" w:sz="6" w:space="0" w:color="B5AE53"/>
            </w:tcBorders>
            <w:shd w:val="clear" w:color="auto" w:fill="DAD6A9"/>
          </w:tcPr>
          <w:p w:rsidR="00982D67" w:rsidRPr="00E97319" w:rsidRDefault="00982D67" w:rsidP="006F507C">
            <w:pPr>
              <w:spacing w:after="60"/>
              <w:rPr>
                <w:rFonts w:ascii="Tahoma" w:hAnsi="Tahoma" w:cs="Tahoma"/>
                <w:color w:val="000000"/>
              </w:rPr>
            </w:pPr>
          </w:p>
        </w:tc>
      </w:tr>
      <w:tr w:rsidR="00982D67" w:rsidRPr="004E17BB" w:rsidTr="006F507C">
        <w:trPr>
          <w:trHeight w:val="645"/>
          <w:jc w:val="center"/>
        </w:trPr>
        <w:tc>
          <w:tcPr>
            <w:tcW w:w="647" w:type="dxa"/>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jc w:val="both"/>
              <w:rPr>
                <w:rFonts w:ascii="Tahoma" w:hAnsi="Tahoma" w:cs="Tahoma"/>
                <w:b/>
                <w:bCs/>
                <w:color w:val="000000"/>
              </w:rPr>
            </w:pPr>
          </w:p>
        </w:tc>
        <w:tc>
          <w:tcPr>
            <w:tcW w:w="4706"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1"/>
              </w:rPr>
              <w:t>Rated insulation level under heavy Pollution condition 1.2/50 micro second lightening Impulse withstand voltage (KV peak)to earth</w:t>
            </w:r>
          </w:p>
        </w:tc>
        <w:tc>
          <w:tcPr>
            <w:tcW w:w="2693"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 xml:space="preserve">170 kV </w:t>
            </w:r>
          </w:p>
        </w:tc>
        <w:tc>
          <w:tcPr>
            <w:tcW w:w="1975" w:type="dxa"/>
            <w:shd w:val="clear" w:color="auto" w:fill="ECEAD4"/>
          </w:tcPr>
          <w:p w:rsidR="00982D67" w:rsidRPr="00E97319" w:rsidRDefault="00982D67" w:rsidP="006F507C">
            <w:pPr>
              <w:spacing w:after="60"/>
              <w:rPr>
                <w:rFonts w:ascii="Tahoma" w:hAnsi="Tahoma" w:cs="Tahoma"/>
                <w:color w:val="000000"/>
              </w:rPr>
            </w:pPr>
          </w:p>
        </w:tc>
      </w:tr>
      <w:tr w:rsidR="00982D67" w:rsidRPr="004E17BB" w:rsidTr="006F507C">
        <w:trPr>
          <w:trHeight w:val="330"/>
          <w:jc w:val="center"/>
        </w:trPr>
        <w:tc>
          <w:tcPr>
            <w:tcW w:w="647" w:type="dxa"/>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jc w:val="both"/>
              <w:rPr>
                <w:rFonts w:ascii="Tahoma" w:hAnsi="Tahoma" w:cs="Tahoma"/>
                <w:b/>
                <w:bCs/>
                <w:color w:val="000000"/>
              </w:rPr>
            </w:pPr>
          </w:p>
        </w:tc>
        <w:tc>
          <w:tcPr>
            <w:tcW w:w="4706"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1"/>
              </w:rPr>
              <w:t>Power frequency withstand voltage (rms) to earth (kv rms)</w:t>
            </w:r>
          </w:p>
        </w:tc>
        <w:tc>
          <w:tcPr>
            <w:tcW w:w="2693"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70 kV</w:t>
            </w:r>
          </w:p>
        </w:tc>
        <w:tc>
          <w:tcPr>
            <w:tcW w:w="1975" w:type="dxa"/>
            <w:tcBorders>
              <w:left w:val="single" w:sz="6" w:space="0" w:color="B5AE53"/>
            </w:tcBorders>
            <w:shd w:val="clear" w:color="auto" w:fill="DAD6A9"/>
          </w:tcPr>
          <w:p w:rsidR="00982D67" w:rsidRPr="00E97319" w:rsidRDefault="00982D67" w:rsidP="006F507C">
            <w:pPr>
              <w:spacing w:after="60"/>
              <w:rPr>
                <w:rFonts w:ascii="Tahoma" w:hAnsi="Tahoma" w:cs="Tahoma"/>
                <w:color w:val="000000"/>
              </w:rPr>
            </w:pPr>
          </w:p>
        </w:tc>
      </w:tr>
      <w:tr w:rsidR="00982D67" w:rsidRPr="004E17BB" w:rsidTr="006F507C">
        <w:trPr>
          <w:trHeight w:val="330"/>
          <w:jc w:val="center"/>
        </w:trPr>
        <w:tc>
          <w:tcPr>
            <w:tcW w:w="647" w:type="dxa"/>
            <w:vMerge w:val="restart"/>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jc w:val="center"/>
              <w:rPr>
                <w:rFonts w:ascii="Tahoma" w:hAnsi="Tahoma" w:cs="Tahoma"/>
                <w:b/>
                <w:bCs/>
                <w:color w:val="000000"/>
              </w:rPr>
            </w:pPr>
          </w:p>
        </w:tc>
        <w:tc>
          <w:tcPr>
            <w:tcW w:w="4706"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1"/>
              </w:rPr>
              <w:t>Rated characteristic for out of Phase Breaking</w:t>
            </w:r>
          </w:p>
        </w:tc>
        <w:tc>
          <w:tcPr>
            <w:tcW w:w="2693"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 </w:t>
            </w:r>
          </w:p>
        </w:tc>
        <w:tc>
          <w:tcPr>
            <w:tcW w:w="1975" w:type="dxa"/>
            <w:shd w:val="clear" w:color="auto" w:fill="ECEAD4"/>
          </w:tcPr>
          <w:p w:rsidR="00982D67" w:rsidRPr="00E97319" w:rsidRDefault="00982D67" w:rsidP="006F507C">
            <w:pPr>
              <w:spacing w:after="60"/>
              <w:rPr>
                <w:rFonts w:ascii="Tahoma" w:hAnsi="Tahoma" w:cs="Tahoma"/>
                <w:color w:val="000000"/>
              </w:rPr>
            </w:pPr>
          </w:p>
        </w:tc>
      </w:tr>
      <w:tr w:rsidR="00982D67" w:rsidRPr="004E17BB" w:rsidTr="006F507C">
        <w:trPr>
          <w:trHeight w:val="330"/>
          <w:jc w:val="center"/>
        </w:trPr>
        <w:tc>
          <w:tcPr>
            <w:tcW w:w="647" w:type="dxa"/>
            <w:vMerge/>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rPr>
                <w:rFonts w:ascii="Tahoma" w:hAnsi="Tahoma" w:cs="Tahoma"/>
                <w:b/>
                <w:bCs/>
                <w:color w:val="000000"/>
              </w:rPr>
            </w:pPr>
          </w:p>
        </w:tc>
        <w:tc>
          <w:tcPr>
            <w:tcW w:w="4706"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1"/>
              </w:rPr>
              <w:t>A) Out of phase breaking capacity</w:t>
            </w:r>
          </w:p>
        </w:tc>
        <w:tc>
          <w:tcPr>
            <w:tcW w:w="2693"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25% of rated breaking capacity</w:t>
            </w:r>
          </w:p>
        </w:tc>
        <w:tc>
          <w:tcPr>
            <w:tcW w:w="1975" w:type="dxa"/>
            <w:tcBorders>
              <w:left w:val="single" w:sz="6" w:space="0" w:color="B5AE53"/>
            </w:tcBorders>
            <w:shd w:val="clear" w:color="auto" w:fill="DAD6A9"/>
          </w:tcPr>
          <w:p w:rsidR="00982D67" w:rsidRPr="00E97319" w:rsidRDefault="00982D67" w:rsidP="006F507C">
            <w:pPr>
              <w:spacing w:after="60"/>
              <w:rPr>
                <w:rFonts w:ascii="Tahoma" w:hAnsi="Tahoma" w:cs="Tahoma"/>
                <w:color w:val="000000"/>
              </w:rPr>
            </w:pPr>
          </w:p>
        </w:tc>
      </w:tr>
      <w:tr w:rsidR="00982D67" w:rsidRPr="004E17BB" w:rsidTr="006F507C">
        <w:trPr>
          <w:trHeight w:val="330"/>
          <w:jc w:val="center"/>
        </w:trPr>
        <w:tc>
          <w:tcPr>
            <w:tcW w:w="647" w:type="dxa"/>
            <w:vMerge/>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rPr>
                <w:rFonts w:ascii="Tahoma" w:hAnsi="Tahoma" w:cs="Tahoma"/>
                <w:b/>
                <w:bCs/>
                <w:color w:val="000000"/>
              </w:rPr>
            </w:pPr>
          </w:p>
        </w:tc>
        <w:tc>
          <w:tcPr>
            <w:tcW w:w="4706"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B) Standard values of transient</w:t>
            </w:r>
          </w:p>
        </w:tc>
        <w:tc>
          <w:tcPr>
            <w:tcW w:w="2693"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As per IEC-56 recovery</w:t>
            </w:r>
          </w:p>
        </w:tc>
        <w:tc>
          <w:tcPr>
            <w:tcW w:w="1975" w:type="dxa"/>
            <w:shd w:val="clear" w:color="auto" w:fill="ECEAD4"/>
          </w:tcPr>
          <w:p w:rsidR="00982D67" w:rsidRPr="00E97319" w:rsidRDefault="00982D67" w:rsidP="006F507C">
            <w:pPr>
              <w:spacing w:after="60"/>
              <w:rPr>
                <w:rFonts w:ascii="Tahoma" w:hAnsi="Tahoma" w:cs="Tahoma"/>
                <w:color w:val="000000"/>
              </w:rPr>
            </w:pPr>
          </w:p>
        </w:tc>
      </w:tr>
      <w:tr w:rsidR="00982D67" w:rsidRPr="004E17BB" w:rsidTr="006F507C">
        <w:trPr>
          <w:trHeight w:val="645"/>
          <w:jc w:val="center"/>
        </w:trPr>
        <w:tc>
          <w:tcPr>
            <w:tcW w:w="647" w:type="dxa"/>
            <w:vMerge/>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rPr>
                <w:rFonts w:ascii="Tahoma" w:hAnsi="Tahoma" w:cs="Tahoma"/>
                <w:b/>
                <w:bCs/>
                <w:color w:val="000000"/>
              </w:rPr>
            </w:pPr>
          </w:p>
        </w:tc>
        <w:tc>
          <w:tcPr>
            <w:tcW w:w="4706"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1"/>
              </w:rPr>
              <w:t>C) Operating mechanism</w:t>
            </w:r>
          </w:p>
        </w:tc>
        <w:tc>
          <w:tcPr>
            <w:tcW w:w="2693"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Spring operated, Anti pumping and Trip free mechanism</w:t>
            </w:r>
          </w:p>
        </w:tc>
        <w:tc>
          <w:tcPr>
            <w:tcW w:w="1975" w:type="dxa"/>
            <w:tcBorders>
              <w:left w:val="single" w:sz="6" w:space="0" w:color="B5AE53"/>
            </w:tcBorders>
            <w:shd w:val="clear" w:color="auto" w:fill="DAD6A9"/>
          </w:tcPr>
          <w:p w:rsidR="00982D67" w:rsidRPr="00E97319" w:rsidRDefault="00982D67" w:rsidP="006F507C">
            <w:pPr>
              <w:spacing w:after="60"/>
              <w:rPr>
                <w:rFonts w:ascii="Tahoma" w:hAnsi="Tahoma" w:cs="Tahoma"/>
                <w:color w:val="000000"/>
              </w:rPr>
            </w:pPr>
          </w:p>
        </w:tc>
      </w:tr>
      <w:tr w:rsidR="00982D67" w:rsidRPr="004E17BB" w:rsidTr="006F507C">
        <w:trPr>
          <w:trHeight w:val="315"/>
          <w:jc w:val="center"/>
        </w:trPr>
        <w:tc>
          <w:tcPr>
            <w:tcW w:w="647" w:type="dxa"/>
            <w:vMerge w:val="restart"/>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jc w:val="center"/>
              <w:rPr>
                <w:rFonts w:ascii="Tahoma" w:hAnsi="Tahoma" w:cs="Tahoma"/>
                <w:b/>
                <w:bCs/>
                <w:color w:val="000000"/>
              </w:rPr>
            </w:pPr>
          </w:p>
        </w:tc>
        <w:tc>
          <w:tcPr>
            <w:tcW w:w="4706"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1"/>
              </w:rPr>
              <w:t>A) Rated supply voltage of closing &amp; operating devices and auxiliary circuits</w:t>
            </w:r>
          </w:p>
        </w:tc>
        <w:tc>
          <w:tcPr>
            <w:tcW w:w="2693" w:type="dxa"/>
            <w:shd w:val="clear" w:color="auto" w:fill="ECEAD4"/>
            <w:noWrap/>
            <w:hideMark/>
          </w:tcPr>
          <w:p w:rsidR="00982D67" w:rsidRPr="00E97319" w:rsidRDefault="00982D67" w:rsidP="006F507C">
            <w:pPr>
              <w:spacing w:after="60" w:line="252" w:lineRule="auto"/>
              <w:rPr>
                <w:rFonts w:ascii="Tahoma" w:hAnsi="Tahoma" w:cs="Tahoma"/>
                <w:color w:val="000000"/>
              </w:rPr>
            </w:pPr>
            <w:r w:rsidRPr="00E97319">
              <w:rPr>
                <w:rFonts w:ascii="Tahoma" w:hAnsi="Tahoma" w:cs="Tahoma"/>
                <w:color w:val="000000"/>
              </w:rPr>
              <w:t>1) 110 V DC/30 V DC</w:t>
            </w:r>
            <w:r w:rsidRPr="00E97319">
              <w:rPr>
                <w:rFonts w:ascii="Tahoma" w:hAnsi="Tahoma" w:cs="Tahoma"/>
                <w:color w:val="000000"/>
              </w:rPr>
              <w:br/>
              <w:t>2) Series Trip Type system requiring no DC supply. Closing in this  case shall  be operating on 240 Volts AC 50  C/S single phase</w:t>
            </w:r>
            <w:r w:rsidRPr="00E97319">
              <w:rPr>
                <w:rFonts w:ascii="Tahoma" w:hAnsi="Tahoma" w:cs="Tahoma"/>
                <w:color w:val="000000"/>
              </w:rPr>
              <w:br/>
              <w:t>3) 430 volts 50 Hz three phase</w:t>
            </w:r>
          </w:p>
        </w:tc>
        <w:tc>
          <w:tcPr>
            <w:tcW w:w="1975" w:type="dxa"/>
            <w:shd w:val="clear" w:color="auto" w:fill="ECEAD4"/>
          </w:tcPr>
          <w:p w:rsidR="00982D67" w:rsidRPr="00E97319" w:rsidRDefault="00982D67" w:rsidP="006F507C">
            <w:pPr>
              <w:spacing w:after="60"/>
              <w:rPr>
                <w:rFonts w:ascii="Tahoma" w:hAnsi="Tahoma" w:cs="Tahoma"/>
                <w:color w:val="000000"/>
              </w:rPr>
            </w:pPr>
          </w:p>
        </w:tc>
      </w:tr>
      <w:tr w:rsidR="00982D67" w:rsidRPr="004E17BB" w:rsidTr="006F507C">
        <w:trPr>
          <w:trHeight w:val="315"/>
          <w:jc w:val="center"/>
        </w:trPr>
        <w:tc>
          <w:tcPr>
            <w:tcW w:w="647" w:type="dxa"/>
            <w:vMerge/>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rPr>
                <w:rFonts w:ascii="Tahoma" w:hAnsi="Tahoma" w:cs="Tahoma"/>
                <w:b/>
                <w:bCs/>
                <w:color w:val="000000"/>
              </w:rPr>
            </w:pPr>
          </w:p>
        </w:tc>
        <w:tc>
          <w:tcPr>
            <w:tcW w:w="4706"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1"/>
              </w:rPr>
              <w:t>B) Permissible voltage variation</w:t>
            </w:r>
          </w:p>
        </w:tc>
        <w:tc>
          <w:tcPr>
            <w:tcW w:w="2693" w:type="dxa"/>
            <w:tcBorders>
              <w:left w:val="single" w:sz="6" w:space="0" w:color="B5AE53"/>
              <w:right w:val="single" w:sz="6" w:space="0" w:color="B5AE53"/>
            </w:tcBorders>
            <w:shd w:val="clear" w:color="auto" w:fill="DAD6A9"/>
            <w:noWrap/>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1) In case of DC Power supply voltage variation shall be Between 85% &amp; 110% of normal voltage.</w:t>
            </w:r>
            <w:r w:rsidRPr="00E97319">
              <w:rPr>
                <w:rFonts w:ascii="Tahoma" w:hAnsi="Tahoma" w:cs="Tahoma"/>
                <w:color w:val="000000"/>
              </w:rPr>
              <w:br/>
              <w:t>2) In case of AC power supply voltage variation shall be of the normal voltage as per IS-15% to +10%.</w:t>
            </w:r>
          </w:p>
        </w:tc>
        <w:tc>
          <w:tcPr>
            <w:tcW w:w="1975" w:type="dxa"/>
            <w:tcBorders>
              <w:left w:val="single" w:sz="6" w:space="0" w:color="B5AE53"/>
            </w:tcBorders>
            <w:shd w:val="clear" w:color="auto" w:fill="DAD6A9"/>
          </w:tcPr>
          <w:p w:rsidR="00982D67" w:rsidRPr="00E97319" w:rsidRDefault="00982D67" w:rsidP="006F507C">
            <w:pPr>
              <w:spacing w:after="60"/>
              <w:rPr>
                <w:rFonts w:ascii="Tahoma" w:hAnsi="Tahoma" w:cs="Tahoma"/>
                <w:color w:val="000000"/>
              </w:rPr>
            </w:pPr>
          </w:p>
        </w:tc>
      </w:tr>
      <w:tr w:rsidR="00982D67" w:rsidRPr="004E17BB" w:rsidTr="006F507C">
        <w:trPr>
          <w:trHeight w:val="315"/>
          <w:jc w:val="center"/>
        </w:trPr>
        <w:tc>
          <w:tcPr>
            <w:tcW w:w="647" w:type="dxa"/>
            <w:vMerge/>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rPr>
                <w:rFonts w:ascii="Tahoma" w:hAnsi="Tahoma" w:cs="Tahoma"/>
                <w:b/>
                <w:bCs/>
                <w:color w:val="000000"/>
              </w:rPr>
            </w:pPr>
          </w:p>
        </w:tc>
        <w:tc>
          <w:tcPr>
            <w:tcW w:w="4706"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4"/>
              </w:rPr>
              <w:t>C) Permissible frequency</w:t>
            </w:r>
          </w:p>
        </w:tc>
        <w:tc>
          <w:tcPr>
            <w:tcW w:w="2693" w:type="dxa"/>
            <w:shd w:val="clear" w:color="auto" w:fill="ECEAD4"/>
            <w:noWrap/>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 3% from normal 50 Hz as per IS 2026 part-I 1977 Para 4.4</w:t>
            </w:r>
          </w:p>
        </w:tc>
        <w:tc>
          <w:tcPr>
            <w:tcW w:w="1975" w:type="dxa"/>
            <w:shd w:val="clear" w:color="auto" w:fill="ECEAD4"/>
          </w:tcPr>
          <w:p w:rsidR="00982D67" w:rsidRPr="00E97319" w:rsidRDefault="00982D67" w:rsidP="006F507C">
            <w:pPr>
              <w:spacing w:after="60"/>
              <w:rPr>
                <w:rFonts w:ascii="Tahoma" w:hAnsi="Tahoma" w:cs="Tahoma"/>
                <w:color w:val="000000"/>
              </w:rPr>
            </w:pPr>
          </w:p>
        </w:tc>
      </w:tr>
      <w:tr w:rsidR="00982D67" w:rsidRPr="004E17BB" w:rsidTr="006F507C">
        <w:trPr>
          <w:trHeight w:val="330"/>
          <w:jc w:val="center"/>
        </w:trPr>
        <w:tc>
          <w:tcPr>
            <w:tcW w:w="647" w:type="dxa"/>
            <w:vMerge/>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rPr>
                <w:rFonts w:ascii="Tahoma" w:hAnsi="Tahoma" w:cs="Tahoma"/>
                <w:b/>
                <w:bCs/>
                <w:color w:val="000000"/>
              </w:rPr>
            </w:pPr>
          </w:p>
        </w:tc>
        <w:tc>
          <w:tcPr>
            <w:tcW w:w="4706"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2"/>
                <w:position w:val="1"/>
              </w:rPr>
              <w:t>D) Combined variation of frequency and voltage</w:t>
            </w:r>
          </w:p>
        </w:tc>
        <w:tc>
          <w:tcPr>
            <w:tcW w:w="2693" w:type="dxa"/>
            <w:tcBorders>
              <w:left w:val="single" w:sz="6" w:space="0" w:color="B5AE53"/>
              <w:right w:val="single" w:sz="6" w:space="0" w:color="B5AE53"/>
            </w:tcBorders>
            <w:shd w:val="clear" w:color="auto" w:fill="DAD6A9"/>
            <w:noWrap/>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 15%</w:t>
            </w:r>
          </w:p>
        </w:tc>
        <w:tc>
          <w:tcPr>
            <w:tcW w:w="1975" w:type="dxa"/>
            <w:tcBorders>
              <w:left w:val="single" w:sz="6" w:space="0" w:color="B5AE53"/>
            </w:tcBorders>
            <w:shd w:val="clear" w:color="auto" w:fill="DAD6A9"/>
          </w:tcPr>
          <w:p w:rsidR="00982D67" w:rsidRPr="00E97319" w:rsidRDefault="00982D67" w:rsidP="006F507C">
            <w:pPr>
              <w:spacing w:after="60"/>
              <w:rPr>
                <w:rFonts w:ascii="Tahoma" w:hAnsi="Tahoma" w:cs="Tahoma"/>
                <w:color w:val="000000"/>
              </w:rPr>
            </w:pPr>
          </w:p>
        </w:tc>
      </w:tr>
      <w:tr w:rsidR="00982D67" w:rsidRPr="004E17BB" w:rsidTr="006F507C">
        <w:trPr>
          <w:trHeight w:val="315"/>
          <w:jc w:val="center"/>
        </w:trPr>
        <w:tc>
          <w:tcPr>
            <w:tcW w:w="647" w:type="dxa"/>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jc w:val="both"/>
              <w:rPr>
                <w:rFonts w:ascii="Tahoma" w:hAnsi="Tahoma" w:cs="Tahoma"/>
                <w:b/>
                <w:bCs/>
                <w:color w:val="000000"/>
              </w:rPr>
            </w:pPr>
          </w:p>
        </w:tc>
        <w:tc>
          <w:tcPr>
            <w:tcW w:w="4706"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1"/>
              </w:rPr>
              <w:t>Number of auxiliary contacts</w:t>
            </w:r>
          </w:p>
        </w:tc>
        <w:tc>
          <w:tcPr>
            <w:tcW w:w="2693" w:type="dxa"/>
            <w:shd w:val="clear" w:color="auto" w:fill="ECEAD4"/>
            <w:noWrap/>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10 NO and 10 NC on each pole Continuous current Rating 10 Amps, DC at 110/30 volts DC or 240 V AC</w:t>
            </w:r>
          </w:p>
        </w:tc>
        <w:tc>
          <w:tcPr>
            <w:tcW w:w="1975" w:type="dxa"/>
            <w:shd w:val="clear" w:color="auto" w:fill="ECEAD4"/>
          </w:tcPr>
          <w:p w:rsidR="00982D67" w:rsidRPr="00E97319" w:rsidRDefault="00982D67" w:rsidP="006F507C">
            <w:pPr>
              <w:spacing w:after="60"/>
              <w:rPr>
                <w:rFonts w:ascii="Tahoma" w:hAnsi="Tahoma" w:cs="Tahoma"/>
                <w:color w:val="000000"/>
              </w:rPr>
            </w:pPr>
          </w:p>
        </w:tc>
      </w:tr>
      <w:tr w:rsidR="00982D67" w:rsidRPr="004E17BB" w:rsidTr="006F507C">
        <w:trPr>
          <w:trHeight w:val="330"/>
          <w:jc w:val="center"/>
        </w:trPr>
        <w:tc>
          <w:tcPr>
            <w:tcW w:w="647" w:type="dxa"/>
            <w:tcBorders>
              <w:left w:val="nil"/>
              <w:bottom w:val="single" w:sz="4" w:space="0" w:color="B5AE53"/>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jc w:val="both"/>
              <w:rPr>
                <w:rFonts w:ascii="Tahoma" w:hAnsi="Tahoma" w:cs="Tahoma"/>
                <w:b/>
                <w:bCs/>
                <w:color w:val="000000"/>
              </w:rPr>
            </w:pPr>
          </w:p>
        </w:tc>
        <w:tc>
          <w:tcPr>
            <w:tcW w:w="4706" w:type="dxa"/>
            <w:tcBorders>
              <w:left w:val="single" w:sz="6" w:space="0" w:color="B5AE53"/>
              <w:right w:val="single" w:sz="6" w:space="0" w:color="B5AE53"/>
            </w:tcBorders>
            <w:shd w:val="clear" w:color="auto" w:fill="DAD6A9"/>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Number of coils</w:t>
            </w:r>
          </w:p>
        </w:tc>
        <w:tc>
          <w:tcPr>
            <w:tcW w:w="2693" w:type="dxa"/>
            <w:tcBorders>
              <w:left w:val="single" w:sz="6" w:space="0" w:color="B5AE53"/>
              <w:right w:val="single" w:sz="6" w:space="0" w:color="B5AE53"/>
            </w:tcBorders>
            <w:shd w:val="clear" w:color="auto" w:fill="DAD6A9"/>
            <w:noWrap/>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2 (Two) trip coils and 1 close coil</w:t>
            </w:r>
          </w:p>
        </w:tc>
        <w:tc>
          <w:tcPr>
            <w:tcW w:w="1975" w:type="dxa"/>
            <w:tcBorders>
              <w:left w:val="single" w:sz="6" w:space="0" w:color="B5AE53"/>
            </w:tcBorders>
            <w:shd w:val="clear" w:color="auto" w:fill="DAD6A9"/>
          </w:tcPr>
          <w:p w:rsidR="00982D67" w:rsidRPr="00E97319" w:rsidRDefault="00982D67" w:rsidP="006F507C">
            <w:pPr>
              <w:spacing w:after="60"/>
              <w:rPr>
                <w:rFonts w:ascii="Tahoma" w:hAnsi="Tahoma" w:cs="Tahoma"/>
                <w:color w:val="000000"/>
              </w:rPr>
            </w:pPr>
          </w:p>
        </w:tc>
      </w:tr>
      <w:tr w:rsidR="00982D67" w:rsidRPr="004E17BB" w:rsidTr="006F507C">
        <w:trPr>
          <w:trHeight w:val="315"/>
          <w:jc w:val="center"/>
        </w:trPr>
        <w:tc>
          <w:tcPr>
            <w:tcW w:w="647" w:type="dxa"/>
            <w:tcBorders>
              <w:left w:val="nil"/>
              <w:bottom w:val="nil"/>
              <w:right w:val="nil"/>
              <w:tl2br w:val="nil"/>
              <w:tr2bl w:val="nil"/>
            </w:tcBorders>
            <w:shd w:val="clear" w:color="auto" w:fill="FFFFFF"/>
            <w:hideMark/>
          </w:tcPr>
          <w:p w:rsidR="00982D67" w:rsidRPr="00E97319" w:rsidRDefault="00982D67" w:rsidP="00982D67">
            <w:pPr>
              <w:pStyle w:val="ListParagraph"/>
              <w:widowControl/>
              <w:numPr>
                <w:ilvl w:val="0"/>
                <w:numId w:val="34"/>
              </w:numPr>
              <w:spacing w:before="60" w:after="60"/>
              <w:ind w:left="0" w:firstLine="288"/>
              <w:contextualSpacing/>
              <w:jc w:val="both"/>
              <w:rPr>
                <w:rFonts w:ascii="Tahoma" w:hAnsi="Tahoma" w:cs="Tahoma"/>
                <w:b/>
                <w:bCs/>
                <w:color w:val="000000"/>
              </w:rPr>
            </w:pPr>
          </w:p>
        </w:tc>
        <w:tc>
          <w:tcPr>
            <w:tcW w:w="4706" w:type="dxa"/>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3"/>
              </w:rPr>
              <w:t>Rated terminal load</w:t>
            </w:r>
          </w:p>
        </w:tc>
        <w:tc>
          <w:tcPr>
            <w:tcW w:w="2693" w:type="dxa"/>
            <w:shd w:val="clear" w:color="auto" w:fill="ECEAD4"/>
            <w:noWrap/>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 xml:space="preserve">100 kg. Static </w:t>
            </w:r>
            <w:r w:rsidRPr="00E97319">
              <w:rPr>
                <w:rFonts w:ascii="Tahoma" w:hAnsi="Tahoma" w:cs="Tahoma"/>
                <w:color w:val="000000"/>
              </w:rPr>
              <w:br/>
              <w:t>The breaker shall be designed to withstand the rated terminal load, wind, load, earthquake load and short circuit forces</w:t>
            </w:r>
          </w:p>
        </w:tc>
        <w:tc>
          <w:tcPr>
            <w:tcW w:w="1975" w:type="dxa"/>
            <w:shd w:val="clear" w:color="auto" w:fill="ECEAD4"/>
          </w:tcPr>
          <w:p w:rsidR="00982D67" w:rsidRPr="00E97319" w:rsidRDefault="00982D67" w:rsidP="006F507C">
            <w:pPr>
              <w:spacing w:after="60"/>
              <w:rPr>
                <w:rFonts w:ascii="Tahoma" w:hAnsi="Tahoma" w:cs="Tahoma"/>
                <w:color w:val="000000"/>
              </w:rPr>
            </w:pPr>
          </w:p>
        </w:tc>
      </w:tr>
    </w:tbl>
    <w:p w:rsidR="00982D67" w:rsidRPr="004E17BB" w:rsidRDefault="00982D67" w:rsidP="00982D67">
      <w:pPr>
        <w:pStyle w:val="Heading1"/>
        <w:keepLines/>
        <w:spacing w:before="120" w:after="120" w:line="276" w:lineRule="auto"/>
        <w:ind w:left="360" w:hanging="360"/>
        <w:jc w:val="both"/>
      </w:pPr>
      <w:bookmarkStart w:id="64" w:name="_Toc413250811"/>
      <w:bookmarkStart w:id="65" w:name="_Toc472628886"/>
      <w:bookmarkStart w:id="66" w:name="_Toc475771805"/>
      <w:r>
        <w:br w:type="page"/>
      </w:r>
      <w:bookmarkEnd w:id="64"/>
      <w:bookmarkEnd w:id="65"/>
      <w:bookmarkEnd w:id="66"/>
      <w:r w:rsidRPr="004E17BB">
        <w:lastRenderedPageBreak/>
        <w:t>Technical Specification for 33 kV Outdoor Type Current Transformers</w:t>
      </w:r>
    </w:p>
    <w:p w:rsidR="00982D67" w:rsidRPr="004E17BB" w:rsidRDefault="00982D67" w:rsidP="00982D67">
      <w:pPr>
        <w:pStyle w:val="Heading2"/>
        <w:keepLines/>
        <w:tabs>
          <w:tab w:val="left" w:pos="900"/>
        </w:tabs>
        <w:spacing w:before="120" w:after="120" w:line="276" w:lineRule="auto"/>
        <w:ind w:left="990" w:hanging="1080"/>
        <w:jc w:val="both"/>
      </w:pPr>
      <w:bookmarkStart w:id="67" w:name="_Toc393383473"/>
      <w:bookmarkStart w:id="68" w:name="_Toc394503587"/>
      <w:bookmarkStart w:id="69" w:name="_Toc394506897"/>
      <w:bookmarkStart w:id="70" w:name="_Toc413250812"/>
      <w:bookmarkStart w:id="71" w:name="_Toc472628887"/>
      <w:bookmarkStart w:id="72" w:name="_Toc475771806"/>
      <w:r w:rsidRPr="004E17BB">
        <w:t>Scope</w:t>
      </w:r>
      <w:bookmarkEnd w:id="67"/>
      <w:bookmarkEnd w:id="68"/>
      <w:bookmarkEnd w:id="69"/>
      <w:bookmarkEnd w:id="70"/>
      <w:bookmarkEnd w:id="71"/>
      <w:bookmarkEnd w:id="72"/>
    </w:p>
    <w:p w:rsidR="00982D67" w:rsidRPr="004E17BB" w:rsidRDefault="00982D67" w:rsidP="00982D67">
      <w:pPr>
        <w:rPr>
          <w:rFonts w:cs="Tahoma"/>
        </w:rPr>
      </w:pPr>
      <w:r w:rsidRPr="004E17BB">
        <w:rPr>
          <w:rFonts w:cs="Tahoma"/>
        </w:rPr>
        <w:t>The specification covers the design, manufacture, testing at manufacturer’s works and supply of 33 kv Single phase, Outdoor, oil filled hermetically sealed Current Transformers with dead tank, all accessories and spares suitable for outdoor use.</w:t>
      </w:r>
    </w:p>
    <w:p w:rsidR="00982D67" w:rsidRPr="004E17BB" w:rsidRDefault="00982D67" w:rsidP="00982D67">
      <w:pPr>
        <w:pStyle w:val="Heading2"/>
        <w:keepLines/>
        <w:tabs>
          <w:tab w:val="left" w:pos="900"/>
        </w:tabs>
        <w:spacing w:before="120" w:after="120" w:line="276" w:lineRule="auto"/>
        <w:ind w:left="990" w:hanging="1080"/>
        <w:jc w:val="both"/>
      </w:pPr>
      <w:bookmarkStart w:id="73" w:name="_Toc394503588"/>
      <w:bookmarkStart w:id="74" w:name="_Toc394506898"/>
      <w:bookmarkStart w:id="75" w:name="_Toc413250813"/>
      <w:bookmarkStart w:id="76" w:name="_Toc472628888"/>
      <w:bookmarkStart w:id="77" w:name="_Toc475771807"/>
      <w:r w:rsidRPr="004E17BB">
        <w:t>Service Conditions</w:t>
      </w:r>
      <w:bookmarkEnd w:id="73"/>
      <w:bookmarkEnd w:id="74"/>
      <w:bookmarkEnd w:id="75"/>
      <w:bookmarkEnd w:id="76"/>
      <w:bookmarkEnd w:id="77"/>
    </w:p>
    <w:p w:rsidR="00982D67" w:rsidRPr="004E17BB" w:rsidRDefault="00982D67" w:rsidP="00982D67">
      <w:pPr>
        <w:rPr>
          <w:rFonts w:cs="Tahoma"/>
        </w:rPr>
      </w:pPr>
      <w:r w:rsidRPr="004E17BB">
        <w:rPr>
          <w:rFonts w:cs="Tahoma"/>
        </w:rPr>
        <w:t xml:space="preserve">Equipment/material to be supplied against this specification shall be suitable for satisfactory continuous operation under the tropical conditions as follows. </w:t>
      </w:r>
    </w:p>
    <w:p w:rsidR="00982D67" w:rsidRPr="004E17BB" w:rsidRDefault="00982D67" w:rsidP="00982D67">
      <w:pPr>
        <w:pStyle w:val="Caption"/>
        <w:rPr>
          <w:rFonts w:cs="Tahoma"/>
        </w:rPr>
      </w:pPr>
      <w:r w:rsidRPr="004E17BB">
        <w:rPr>
          <w:rFonts w:cs="Tahoma"/>
        </w:rPr>
        <w:t xml:space="preserve"> </w:t>
      </w:r>
      <w:bookmarkStart w:id="78" w:name="_Toc469388682"/>
      <w:bookmarkStart w:id="79" w:name="_Toc470425113"/>
      <w:bookmarkStart w:id="80" w:name="_Toc475772122"/>
      <w:r w:rsidRPr="004E17BB">
        <w:t xml:space="preserve">Table </w:t>
      </w:r>
      <w:r w:rsidRPr="004E17BB">
        <w:fldChar w:fldCharType="begin"/>
      </w:r>
      <w:r w:rsidRPr="004E17BB">
        <w:instrText xml:space="preserve"> STYLEREF 1 \s </w:instrText>
      </w:r>
      <w:r w:rsidRPr="004E17BB">
        <w:fldChar w:fldCharType="separate"/>
      </w:r>
      <w:r>
        <w:rPr>
          <w:noProof/>
        </w:rPr>
        <w:t>2</w:t>
      </w:r>
      <w:r w:rsidRPr="004E17BB">
        <w:rPr>
          <w:noProof/>
        </w:rPr>
        <w:fldChar w:fldCharType="end"/>
      </w:r>
      <w:r w:rsidRPr="004E17BB">
        <w:t>.</w:t>
      </w:r>
      <w:r w:rsidRPr="004E17BB">
        <w:fldChar w:fldCharType="begin"/>
      </w:r>
      <w:r w:rsidRPr="004E17BB">
        <w:instrText xml:space="preserve"> SEQ Table \* ARABIC \s 1 </w:instrText>
      </w:r>
      <w:r w:rsidRPr="004E17BB">
        <w:fldChar w:fldCharType="separate"/>
      </w:r>
      <w:r>
        <w:rPr>
          <w:noProof/>
        </w:rPr>
        <w:t>1</w:t>
      </w:r>
      <w:r w:rsidRPr="004E17BB">
        <w:fldChar w:fldCharType="end"/>
      </w:r>
      <w:r w:rsidRPr="004E17BB">
        <w:t>: Tropical conditions for continuous operation</w:t>
      </w:r>
      <w:bookmarkEnd w:id="78"/>
      <w:bookmarkEnd w:id="79"/>
      <w:bookmarkEnd w:id="80"/>
    </w:p>
    <w:tbl>
      <w:tblPr>
        <w:tblW w:w="4941" w:type="pct"/>
        <w:jc w:val="center"/>
        <w:tblBorders>
          <w:top w:val="single" w:sz="8" w:space="0" w:color="B5AE53"/>
          <w:left w:val="single" w:sz="8" w:space="0" w:color="B5AE53"/>
          <w:bottom w:val="single" w:sz="8" w:space="0" w:color="B5AE53"/>
          <w:right w:val="single" w:sz="8" w:space="0" w:color="B5AE53"/>
          <w:insideH w:val="single" w:sz="8" w:space="0" w:color="B5AE53"/>
          <w:insideV w:val="single" w:sz="8" w:space="0" w:color="B5AE53"/>
        </w:tblBorders>
        <w:tblLook w:val="04A0" w:firstRow="1" w:lastRow="0" w:firstColumn="1" w:lastColumn="0" w:noHBand="0" w:noVBand="1"/>
      </w:tblPr>
      <w:tblGrid>
        <w:gridCol w:w="935"/>
        <w:gridCol w:w="5610"/>
        <w:gridCol w:w="2365"/>
      </w:tblGrid>
      <w:tr w:rsidR="00982D67" w:rsidRPr="004E17BB" w:rsidTr="006F507C">
        <w:trPr>
          <w:trHeight w:val="21"/>
          <w:jc w:val="center"/>
        </w:trPr>
        <w:tc>
          <w:tcPr>
            <w:tcW w:w="525" w:type="pct"/>
            <w:tcBorders>
              <w:left w:val="nil"/>
              <w:bottom w:val="single" w:sz="4" w:space="0" w:color="B5AE53"/>
              <w:right w:val="nil"/>
              <w:tl2br w:val="nil"/>
              <w:tr2bl w:val="nil"/>
            </w:tcBorders>
            <w:shd w:val="clear" w:color="auto" w:fill="ECEAD4"/>
          </w:tcPr>
          <w:p w:rsidR="00982D67" w:rsidRPr="00E97319" w:rsidRDefault="00982D67" w:rsidP="006F507C">
            <w:pPr>
              <w:spacing w:after="60"/>
              <w:ind w:left="69"/>
              <w:rPr>
                <w:rFonts w:ascii="Tahoma" w:hAnsi="Tahoma" w:cs="Tahoma"/>
                <w:b/>
                <w:bCs/>
                <w:color w:val="000000"/>
              </w:rPr>
            </w:pPr>
            <w:bookmarkStart w:id="81" w:name="_Toc394504358"/>
            <w:r w:rsidRPr="00E97319">
              <w:rPr>
                <w:rFonts w:ascii="Tahoma" w:hAnsi="Tahoma" w:cs="Tahoma"/>
                <w:b/>
                <w:bCs/>
                <w:color w:val="000000"/>
              </w:rPr>
              <w:t>Sr. No.</w:t>
            </w:r>
            <w:bookmarkEnd w:id="81"/>
          </w:p>
        </w:tc>
        <w:tc>
          <w:tcPr>
            <w:tcW w:w="3148" w:type="pct"/>
            <w:shd w:val="clear" w:color="auto" w:fill="ECEAD4"/>
          </w:tcPr>
          <w:p w:rsidR="00982D67" w:rsidRPr="00E97319" w:rsidRDefault="00982D67" w:rsidP="006F507C">
            <w:pPr>
              <w:spacing w:after="60"/>
              <w:ind w:left="69"/>
              <w:rPr>
                <w:rFonts w:ascii="Tahoma" w:hAnsi="Tahoma" w:cs="Tahoma"/>
                <w:b/>
                <w:bCs/>
                <w:color w:val="000000"/>
              </w:rPr>
            </w:pPr>
            <w:bookmarkStart w:id="82" w:name="_Toc394504359"/>
            <w:r w:rsidRPr="00E97319">
              <w:rPr>
                <w:rFonts w:ascii="Tahoma" w:hAnsi="Tahoma" w:cs="Tahoma"/>
                <w:b/>
                <w:bCs/>
                <w:color w:val="000000"/>
              </w:rPr>
              <w:t>Particulars</w:t>
            </w:r>
            <w:bookmarkEnd w:id="82"/>
          </w:p>
        </w:tc>
        <w:tc>
          <w:tcPr>
            <w:tcW w:w="1328" w:type="pct"/>
            <w:shd w:val="clear" w:color="auto" w:fill="ECEAD4"/>
          </w:tcPr>
          <w:p w:rsidR="00982D67" w:rsidRPr="00E97319" w:rsidRDefault="00982D67" w:rsidP="006F507C">
            <w:pPr>
              <w:spacing w:after="60"/>
              <w:ind w:left="69"/>
              <w:jc w:val="center"/>
              <w:rPr>
                <w:rFonts w:ascii="Tahoma" w:hAnsi="Tahoma" w:cs="Tahoma"/>
                <w:b/>
                <w:bCs/>
                <w:color w:val="000000"/>
              </w:rPr>
            </w:pPr>
            <w:bookmarkStart w:id="83" w:name="_Toc394504360"/>
            <w:r w:rsidRPr="00E97319">
              <w:rPr>
                <w:rFonts w:ascii="Tahoma" w:hAnsi="Tahoma" w:cs="Tahoma"/>
                <w:b/>
                <w:bCs/>
                <w:color w:val="000000"/>
              </w:rPr>
              <w:t>Value</w:t>
            </w:r>
            <w:bookmarkEnd w:id="83"/>
          </w:p>
        </w:tc>
      </w:tr>
      <w:tr w:rsidR="00982D67" w:rsidRPr="004E17BB" w:rsidTr="006F507C">
        <w:trPr>
          <w:trHeight w:val="21"/>
          <w:jc w:val="center"/>
        </w:trPr>
        <w:tc>
          <w:tcPr>
            <w:tcW w:w="525" w:type="pct"/>
            <w:tcBorders>
              <w:top w:val="nil"/>
              <w:left w:val="nil"/>
              <w:bottom w:val="single" w:sz="4" w:space="0" w:color="B5AE53"/>
              <w:right w:val="nil"/>
              <w:tl2br w:val="nil"/>
              <w:tr2bl w:val="nil"/>
            </w:tcBorders>
            <w:shd w:val="clear" w:color="auto" w:fill="ECEAD4"/>
          </w:tcPr>
          <w:p w:rsidR="00982D67" w:rsidRPr="00E97319" w:rsidRDefault="00982D67" w:rsidP="006F507C">
            <w:pPr>
              <w:pStyle w:val="EDH3"/>
              <w:numPr>
                <w:ilvl w:val="0"/>
                <w:numId w:val="0"/>
              </w:numPr>
              <w:spacing w:before="60" w:after="60"/>
              <w:jc w:val="center"/>
              <w:rPr>
                <w:rFonts w:ascii="Tahoma" w:hAnsi="Tahoma" w:cs="Tahoma"/>
                <w:b w:val="0"/>
                <w:bCs w:val="0"/>
                <w:sz w:val="20"/>
                <w:szCs w:val="20"/>
              </w:rPr>
            </w:pPr>
            <w:bookmarkStart w:id="84" w:name="_Toc394504361"/>
            <w:bookmarkStart w:id="85" w:name="_Toc394506200"/>
            <w:bookmarkStart w:id="86" w:name="_Toc394506899"/>
            <w:r w:rsidRPr="00E97319">
              <w:rPr>
                <w:rFonts w:ascii="Tahoma" w:hAnsi="Tahoma" w:cs="Tahoma"/>
                <w:b w:val="0"/>
                <w:bCs w:val="0"/>
                <w:sz w:val="20"/>
                <w:szCs w:val="20"/>
              </w:rPr>
              <w:t>1</w:t>
            </w:r>
            <w:bookmarkEnd w:id="84"/>
            <w:bookmarkEnd w:id="85"/>
            <w:bookmarkEnd w:id="86"/>
          </w:p>
        </w:tc>
        <w:tc>
          <w:tcPr>
            <w:tcW w:w="3148" w:type="pct"/>
            <w:tcBorders>
              <w:left w:val="single" w:sz="6" w:space="0" w:color="B5AE53"/>
              <w:right w:val="single" w:sz="6" w:space="0" w:color="B5AE53"/>
            </w:tcBorders>
            <w:shd w:val="clear" w:color="auto" w:fill="ECEAD4"/>
          </w:tcPr>
          <w:p w:rsidR="00982D67" w:rsidRPr="00E97319" w:rsidRDefault="00982D67" w:rsidP="006F507C">
            <w:pPr>
              <w:pStyle w:val="EDH3"/>
              <w:numPr>
                <w:ilvl w:val="0"/>
                <w:numId w:val="0"/>
              </w:numPr>
              <w:spacing w:before="60" w:after="60"/>
              <w:rPr>
                <w:rFonts w:ascii="Tahoma" w:hAnsi="Tahoma" w:cs="Tahoma"/>
                <w:sz w:val="20"/>
                <w:szCs w:val="20"/>
              </w:rPr>
            </w:pPr>
            <w:bookmarkStart w:id="87" w:name="_Toc394503589"/>
            <w:bookmarkStart w:id="88" w:name="_Toc394506201"/>
            <w:bookmarkStart w:id="89" w:name="_Toc394506900"/>
            <w:r w:rsidRPr="00E97319">
              <w:rPr>
                <w:rFonts w:ascii="Tahoma" w:hAnsi="Tahoma" w:cs="Tahoma"/>
                <w:sz w:val="20"/>
                <w:szCs w:val="20"/>
              </w:rPr>
              <w:t>Maximum ambient temperature (Deg. Celsius)</w:t>
            </w:r>
            <w:bookmarkEnd w:id="87"/>
            <w:bookmarkEnd w:id="88"/>
            <w:bookmarkEnd w:id="89"/>
          </w:p>
        </w:tc>
        <w:tc>
          <w:tcPr>
            <w:tcW w:w="1328" w:type="pct"/>
            <w:tcBorders>
              <w:left w:val="single" w:sz="6" w:space="0" w:color="B5AE53"/>
            </w:tcBorders>
            <w:shd w:val="clear" w:color="auto" w:fill="ECEAD4"/>
          </w:tcPr>
          <w:p w:rsidR="00982D67" w:rsidRPr="00E97319" w:rsidRDefault="00982D67" w:rsidP="006F507C">
            <w:pPr>
              <w:pStyle w:val="EDH3"/>
              <w:numPr>
                <w:ilvl w:val="0"/>
                <w:numId w:val="0"/>
              </w:numPr>
              <w:spacing w:before="60" w:after="60"/>
              <w:jc w:val="center"/>
              <w:rPr>
                <w:rFonts w:ascii="Tahoma" w:hAnsi="Tahoma" w:cs="Tahoma"/>
                <w:sz w:val="20"/>
                <w:szCs w:val="20"/>
              </w:rPr>
            </w:pPr>
            <w:bookmarkStart w:id="90" w:name="_Toc394506202"/>
            <w:bookmarkStart w:id="91" w:name="_Toc394506901"/>
            <w:r w:rsidRPr="00E97319">
              <w:rPr>
                <w:rFonts w:ascii="Tahoma" w:hAnsi="Tahoma" w:cs="Tahoma"/>
                <w:sz w:val="20"/>
                <w:szCs w:val="20"/>
              </w:rPr>
              <w:t>50</w:t>
            </w:r>
            <w:bookmarkEnd w:id="90"/>
            <w:bookmarkEnd w:id="91"/>
          </w:p>
        </w:tc>
      </w:tr>
      <w:tr w:rsidR="00982D67" w:rsidRPr="004E17BB" w:rsidTr="006F507C">
        <w:trPr>
          <w:trHeight w:val="21"/>
          <w:jc w:val="center"/>
        </w:trPr>
        <w:tc>
          <w:tcPr>
            <w:tcW w:w="525" w:type="pct"/>
            <w:tcBorders>
              <w:left w:val="nil"/>
              <w:bottom w:val="single" w:sz="4" w:space="0" w:color="B5AE53"/>
              <w:right w:val="nil"/>
              <w:tl2br w:val="nil"/>
              <w:tr2bl w:val="nil"/>
            </w:tcBorders>
            <w:shd w:val="clear" w:color="auto" w:fill="ECEAD4"/>
          </w:tcPr>
          <w:p w:rsidR="00982D67" w:rsidRPr="00E97319" w:rsidRDefault="00982D67" w:rsidP="006F507C">
            <w:pPr>
              <w:pStyle w:val="EDH3"/>
              <w:numPr>
                <w:ilvl w:val="0"/>
                <w:numId w:val="0"/>
              </w:numPr>
              <w:spacing w:before="60" w:after="60"/>
              <w:jc w:val="center"/>
              <w:rPr>
                <w:rFonts w:ascii="Tahoma" w:hAnsi="Tahoma" w:cs="Tahoma"/>
                <w:b w:val="0"/>
                <w:bCs w:val="0"/>
                <w:sz w:val="20"/>
                <w:szCs w:val="20"/>
              </w:rPr>
            </w:pPr>
            <w:bookmarkStart w:id="92" w:name="_Toc394506203"/>
            <w:bookmarkStart w:id="93" w:name="_Toc394506902"/>
            <w:r w:rsidRPr="00E97319">
              <w:rPr>
                <w:rFonts w:ascii="Tahoma" w:hAnsi="Tahoma" w:cs="Tahoma"/>
                <w:b w:val="0"/>
                <w:bCs w:val="0"/>
                <w:sz w:val="20"/>
                <w:szCs w:val="20"/>
              </w:rPr>
              <w:t>2</w:t>
            </w:r>
            <w:bookmarkEnd w:id="92"/>
            <w:bookmarkEnd w:id="93"/>
          </w:p>
        </w:tc>
        <w:tc>
          <w:tcPr>
            <w:tcW w:w="3148" w:type="pct"/>
            <w:shd w:val="clear" w:color="auto" w:fill="ECEAD4"/>
          </w:tcPr>
          <w:p w:rsidR="00982D67" w:rsidRPr="00E97319" w:rsidRDefault="00982D67" w:rsidP="006F507C">
            <w:pPr>
              <w:pStyle w:val="EDH3"/>
              <w:numPr>
                <w:ilvl w:val="0"/>
                <w:numId w:val="0"/>
              </w:numPr>
              <w:spacing w:before="60" w:after="60"/>
              <w:rPr>
                <w:rFonts w:ascii="Tahoma" w:hAnsi="Tahoma" w:cs="Tahoma"/>
                <w:sz w:val="20"/>
                <w:szCs w:val="20"/>
              </w:rPr>
            </w:pPr>
            <w:bookmarkStart w:id="94" w:name="_Toc394506204"/>
            <w:bookmarkStart w:id="95" w:name="_Toc394506903"/>
            <w:r w:rsidRPr="00E97319">
              <w:rPr>
                <w:rFonts w:ascii="Tahoma" w:hAnsi="Tahoma" w:cs="Tahoma"/>
                <w:sz w:val="20"/>
                <w:szCs w:val="20"/>
              </w:rPr>
              <w:t>Minimum temperature (Deg. Celsius)</w:t>
            </w:r>
            <w:bookmarkEnd w:id="94"/>
            <w:bookmarkEnd w:id="95"/>
          </w:p>
        </w:tc>
        <w:tc>
          <w:tcPr>
            <w:tcW w:w="1328" w:type="pct"/>
            <w:shd w:val="clear" w:color="auto" w:fill="ECEAD4"/>
          </w:tcPr>
          <w:p w:rsidR="00982D67" w:rsidRPr="00E97319" w:rsidRDefault="00982D67" w:rsidP="006F507C">
            <w:pPr>
              <w:pStyle w:val="EDH3"/>
              <w:numPr>
                <w:ilvl w:val="0"/>
                <w:numId w:val="0"/>
              </w:numPr>
              <w:spacing w:before="60" w:after="60"/>
              <w:jc w:val="center"/>
              <w:rPr>
                <w:rFonts w:ascii="Tahoma" w:hAnsi="Tahoma" w:cs="Tahoma"/>
                <w:sz w:val="20"/>
                <w:szCs w:val="20"/>
              </w:rPr>
            </w:pPr>
            <w:r w:rsidRPr="00E97319">
              <w:rPr>
                <w:rFonts w:ascii="Tahoma" w:hAnsi="Tahoma" w:cs="Tahoma"/>
                <w:bCs w:val="0"/>
                <w:sz w:val="20"/>
                <w:szCs w:val="20"/>
              </w:rPr>
              <w:t>0</w:t>
            </w:r>
          </w:p>
        </w:tc>
      </w:tr>
      <w:tr w:rsidR="00982D67" w:rsidRPr="004E17BB" w:rsidTr="006F507C">
        <w:trPr>
          <w:trHeight w:val="21"/>
          <w:jc w:val="center"/>
        </w:trPr>
        <w:tc>
          <w:tcPr>
            <w:tcW w:w="525" w:type="pct"/>
            <w:tcBorders>
              <w:left w:val="nil"/>
              <w:bottom w:val="single" w:sz="4" w:space="0" w:color="B5AE53"/>
              <w:right w:val="nil"/>
              <w:tl2br w:val="nil"/>
              <w:tr2bl w:val="nil"/>
            </w:tcBorders>
            <w:shd w:val="clear" w:color="auto" w:fill="ECEAD4"/>
          </w:tcPr>
          <w:p w:rsidR="00982D67" w:rsidRPr="00E97319" w:rsidRDefault="00982D67" w:rsidP="006F507C">
            <w:pPr>
              <w:pStyle w:val="EDH3"/>
              <w:numPr>
                <w:ilvl w:val="0"/>
                <w:numId w:val="0"/>
              </w:numPr>
              <w:spacing w:before="60" w:after="60"/>
              <w:jc w:val="center"/>
              <w:rPr>
                <w:rFonts w:ascii="Tahoma" w:hAnsi="Tahoma" w:cs="Tahoma"/>
                <w:b w:val="0"/>
                <w:bCs w:val="0"/>
                <w:sz w:val="20"/>
                <w:szCs w:val="20"/>
              </w:rPr>
            </w:pPr>
            <w:bookmarkStart w:id="96" w:name="_Toc394506206"/>
            <w:bookmarkStart w:id="97" w:name="_Toc394506905"/>
            <w:r w:rsidRPr="00E97319">
              <w:rPr>
                <w:rFonts w:ascii="Tahoma" w:hAnsi="Tahoma" w:cs="Tahoma"/>
                <w:b w:val="0"/>
                <w:bCs w:val="0"/>
                <w:sz w:val="20"/>
                <w:szCs w:val="20"/>
              </w:rPr>
              <w:t>3</w:t>
            </w:r>
            <w:bookmarkEnd w:id="96"/>
            <w:bookmarkEnd w:id="97"/>
          </w:p>
        </w:tc>
        <w:tc>
          <w:tcPr>
            <w:tcW w:w="3148" w:type="pct"/>
            <w:tcBorders>
              <w:left w:val="single" w:sz="6" w:space="0" w:color="B5AE53"/>
              <w:right w:val="single" w:sz="6" w:space="0" w:color="B5AE53"/>
            </w:tcBorders>
            <w:shd w:val="clear" w:color="auto" w:fill="ECEAD4"/>
          </w:tcPr>
          <w:p w:rsidR="00982D67" w:rsidRPr="00E97319" w:rsidRDefault="00982D67" w:rsidP="006F507C">
            <w:pPr>
              <w:pStyle w:val="EDH3"/>
              <w:numPr>
                <w:ilvl w:val="0"/>
                <w:numId w:val="0"/>
              </w:numPr>
              <w:spacing w:before="60" w:after="60"/>
              <w:rPr>
                <w:rFonts w:ascii="Tahoma" w:hAnsi="Tahoma" w:cs="Tahoma"/>
                <w:sz w:val="20"/>
                <w:szCs w:val="20"/>
              </w:rPr>
            </w:pPr>
            <w:bookmarkStart w:id="98" w:name="_Toc394506207"/>
            <w:bookmarkStart w:id="99" w:name="_Toc394506906"/>
            <w:r w:rsidRPr="00E97319">
              <w:rPr>
                <w:rFonts w:ascii="Tahoma" w:hAnsi="Tahoma" w:cs="Tahoma"/>
                <w:sz w:val="20"/>
                <w:szCs w:val="20"/>
              </w:rPr>
              <w:t>Relative humidity range (%)</w:t>
            </w:r>
            <w:bookmarkEnd w:id="98"/>
            <w:bookmarkEnd w:id="99"/>
          </w:p>
        </w:tc>
        <w:tc>
          <w:tcPr>
            <w:tcW w:w="1328" w:type="pct"/>
            <w:tcBorders>
              <w:left w:val="single" w:sz="6" w:space="0" w:color="B5AE53"/>
            </w:tcBorders>
            <w:shd w:val="clear" w:color="auto" w:fill="ECEAD4"/>
          </w:tcPr>
          <w:p w:rsidR="00982D67" w:rsidRPr="00E97319" w:rsidRDefault="00982D67" w:rsidP="006F507C">
            <w:pPr>
              <w:pStyle w:val="EDH3"/>
              <w:numPr>
                <w:ilvl w:val="0"/>
                <w:numId w:val="0"/>
              </w:numPr>
              <w:spacing w:before="60" w:after="60"/>
              <w:jc w:val="center"/>
              <w:rPr>
                <w:rFonts w:ascii="Tahoma" w:hAnsi="Tahoma" w:cs="Tahoma"/>
                <w:sz w:val="20"/>
                <w:szCs w:val="20"/>
              </w:rPr>
            </w:pPr>
            <w:bookmarkStart w:id="100" w:name="_Toc394506208"/>
            <w:bookmarkStart w:id="101" w:name="_Toc394506907"/>
            <w:r w:rsidRPr="00E97319">
              <w:rPr>
                <w:rFonts w:ascii="Tahoma" w:hAnsi="Tahoma" w:cs="Tahoma"/>
                <w:sz w:val="20"/>
                <w:szCs w:val="20"/>
              </w:rPr>
              <w:t>10 to 95</w:t>
            </w:r>
            <w:bookmarkEnd w:id="100"/>
            <w:bookmarkEnd w:id="101"/>
          </w:p>
        </w:tc>
      </w:tr>
      <w:tr w:rsidR="00982D67" w:rsidRPr="004E17BB" w:rsidTr="006F507C">
        <w:trPr>
          <w:trHeight w:val="21"/>
          <w:jc w:val="center"/>
        </w:trPr>
        <w:tc>
          <w:tcPr>
            <w:tcW w:w="525" w:type="pct"/>
            <w:tcBorders>
              <w:left w:val="nil"/>
              <w:bottom w:val="single" w:sz="4" w:space="0" w:color="B5AE53"/>
              <w:right w:val="nil"/>
              <w:tl2br w:val="nil"/>
              <w:tr2bl w:val="nil"/>
            </w:tcBorders>
            <w:shd w:val="clear" w:color="auto" w:fill="ECEAD4"/>
          </w:tcPr>
          <w:p w:rsidR="00982D67" w:rsidRPr="00E97319" w:rsidRDefault="00982D67" w:rsidP="006F507C">
            <w:pPr>
              <w:pStyle w:val="EDH3"/>
              <w:numPr>
                <w:ilvl w:val="0"/>
                <w:numId w:val="0"/>
              </w:numPr>
              <w:spacing w:before="60" w:after="60"/>
              <w:jc w:val="center"/>
              <w:rPr>
                <w:rFonts w:ascii="Tahoma" w:hAnsi="Tahoma" w:cs="Tahoma"/>
                <w:b w:val="0"/>
                <w:bCs w:val="0"/>
                <w:sz w:val="20"/>
                <w:szCs w:val="20"/>
              </w:rPr>
            </w:pPr>
            <w:bookmarkStart w:id="102" w:name="_Toc394506209"/>
            <w:bookmarkStart w:id="103" w:name="_Toc394506908"/>
            <w:r w:rsidRPr="00E97319">
              <w:rPr>
                <w:rFonts w:ascii="Tahoma" w:hAnsi="Tahoma" w:cs="Tahoma"/>
                <w:b w:val="0"/>
                <w:bCs w:val="0"/>
                <w:sz w:val="20"/>
                <w:szCs w:val="20"/>
              </w:rPr>
              <w:t>4</w:t>
            </w:r>
            <w:bookmarkEnd w:id="102"/>
            <w:bookmarkEnd w:id="103"/>
          </w:p>
        </w:tc>
        <w:tc>
          <w:tcPr>
            <w:tcW w:w="3148" w:type="pct"/>
            <w:shd w:val="clear" w:color="auto" w:fill="ECEAD4"/>
          </w:tcPr>
          <w:p w:rsidR="00982D67" w:rsidRPr="00E97319" w:rsidRDefault="00982D67" w:rsidP="006F507C">
            <w:pPr>
              <w:pStyle w:val="EDH3"/>
              <w:numPr>
                <w:ilvl w:val="0"/>
                <w:numId w:val="0"/>
              </w:numPr>
              <w:spacing w:before="60" w:after="60"/>
              <w:rPr>
                <w:rFonts w:ascii="Tahoma" w:hAnsi="Tahoma" w:cs="Tahoma"/>
                <w:sz w:val="20"/>
                <w:szCs w:val="20"/>
              </w:rPr>
            </w:pPr>
            <w:bookmarkStart w:id="104" w:name="_Toc394506210"/>
            <w:bookmarkStart w:id="105" w:name="_Toc394506909"/>
            <w:r w:rsidRPr="00E97319">
              <w:rPr>
                <w:rFonts w:ascii="Tahoma" w:hAnsi="Tahoma" w:cs="Tahoma"/>
                <w:sz w:val="20"/>
                <w:szCs w:val="20"/>
              </w:rPr>
              <w:t>Maximum annual rainfall (mm)</w:t>
            </w:r>
            <w:bookmarkEnd w:id="104"/>
            <w:bookmarkEnd w:id="105"/>
          </w:p>
        </w:tc>
        <w:tc>
          <w:tcPr>
            <w:tcW w:w="1328" w:type="pct"/>
            <w:shd w:val="clear" w:color="auto" w:fill="ECEAD4"/>
          </w:tcPr>
          <w:p w:rsidR="00982D67" w:rsidRPr="00E97319" w:rsidRDefault="00982D67" w:rsidP="006F507C">
            <w:pPr>
              <w:pStyle w:val="EDH3"/>
              <w:numPr>
                <w:ilvl w:val="0"/>
                <w:numId w:val="0"/>
              </w:numPr>
              <w:spacing w:before="60" w:after="60"/>
              <w:jc w:val="center"/>
              <w:rPr>
                <w:rFonts w:ascii="Tahoma" w:hAnsi="Tahoma" w:cs="Tahoma"/>
                <w:sz w:val="20"/>
                <w:szCs w:val="20"/>
              </w:rPr>
            </w:pPr>
            <w:bookmarkStart w:id="106" w:name="_Toc394506211"/>
            <w:bookmarkStart w:id="107" w:name="_Toc394506910"/>
            <w:r w:rsidRPr="00E97319">
              <w:rPr>
                <w:rFonts w:ascii="Tahoma" w:hAnsi="Tahoma" w:cs="Tahoma"/>
                <w:sz w:val="20"/>
                <w:szCs w:val="20"/>
              </w:rPr>
              <w:t>1450</w:t>
            </w:r>
            <w:bookmarkEnd w:id="106"/>
            <w:bookmarkEnd w:id="107"/>
          </w:p>
        </w:tc>
      </w:tr>
      <w:tr w:rsidR="00982D67" w:rsidRPr="004E17BB" w:rsidTr="006F507C">
        <w:trPr>
          <w:trHeight w:val="21"/>
          <w:jc w:val="center"/>
        </w:trPr>
        <w:tc>
          <w:tcPr>
            <w:tcW w:w="525" w:type="pct"/>
            <w:tcBorders>
              <w:left w:val="nil"/>
              <w:bottom w:val="single" w:sz="4" w:space="0" w:color="B5AE53"/>
              <w:right w:val="nil"/>
              <w:tl2br w:val="nil"/>
              <w:tr2bl w:val="nil"/>
            </w:tcBorders>
            <w:shd w:val="clear" w:color="auto" w:fill="ECEAD4"/>
          </w:tcPr>
          <w:p w:rsidR="00982D67" w:rsidRPr="00E97319" w:rsidRDefault="00982D67" w:rsidP="006F507C">
            <w:pPr>
              <w:pStyle w:val="EDH3"/>
              <w:numPr>
                <w:ilvl w:val="0"/>
                <w:numId w:val="0"/>
              </w:numPr>
              <w:spacing w:before="60" w:after="60"/>
              <w:jc w:val="center"/>
              <w:rPr>
                <w:rFonts w:ascii="Tahoma" w:hAnsi="Tahoma" w:cs="Tahoma"/>
                <w:b w:val="0"/>
                <w:bCs w:val="0"/>
                <w:sz w:val="20"/>
                <w:szCs w:val="20"/>
              </w:rPr>
            </w:pPr>
            <w:bookmarkStart w:id="108" w:name="_Toc394506212"/>
            <w:bookmarkStart w:id="109" w:name="_Toc394506911"/>
            <w:r w:rsidRPr="00E97319">
              <w:rPr>
                <w:rFonts w:ascii="Tahoma" w:hAnsi="Tahoma" w:cs="Tahoma"/>
                <w:b w:val="0"/>
                <w:bCs w:val="0"/>
                <w:sz w:val="20"/>
                <w:szCs w:val="20"/>
              </w:rPr>
              <w:t>5</w:t>
            </w:r>
            <w:bookmarkEnd w:id="108"/>
            <w:bookmarkEnd w:id="109"/>
          </w:p>
        </w:tc>
        <w:tc>
          <w:tcPr>
            <w:tcW w:w="3148" w:type="pct"/>
            <w:tcBorders>
              <w:left w:val="single" w:sz="6" w:space="0" w:color="B5AE53"/>
              <w:right w:val="single" w:sz="6" w:space="0" w:color="B5AE53"/>
            </w:tcBorders>
            <w:shd w:val="clear" w:color="auto" w:fill="ECEAD4"/>
          </w:tcPr>
          <w:p w:rsidR="00982D67" w:rsidRPr="00E97319" w:rsidRDefault="00982D67" w:rsidP="006F507C">
            <w:pPr>
              <w:pStyle w:val="EDH3"/>
              <w:numPr>
                <w:ilvl w:val="0"/>
                <w:numId w:val="0"/>
              </w:numPr>
              <w:spacing w:before="60" w:after="60"/>
              <w:rPr>
                <w:rFonts w:ascii="Tahoma" w:hAnsi="Tahoma" w:cs="Tahoma"/>
                <w:sz w:val="20"/>
                <w:szCs w:val="20"/>
              </w:rPr>
            </w:pPr>
            <w:bookmarkStart w:id="110" w:name="_Toc394506213"/>
            <w:bookmarkStart w:id="111" w:name="_Toc394506912"/>
            <w:r w:rsidRPr="00E97319">
              <w:rPr>
                <w:rFonts w:ascii="Tahoma" w:hAnsi="Tahoma" w:cs="Tahoma"/>
                <w:sz w:val="20"/>
                <w:szCs w:val="20"/>
              </w:rPr>
              <w:t>Maximum wind pressure (kg/sq m)</w:t>
            </w:r>
            <w:bookmarkEnd w:id="110"/>
            <w:bookmarkEnd w:id="111"/>
          </w:p>
        </w:tc>
        <w:tc>
          <w:tcPr>
            <w:tcW w:w="1328" w:type="pct"/>
            <w:tcBorders>
              <w:left w:val="single" w:sz="6" w:space="0" w:color="B5AE53"/>
            </w:tcBorders>
            <w:shd w:val="clear" w:color="auto" w:fill="ECEAD4"/>
          </w:tcPr>
          <w:p w:rsidR="00982D67" w:rsidRPr="00E97319" w:rsidRDefault="00982D67" w:rsidP="006F507C">
            <w:pPr>
              <w:pStyle w:val="EDH3"/>
              <w:numPr>
                <w:ilvl w:val="0"/>
                <w:numId w:val="0"/>
              </w:numPr>
              <w:spacing w:before="60" w:after="60"/>
              <w:jc w:val="center"/>
              <w:rPr>
                <w:rFonts w:ascii="Tahoma" w:hAnsi="Tahoma" w:cs="Tahoma"/>
                <w:sz w:val="20"/>
                <w:szCs w:val="20"/>
              </w:rPr>
            </w:pPr>
            <w:bookmarkStart w:id="112" w:name="_Toc394506214"/>
            <w:bookmarkStart w:id="113" w:name="_Toc394506913"/>
            <w:r w:rsidRPr="00E97319">
              <w:rPr>
                <w:rFonts w:ascii="Tahoma" w:hAnsi="Tahoma" w:cs="Tahoma"/>
                <w:sz w:val="20"/>
                <w:szCs w:val="20"/>
              </w:rPr>
              <w:t>150</w:t>
            </w:r>
            <w:bookmarkEnd w:id="112"/>
            <w:bookmarkEnd w:id="113"/>
          </w:p>
        </w:tc>
      </w:tr>
      <w:tr w:rsidR="00982D67" w:rsidRPr="004E17BB" w:rsidTr="006F507C">
        <w:trPr>
          <w:trHeight w:val="21"/>
          <w:jc w:val="center"/>
        </w:trPr>
        <w:tc>
          <w:tcPr>
            <w:tcW w:w="525" w:type="pct"/>
            <w:tcBorders>
              <w:left w:val="nil"/>
              <w:bottom w:val="single" w:sz="4" w:space="0" w:color="B5AE53"/>
              <w:right w:val="nil"/>
              <w:tl2br w:val="nil"/>
              <w:tr2bl w:val="nil"/>
            </w:tcBorders>
            <w:shd w:val="clear" w:color="auto" w:fill="ECEAD4"/>
          </w:tcPr>
          <w:p w:rsidR="00982D67" w:rsidRPr="00E97319" w:rsidRDefault="00982D67" w:rsidP="006F507C">
            <w:pPr>
              <w:pStyle w:val="EDH3"/>
              <w:numPr>
                <w:ilvl w:val="0"/>
                <w:numId w:val="0"/>
              </w:numPr>
              <w:spacing w:before="60" w:after="60"/>
              <w:jc w:val="center"/>
              <w:rPr>
                <w:rFonts w:ascii="Tahoma" w:hAnsi="Tahoma" w:cs="Tahoma"/>
                <w:b w:val="0"/>
                <w:bCs w:val="0"/>
                <w:sz w:val="20"/>
                <w:szCs w:val="20"/>
              </w:rPr>
            </w:pPr>
            <w:bookmarkStart w:id="114" w:name="_Toc394506215"/>
            <w:bookmarkStart w:id="115" w:name="_Toc394506914"/>
            <w:r w:rsidRPr="00E97319">
              <w:rPr>
                <w:rFonts w:ascii="Tahoma" w:hAnsi="Tahoma" w:cs="Tahoma"/>
                <w:b w:val="0"/>
                <w:bCs w:val="0"/>
                <w:sz w:val="20"/>
                <w:szCs w:val="20"/>
              </w:rPr>
              <w:t>6</w:t>
            </w:r>
            <w:bookmarkEnd w:id="114"/>
            <w:bookmarkEnd w:id="115"/>
          </w:p>
        </w:tc>
        <w:tc>
          <w:tcPr>
            <w:tcW w:w="3148" w:type="pct"/>
            <w:shd w:val="clear" w:color="auto" w:fill="ECEAD4"/>
          </w:tcPr>
          <w:p w:rsidR="00982D67" w:rsidRPr="00E97319" w:rsidRDefault="00982D67" w:rsidP="006F507C">
            <w:pPr>
              <w:pStyle w:val="EDH3"/>
              <w:numPr>
                <w:ilvl w:val="0"/>
                <w:numId w:val="0"/>
              </w:numPr>
              <w:spacing w:before="60" w:after="60"/>
              <w:rPr>
                <w:rFonts w:ascii="Tahoma" w:hAnsi="Tahoma" w:cs="Tahoma"/>
                <w:sz w:val="20"/>
                <w:szCs w:val="20"/>
              </w:rPr>
            </w:pPr>
            <w:bookmarkStart w:id="116" w:name="_Toc394506216"/>
            <w:bookmarkStart w:id="117" w:name="_Toc394506915"/>
            <w:r w:rsidRPr="00E97319">
              <w:rPr>
                <w:rFonts w:ascii="Tahoma" w:hAnsi="Tahoma" w:cs="Tahoma"/>
                <w:sz w:val="20"/>
                <w:szCs w:val="20"/>
              </w:rPr>
              <w:t>Wind speed zones  (m/s)</w:t>
            </w:r>
            <w:bookmarkEnd w:id="116"/>
            <w:bookmarkEnd w:id="117"/>
          </w:p>
        </w:tc>
        <w:tc>
          <w:tcPr>
            <w:tcW w:w="1328" w:type="pct"/>
            <w:shd w:val="clear" w:color="auto" w:fill="ECEAD4"/>
          </w:tcPr>
          <w:p w:rsidR="00982D67" w:rsidRPr="00E97319" w:rsidRDefault="00982D67" w:rsidP="006F507C">
            <w:pPr>
              <w:pStyle w:val="EDH3"/>
              <w:numPr>
                <w:ilvl w:val="0"/>
                <w:numId w:val="0"/>
              </w:numPr>
              <w:spacing w:before="60" w:after="60"/>
              <w:jc w:val="center"/>
              <w:rPr>
                <w:rFonts w:ascii="Tahoma" w:hAnsi="Tahoma" w:cs="Tahoma"/>
                <w:sz w:val="20"/>
                <w:szCs w:val="20"/>
              </w:rPr>
            </w:pPr>
            <w:bookmarkStart w:id="118" w:name="_Toc394506217"/>
            <w:bookmarkStart w:id="119" w:name="_Toc394506916"/>
            <w:r w:rsidRPr="00E97319">
              <w:rPr>
                <w:rFonts w:ascii="Tahoma" w:hAnsi="Tahoma" w:cs="Tahoma"/>
                <w:sz w:val="20"/>
                <w:szCs w:val="20"/>
              </w:rPr>
              <w:t>47 &amp; 39</w:t>
            </w:r>
            <w:bookmarkEnd w:id="118"/>
            <w:bookmarkEnd w:id="119"/>
          </w:p>
        </w:tc>
      </w:tr>
      <w:tr w:rsidR="00982D67" w:rsidRPr="004E17BB" w:rsidTr="006F507C">
        <w:trPr>
          <w:trHeight w:val="21"/>
          <w:jc w:val="center"/>
        </w:trPr>
        <w:tc>
          <w:tcPr>
            <w:tcW w:w="525" w:type="pct"/>
            <w:tcBorders>
              <w:left w:val="nil"/>
              <w:bottom w:val="single" w:sz="4" w:space="0" w:color="B5AE53"/>
              <w:right w:val="nil"/>
              <w:tl2br w:val="nil"/>
              <w:tr2bl w:val="nil"/>
            </w:tcBorders>
            <w:shd w:val="clear" w:color="auto" w:fill="ECEAD4"/>
          </w:tcPr>
          <w:p w:rsidR="00982D67" w:rsidRPr="00E97319" w:rsidRDefault="00982D67" w:rsidP="006F507C">
            <w:pPr>
              <w:pStyle w:val="EDH3"/>
              <w:numPr>
                <w:ilvl w:val="0"/>
                <w:numId w:val="0"/>
              </w:numPr>
              <w:spacing w:before="60" w:after="60"/>
              <w:jc w:val="center"/>
              <w:rPr>
                <w:rFonts w:ascii="Tahoma" w:hAnsi="Tahoma" w:cs="Tahoma"/>
                <w:b w:val="0"/>
                <w:bCs w:val="0"/>
                <w:sz w:val="20"/>
                <w:szCs w:val="20"/>
              </w:rPr>
            </w:pPr>
            <w:bookmarkStart w:id="120" w:name="_Toc394506218"/>
            <w:bookmarkStart w:id="121" w:name="_Toc394506917"/>
            <w:r w:rsidRPr="00E97319">
              <w:rPr>
                <w:rFonts w:ascii="Tahoma" w:hAnsi="Tahoma" w:cs="Tahoma"/>
                <w:b w:val="0"/>
                <w:bCs w:val="0"/>
                <w:sz w:val="20"/>
                <w:szCs w:val="20"/>
              </w:rPr>
              <w:t>7</w:t>
            </w:r>
            <w:bookmarkEnd w:id="120"/>
            <w:bookmarkEnd w:id="121"/>
          </w:p>
        </w:tc>
        <w:tc>
          <w:tcPr>
            <w:tcW w:w="3148" w:type="pct"/>
            <w:tcBorders>
              <w:left w:val="single" w:sz="6" w:space="0" w:color="B5AE53"/>
              <w:right w:val="single" w:sz="6" w:space="0" w:color="B5AE53"/>
            </w:tcBorders>
            <w:shd w:val="clear" w:color="auto" w:fill="ECEAD4"/>
          </w:tcPr>
          <w:p w:rsidR="00982D67" w:rsidRPr="00E97319" w:rsidRDefault="00982D67" w:rsidP="006F507C">
            <w:pPr>
              <w:pStyle w:val="EDH3"/>
              <w:numPr>
                <w:ilvl w:val="0"/>
                <w:numId w:val="0"/>
              </w:numPr>
              <w:spacing w:before="60" w:after="60"/>
              <w:rPr>
                <w:rFonts w:ascii="Tahoma" w:hAnsi="Tahoma" w:cs="Tahoma"/>
                <w:sz w:val="20"/>
                <w:szCs w:val="20"/>
              </w:rPr>
            </w:pPr>
            <w:bookmarkStart w:id="122" w:name="_Toc394506219"/>
            <w:bookmarkStart w:id="123" w:name="_Toc394506918"/>
            <w:r w:rsidRPr="00E97319">
              <w:rPr>
                <w:rFonts w:ascii="Tahoma" w:hAnsi="Tahoma" w:cs="Tahoma"/>
                <w:sz w:val="20"/>
                <w:szCs w:val="20"/>
              </w:rPr>
              <w:t>Maximum altitude above mean sea level (m)</w:t>
            </w:r>
            <w:bookmarkEnd w:id="122"/>
            <w:bookmarkEnd w:id="123"/>
          </w:p>
        </w:tc>
        <w:tc>
          <w:tcPr>
            <w:tcW w:w="1328" w:type="pct"/>
            <w:tcBorders>
              <w:left w:val="single" w:sz="6" w:space="0" w:color="B5AE53"/>
            </w:tcBorders>
            <w:shd w:val="clear" w:color="auto" w:fill="ECEAD4"/>
          </w:tcPr>
          <w:p w:rsidR="00982D67" w:rsidRPr="00E97319" w:rsidRDefault="00982D67" w:rsidP="006F507C">
            <w:pPr>
              <w:pStyle w:val="EDH3"/>
              <w:numPr>
                <w:ilvl w:val="0"/>
                <w:numId w:val="0"/>
              </w:numPr>
              <w:spacing w:before="60" w:after="60"/>
              <w:jc w:val="center"/>
              <w:rPr>
                <w:rFonts w:ascii="Tahoma" w:hAnsi="Tahoma" w:cs="Tahoma"/>
                <w:sz w:val="20"/>
                <w:szCs w:val="20"/>
              </w:rPr>
            </w:pPr>
            <w:bookmarkStart w:id="124" w:name="_Toc394506220"/>
            <w:bookmarkStart w:id="125" w:name="_Toc394506919"/>
            <w:r w:rsidRPr="00E97319">
              <w:rPr>
                <w:rFonts w:ascii="Tahoma" w:hAnsi="Tahoma" w:cs="Tahoma"/>
                <w:sz w:val="20"/>
                <w:szCs w:val="20"/>
              </w:rPr>
              <w:t>1000</w:t>
            </w:r>
            <w:bookmarkEnd w:id="124"/>
            <w:bookmarkEnd w:id="125"/>
          </w:p>
        </w:tc>
      </w:tr>
      <w:tr w:rsidR="00982D67" w:rsidRPr="004E17BB" w:rsidTr="006F507C">
        <w:trPr>
          <w:trHeight w:val="21"/>
          <w:jc w:val="center"/>
        </w:trPr>
        <w:tc>
          <w:tcPr>
            <w:tcW w:w="525" w:type="pct"/>
            <w:tcBorders>
              <w:left w:val="nil"/>
              <w:bottom w:val="single" w:sz="4" w:space="0" w:color="B5AE53"/>
              <w:right w:val="nil"/>
              <w:tl2br w:val="nil"/>
              <w:tr2bl w:val="nil"/>
            </w:tcBorders>
            <w:shd w:val="clear" w:color="auto" w:fill="ECEAD4"/>
          </w:tcPr>
          <w:p w:rsidR="00982D67" w:rsidRPr="00E97319" w:rsidRDefault="00982D67" w:rsidP="006F507C">
            <w:pPr>
              <w:pStyle w:val="EDH3"/>
              <w:numPr>
                <w:ilvl w:val="0"/>
                <w:numId w:val="0"/>
              </w:numPr>
              <w:spacing w:before="60" w:after="60"/>
              <w:jc w:val="center"/>
              <w:rPr>
                <w:rFonts w:ascii="Tahoma" w:hAnsi="Tahoma" w:cs="Tahoma"/>
                <w:b w:val="0"/>
                <w:bCs w:val="0"/>
                <w:sz w:val="20"/>
                <w:szCs w:val="20"/>
              </w:rPr>
            </w:pPr>
            <w:bookmarkStart w:id="126" w:name="_Toc394506221"/>
            <w:bookmarkStart w:id="127" w:name="_Toc394506920"/>
            <w:r w:rsidRPr="00E97319">
              <w:rPr>
                <w:rFonts w:ascii="Tahoma" w:hAnsi="Tahoma" w:cs="Tahoma"/>
                <w:b w:val="0"/>
                <w:bCs w:val="0"/>
                <w:sz w:val="20"/>
                <w:szCs w:val="20"/>
              </w:rPr>
              <w:t>8</w:t>
            </w:r>
            <w:bookmarkEnd w:id="126"/>
            <w:bookmarkEnd w:id="127"/>
          </w:p>
        </w:tc>
        <w:tc>
          <w:tcPr>
            <w:tcW w:w="3148" w:type="pct"/>
            <w:shd w:val="clear" w:color="auto" w:fill="ECEAD4"/>
          </w:tcPr>
          <w:p w:rsidR="00982D67" w:rsidRPr="00E97319" w:rsidRDefault="00982D67" w:rsidP="006F507C">
            <w:pPr>
              <w:pStyle w:val="EDH3"/>
              <w:numPr>
                <w:ilvl w:val="0"/>
                <w:numId w:val="0"/>
              </w:numPr>
              <w:spacing w:before="60" w:after="60"/>
              <w:rPr>
                <w:rFonts w:ascii="Tahoma" w:hAnsi="Tahoma" w:cs="Tahoma"/>
                <w:sz w:val="20"/>
                <w:szCs w:val="20"/>
              </w:rPr>
            </w:pPr>
            <w:bookmarkStart w:id="128" w:name="_Toc394506222"/>
            <w:bookmarkStart w:id="129" w:name="_Toc394506921"/>
            <w:r w:rsidRPr="00E97319">
              <w:rPr>
                <w:rFonts w:ascii="Tahoma" w:hAnsi="Tahoma" w:cs="Tahoma"/>
                <w:sz w:val="20"/>
                <w:szCs w:val="20"/>
              </w:rPr>
              <w:t>Isoceraunic level (days/year)</w:t>
            </w:r>
            <w:bookmarkEnd w:id="128"/>
            <w:bookmarkEnd w:id="129"/>
          </w:p>
        </w:tc>
        <w:tc>
          <w:tcPr>
            <w:tcW w:w="1328" w:type="pct"/>
            <w:shd w:val="clear" w:color="auto" w:fill="ECEAD4"/>
          </w:tcPr>
          <w:p w:rsidR="00982D67" w:rsidRPr="00E97319" w:rsidRDefault="00982D67" w:rsidP="006F507C">
            <w:pPr>
              <w:pStyle w:val="EDH3"/>
              <w:numPr>
                <w:ilvl w:val="0"/>
                <w:numId w:val="0"/>
              </w:numPr>
              <w:spacing w:before="60" w:after="60"/>
              <w:jc w:val="center"/>
              <w:rPr>
                <w:rFonts w:ascii="Tahoma" w:hAnsi="Tahoma" w:cs="Tahoma"/>
                <w:sz w:val="20"/>
                <w:szCs w:val="20"/>
              </w:rPr>
            </w:pPr>
            <w:bookmarkStart w:id="130" w:name="_Toc394506223"/>
            <w:bookmarkStart w:id="131" w:name="_Toc394506922"/>
            <w:r w:rsidRPr="00E97319">
              <w:rPr>
                <w:rFonts w:ascii="Tahoma" w:hAnsi="Tahoma" w:cs="Tahoma"/>
                <w:sz w:val="20"/>
                <w:szCs w:val="20"/>
              </w:rPr>
              <w:t>50</w:t>
            </w:r>
            <w:bookmarkEnd w:id="130"/>
            <w:bookmarkEnd w:id="131"/>
          </w:p>
        </w:tc>
      </w:tr>
      <w:tr w:rsidR="00982D67" w:rsidRPr="004E17BB" w:rsidTr="006F507C">
        <w:trPr>
          <w:trHeight w:val="21"/>
          <w:jc w:val="center"/>
        </w:trPr>
        <w:tc>
          <w:tcPr>
            <w:tcW w:w="525" w:type="pct"/>
            <w:tcBorders>
              <w:left w:val="nil"/>
              <w:bottom w:val="nil"/>
              <w:right w:val="nil"/>
              <w:tl2br w:val="nil"/>
              <w:tr2bl w:val="nil"/>
            </w:tcBorders>
            <w:shd w:val="clear" w:color="auto" w:fill="ECEAD4"/>
          </w:tcPr>
          <w:p w:rsidR="00982D67" w:rsidRPr="00E97319" w:rsidRDefault="00982D67" w:rsidP="006F507C">
            <w:pPr>
              <w:pStyle w:val="EDH3"/>
              <w:numPr>
                <w:ilvl w:val="0"/>
                <w:numId w:val="0"/>
              </w:numPr>
              <w:spacing w:before="60" w:after="60"/>
              <w:jc w:val="center"/>
              <w:rPr>
                <w:rFonts w:ascii="Tahoma" w:hAnsi="Tahoma" w:cs="Tahoma"/>
                <w:b w:val="0"/>
                <w:bCs w:val="0"/>
                <w:sz w:val="20"/>
                <w:szCs w:val="20"/>
              </w:rPr>
            </w:pPr>
            <w:bookmarkStart w:id="132" w:name="_Toc394506224"/>
            <w:bookmarkStart w:id="133" w:name="_Toc394506923"/>
            <w:r w:rsidRPr="00E97319">
              <w:rPr>
                <w:rFonts w:ascii="Tahoma" w:hAnsi="Tahoma" w:cs="Tahoma"/>
                <w:b w:val="0"/>
                <w:bCs w:val="0"/>
                <w:sz w:val="20"/>
                <w:szCs w:val="20"/>
              </w:rPr>
              <w:t>9</w:t>
            </w:r>
            <w:bookmarkEnd w:id="132"/>
            <w:bookmarkEnd w:id="133"/>
          </w:p>
        </w:tc>
        <w:tc>
          <w:tcPr>
            <w:tcW w:w="3148" w:type="pct"/>
            <w:tcBorders>
              <w:left w:val="single" w:sz="6" w:space="0" w:color="B5AE53"/>
              <w:right w:val="single" w:sz="6" w:space="0" w:color="B5AE53"/>
            </w:tcBorders>
            <w:shd w:val="clear" w:color="auto" w:fill="ECEAD4"/>
          </w:tcPr>
          <w:p w:rsidR="00982D67" w:rsidRPr="00E97319" w:rsidRDefault="00982D67" w:rsidP="006F507C">
            <w:pPr>
              <w:pStyle w:val="EDH3"/>
              <w:numPr>
                <w:ilvl w:val="0"/>
                <w:numId w:val="0"/>
              </w:numPr>
              <w:spacing w:before="60" w:after="60"/>
              <w:rPr>
                <w:rFonts w:ascii="Tahoma" w:hAnsi="Tahoma" w:cs="Tahoma"/>
                <w:sz w:val="20"/>
                <w:szCs w:val="20"/>
              </w:rPr>
            </w:pPr>
            <w:bookmarkStart w:id="134" w:name="_Toc394506225"/>
            <w:bookmarkStart w:id="135" w:name="_Toc394506924"/>
            <w:r w:rsidRPr="00E97319">
              <w:rPr>
                <w:rFonts w:ascii="Tahoma" w:hAnsi="Tahoma" w:cs="Tahoma"/>
                <w:sz w:val="20"/>
                <w:szCs w:val="20"/>
              </w:rPr>
              <w:t>Seismic level (Horizontal acceleration) (g)</w:t>
            </w:r>
            <w:bookmarkEnd w:id="134"/>
            <w:bookmarkEnd w:id="135"/>
            <w:r w:rsidRPr="00E97319">
              <w:rPr>
                <w:rFonts w:ascii="Tahoma" w:hAnsi="Tahoma" w:cs="Tahoma"/>
                <w:sz w:val="20"/>
                <w:szCs w:val="20"/>
              </w:rPr>
              <w:t xml:space="preserve"> </w:t>
            </w:r>
          </w:p>
        </w:tc>
        <w:tc>
          <w:tcPr>
            <w:tcW w:w="1328" w:type="pct"/>
            <w:tcBorders>
              <w:left w:val="single" w:sz="6" w:space="0" w:color="B5AE53"/>
            </w:tcBorders>
            <w:shd w:val="clear" w:color="auto" w:fill="ECEAD4"/>
          </w:tcPr>
          <w:p w:rsidR="00982D67" w:rsidRPr="00E97319" w:rsidRDefault="00982D67" w:rsidP="006F507C">
            <w:pPr>
              <w:pStyle w:val="EDH3"/>
              <w:numPr>
                <w:ilvl w:val="0"/>
                <w:numId w:val="0"/>
              </w:numPr>
              <w:spacing w:before="60" w:after="60"/>
              <w:jc w:val="center"/>
              <w:rPr>
                <w:rFonts w:ascii="Tahoma" w:hAnsi="Tahoma" w:cs="Tahoma"/>
                <w:sz w:val="20"/>
                <w:szCs w:val="20"/>
              </w:rPr>
            </w:pPr>
            <w:bookmarkStart w:id="136" w:name="_Toc394506226"/>
            <w:bookmarkStart w:id="137" w:name="_Toc394506925"/>
            <w:r w:rsidRPr="00E97319">
              <w:rPr>
                <w:rFonts w:ascii="Tahoma" w:hAnsi="Tahoma" w:cs="Tahoma"/>
                <w:sz w:val="20"/>
                <w:szCs w:val="20"/>
              </w:rPr>
              <w:t>0.3</w:t>
            </w:r>
            <w:bookmarkEnd w:id="136"/>
            <w:bookmarkEnd w:id="137"/>
          </w:p>
        </w:tc>
      </w:tr>
    </w:tbl>
    <w:p w:rsidR="00982D67" w:rsidRPr="004E17BB" w:rsidRDefault="00982D67" w:rsidP="00982D67">
      <w:pPr>
        <w:pStyle w:val="normalcase"/>
      </w:pPr>
      <w:bookmarkStart w:id="138" w:name="_Toc394503590"/>
      <w:bookmarkStart w:id="139" w:name="_Toc394506926"/>
      <w:bookmarkStart w:id="140" w:name="_Toc413250814"/>
    </w:p>
    <w:p w:rsidR="00982D67" w:rsidRPr="004E17BB" w:rsidRDefault="00982D67" w:rsidP="00982D67">
      <w:pPr>
        <w:pStyle w:val="Heading2"/>
        <w:keepLines/>
        <w:tabs>
          <w:tab w:val="left" w:pos="900"/>
        </w:tabs>
        <w:spacing w:before="120" w:after="120" w:line="276" w:lineRule="auto"/>
        <w:ind w:left="990" w:hanging="1080"/>
        <w:jc w:val="both"/>
      </w:pPr>
      <w:bookmarkStart w:id="141" w:name="_Toc472628889"/>
      <w:bookmarkStart w:id="142" w:name="_Toc475771808"/>
      <w:r w:rsidRPr="004E17BB">
        <w:t>Standards</w:t>
      </w:r>
      <w:bookmarkEnd w:id="138"/>
      <w:bookmarkEnd w:id="139"/>
      <w:bookmarkEnd w:id="140"/>
      <w:bookmarkEnd w:id="141"/>
      <w:bookmarkEnd w:id="142"/>
    </w:p>
    <w:p w:rsidR="00982D67" w:rsidRPr="004E17BB" w:rsidRDefault="00982D67" w:rsidP="00982D67">
      <w:pPr>
        <w:rPr>
          <w:rFonts w:cs="Tahoma"/>
        </w:rPr>
      </w:pPr>
      <w:r w:rsidRPr="004E17BB">
        <w:rPr>
          <w:rFonts w:cs="Tahoma"/>
        </w:rPr>
        <w:t xml:space="preserve">Unless otherwise modified in this specification, the Current Transformer shall comply with the latest version of relevant standards (IS 2165, IS 2705(I-IV), IS 2099, IS 5621, IS 2071, IS 335, IS 13947(part I), IEC 185, IEC 270, IEC 44(4), IEC 171, IEC 60, IEC 8263, IEC 815, Indian electricity Rules 2003) or better international standards. This list of standards is for guidance only. The contractor shall be solely responsible to design &amp; manufacture the CT suitable for 33kV &amp; /11 kV systems. </w:t>
      </w:r>
      <w:bookmarkStart w:id="143" w:name="_Toc394503607"/>
      <w:bookmarkStart w:id="144" w:name="_Toc394506940"/>
      <w:bookmarkStart w:id="145" w:name="_Toc413250815"/>
    </w:p>
    <w:p w:rsidR="00982D67" w:rsidRPr="004E17BB" w:rsidRDefault="00982D67" w:rsidP="00982D67">
      <w:pPr>
        <w:rPr>
          <w:rFonts w:cs="Tahoma"/>
        </w:rPr>
      </w:pPr>
    </w:p>
    <w:p w:rsidR="00982D67" w:rsidRPr="004E17BB" w:rsidRDefault="00982D67" w:rsidP="00982D67">
      <w:pPr>
        <w:rPr>
          <w:rFonts w:cs="Tahoma"/>
        </w:rPr>
      </w:pPr>
    </w:p>
    <w:p w:rsidR="00982D67" w:rsidRPr="004E17BB" w:rsidRDefault="00982D67" w:rsidP="00982D67">
      <w:pPr>
        <w:rPr>
          <w:rFonts w:cs="Tahoma"/>
        </w:rPr>
      </w:pPr>
    </w:p>
    <w:p w:rsidR="00982D67" w:rsidRPr="004E17BB" w:rsidRDefault="00982D67" w:rsidP="00982D67">
      <w:pPr>
        <w:pStyle w:val="Heading2"/>
        <w:keepLines/>
        <w:tabs>
          <w:tab w:val="left" w:pos="900"/>
        </w:tabs>
        <w:spacing w:before="120" w:after="120" w:line="276" w:lineRule="auto"/>
        <w:ind w:left="990" w:hanging="1080"/>
        <w:jc w:val="both"/>
      </w:pPr>
      <w:bookmarkStart w:id="146" w:name="_Toc472628890"/>
      <w:bookmarkStart w:id="147" w:name="_Toc475771809"/>
      <w:r w:rsidRPr="004E17BB">
        <w:t>General Technical Requirements</w:t>
      </w:r>
      <w:bookmarkEnd w:id="143"/>
      <w:bookmarkEnd w:id="144"/>
      <w:bookmarkEnd w:id="145"/>
      <w:bookmarkEnd w:id="146"/>
      <w:bookmarkEnd w:id="147"/>
    </w:p>
    <w:p w:rsidR="00982D67" w:rsidRPr="004E17BB" w:rsidRDefault="00982D67" w:rsidP="00982D67">
      <w:pPr>
        <w:pStyle w:val="Caption"/>
        <w:rPr>
          <w:b/>
        </w:rPr>
      </w:pPr>
      <w:bookmarkStart w:id="148" w:name="_Toc470425114"/>
      <w:bookmarkStart w:id="149" w:name="_Toc475772123"/>
      <w:r w:rsidRPr="004E17BB">
        <w:t xml:space="preserve">Table </w:t>
      </w:r>
      <w:r w:rsidRPr="004E17BB">
        <w:fldChar w:fldCharType="begin"/>
      </w:r>
      <w:r w:rsidRPr="004E17BB">
        <w:instrText xml:space="preserve"> STYLEREF 1 \s </w:instrText>
      </w:r>
      <w:r w:rsidRPr="004E17BB">
        <w:fldChar w:fldCharType="separate"/>
      </w:r>
      <w:r>
        <w:rPr>
          <w:noProof/>
        </w:rPr>
        <w:t>2</w:t>
      </w:r>
      <w:r w:rsidRPr="004E17BB">
        <w:rPr>
          <w:noProof/>
        </w:rPr>
        <w:fldChar w:fldCharType="end"/>
      </w:r>
      <w:r w:rsidRPr="004E17BB">
        <w:t>.</w:t>
      </w:r>
      <w:r w:rsidRPr="004E17BB">
        <w:fldChar w:fldCharType="begin"/>
      </w:r>
      <w:r w:rsidRPr="004E17BB">
        <w:instrText xml:space="preserve"> SEQ Table \* ARABIC \s 1 </w:instrText>
      </w:r>
      <w:r w:rsidRPr="004E17BB">
        <w:fldChar w:fldCharType="separate"/>
      </w:r>
      <w:r>
        <w:rPr>
          <w:noProof/>
        </w:rPr>
        <w:t>2</w:t>
      </w:r>
      <w:r w:rsidRPr="004E17BB">
        <w:fldChar w:fldCharType="end"/>
      </w:r>
      <w:r w:rsidRPr="004E17BB">
        <w:t xml:space="preserve">: </w:t>
      </w:r>
      <w:r w:rsidRPr="004E17BB">
        <w:rPr>
          <w:spacing w:val="-2"/>
        </w:rPr>
        <w:t>General Technical requirements</w:t>
      </w:r>
      <w:bookmarkEnd w:id="148"/>
      <w:bookmarkEnd w:id="149"/>
    </w:p>
    <w:tbl>
      <w:tblPr>
        <w:tblW w:w="4922" w:type="pct"/>
        <w:jc w:val="center"/>
        <w:tblBorders>
          <w:top w:val="single" w:sz="8" w:space="0" w:color="B5AE53"/>
          <w:left w:val="single" w:sz="8" w:space="0" w:color="B5AE53"/>
          <w:bottom w:val="single" w:sz="8" w:space="0" w:color="B5AE53"/>
          <w:right w:val="single" w:sz="8" w:space="0" w:color="B5AE53"/>
          <w:insideH w:val="single" w:sz="8" w:space="0" w:color="B5AE53"/>
          <w:insideV w:val="single" w:sz="8" w:space="0" w:color="B5AE53"/>
        </w:tblBorders>
        <w:tblLook w:val="04A0" w:firstRow="1" w:lastRow="0" w:firstColumn="1" w:lastColumn="0" w:noHBand="0" w:noVBand="1"/>
      </w:tblPr>
      <w:tblGrid>
        <w:gridCol w:w="739"/>
        <w:gridCol w:w="3878"/>
        <w:gridCol w:w="1367"/>
        <w:gridCol w:w="841"/>
        <w:gridCol w:w="657"/>
        <w:gridCol w:w="1393"/>
      </w:tblGrid>
      <w:tr w:rsidR="00982D67" w:rsidRPr="004E17BB" w:rsidTr="006F507C">
        <w:trPr>
          <w:tblHeader/>
          <w:jc w:val="center"/>
        </w:trPr>
        <w:tc>
          <w:tcPr>
            <w:tcW w:w="416" w:type="pct"/>
            <w:tcBorders>
              <w:left w:val="nil"/>
              <w:bottom w:val="single" w:sz="4" w:space="0" w:color="B5AE53"/>
              <w:right w:val="nil"/>
              <w:tl2br w:val="nil"/>
              <w:tr2bl w:val="nil"/>
            </w:tcBorders>
            <w:shd w:val="clear" w:color="auto" w:fill="ECEAD4"/>
          </w:tcPr>
          <w:p w:rsidR="00982D67" w:rsidRPr="00E97319" w:rsidRDefault="00982D67" w:rsidP="006F507C">
            <w:pPr>
              <w:autoSpaceDE w:val="0"/>
              <w:autoSpaceDN w:val="0"/>
              <w:adjustRightInd w:val="0"/>
              <w:spacing w:after="60"/>
              <w:jc w:val="center"/>
              <w:rPr>
                <w:rFonts w:ascii="Tahoma" w:hAnsi="Tahoma" w:cs="Arial"/>
                <w:b/>
                <w:bCs/>
                <w:color w:val="000000"/>
              </w:rPr>
            </w:pPr>
            <w:r w:rsidRPr="00E97319">
              <w:rPr>
                <w:rFonts w:ascii="Tahoma" w:hAnsi="Tahoma" w:cs="Arial"/>
                <w:b/>
                <w:bCs/>
                <w:color w:val="000000"/>
              </w:rPr>
              <w:t>S. No.</w:t>
            </w:r>
          </w:p>
        </w:tc>
        <w:tc>
          <w:tcPr>
            <w:tcW w:w="2185" w:type="pct"/>
            <w:shd w:val="clear" w:color="auto" w:fill="ECEAD4"/>
          </w:tcPr>
          <w:p w:rsidR="00982D67" w:rsidRPr="00E97319" w:rsidRDefault="00982D67" w:rsidP="006F507C">
            <w:pPr>
              <w:spacing w:after="60"/>
              <w:jc w:val="center"/>
              <w:rPr>
                <w:rFonts w:ascii="Tahoma" w:hAnsi="Tahoma"/>
                <w:b/>
                <w:bCs/>
                <w:color w:val="000000"/>
              </w:rPr>
            </w:pPr>
            <w:r w:rsidRPr="00E97319">
              <w:rPr>
                <w:rFonts w:ascii="Tahoma" w:hAnsi="Tahoma"/>
                <w:b/>
                <w:bCs/>
                <w:color w:val="000000"/>
              </w:rPr>
              <w:t>Item</w:t>
            </w:r>
          </w:p>
        </w:tc>
        <w:tc>
          <w:tcPr>
            <w:tcW w:w="2399" w:type="pct"/>
            <w:gridSpan w:val="4"/>
            <w:shd w:val="clear" w:color="auto" w:fill="ECEAD4"/>
          </w:tcPr>
          <w:p w:rsidR="00982D67" w:rsidRPr="00E97319" w:rsidRDefault="00982D67" w:rsidP="006F507C">
            <w:pPr>
              <w:spacing w:after="60"/>
              <w:jc w:val="center"/>
              <w:rPr>
                <w:rFonts w:ascii="Tahoma" w:hAnsi="Tahoma"/>
                <w:b/>
                <w:bCs/>
                <w:color w:val="000000"/>
              </w:rPr>
            </w:pPr>
            <w:r w:rsidRPr="00E97319">
              <w:rPr>
                <w:rFonts w:ascii="Tahoma" w:hAnsi="Tahoma" w:cs="Arial"/>
                <w:b/>
                <w:bCs/>
                <w:color w:val="000000"/>
              </w:rPr>
              <w:t>Specification</w:t>
            </w:r>
          </w:p>
        </w:tc>
      </w:tr>
      <w:tr w:rsidR="00982D67" w:rsidRPr="004E17BB" w:rsidTr="006F507C">
        <w:trPr>
          <w:jc w:val="center"/>
        </w:trPr>
        <w:tc>
          <w:tcPr>
            <w:tcW w:w="416" w:type="pct"/>
            <w:tcBorders>
              <w:top w:val="nil"/>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36"/>
              </w:numPr>
              <w:autoSpaceDE w:val="0"/>
              <w:autoSpaceDN w:val="0"/>
              <w:adjustRightInd w:val="0"/>
              <w:spacing w:before="60" w:after="60"/>
              <w:ind w:left="144" w:firstLine="0"/>
              <w:contextualSpacing/>
              <w:jc w:val="center"/>
              <w:rPr>
                <w:rFonts w:ascii="Tahoma" w:hAnsi="Tahoma" w:cs="Arial"/>
                <w:b/>
                <w:bCs/>
                <w:color w:val="000000"/>
              </w:rPr>
            </w:pPr>
          </w:p>
        </w:tc>
        <w:tc>
          <w:tcPr>
            <w:tcW w:w="21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Type of CT/ Installation</w:t>
            </w:r>
          </w:p>
        </w:tc>
        <w:tc>
          <w:tcPr>
            <w:tcW w:w="2399" w:type="pct"/>
            <w:gridSpan w:val="4"/>
            <w:tcBorders>
              <w:lef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olor w:val="000000"/>
              </w:rPr>
            </w:pPr>
            <w:r w:rsidRPr="00E97319">
              <w:rPr>
                <w:rFonts w:ascii="Tahoma" w:hAnsi="Tahoma" w:cs="Arial"/>
                <w:color w:val="000000"/>
              </w:rPr>
              <w:t>Single phase, Outdoor, oil filled hermetically sealed with dead tank</w:t>
            </w:r>
          </w:p>
        </w:tc>
      </w:tr>
      <w:tr w:rsidR="00982D67" w:rsidRPr="004E17BB" w:rsidTr="006F507C">
        <w:trPr>
          <w:jc w:val="center"/>
        </w:trPr>
        <w:tc>
          <w:tcPr>
            <w:tcW w:w="416"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36"/>
              </w:numPr>
              <w:autoSpaceDE w:val="0"/>
              <w:autoSpaceDN w:val="0"/>
              <w:adjustRightInd w:val="0"/>
              <w:spacing w:before="60" w:after="60"/>
              <w:ind w:left="144" w:firstLine="0"/>
              <w:contextualSpacing/>
              <w:jc w:val="center"/>
              <w:rPr>
                <w:rFonts w:ascii="Tahoma" w:hAnsi="Tahoma" w:cs="Arial"/>
                <w:b/>
                <w:bCs/>
                <w:color w:val="000000"/>
              </w:rPr>
            </w:pPr>
          </w:p>
        </w:tc>
        <w:tc>
          <w:tcPr>
            <w:tcW w:w="2185"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Type of mounting</w:t>
            </w:r>
          </w:p>
        </w:tc>
        <w:tc>
          <w:tcPr>
            <w:tcW w:w="2399" w:type="pct"/>
            <w:gridSpan w:val="4"/>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Pedestal type</w:t>
            </w:r>
          </w:p>
        </w:tc>
      </w:tr>
      <w:tr w:rsidR="00982D67" w:rsidRPr="004E17BB" w:rsidTr="006F507C">
        <w:trPr>
          <w:jc w:val="center"/>
        </w:trPr>
        <w:tc>
          <w:tcPr>
            <w:tcW w:w="416"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36"/>
              </w:numPr>
              <w:autoSpaceDE w:val="0"/>
              <w:autoSpaceDN w:val="0"/>
              <w:adjustRightInd w:val="0"/>
              <w:spacing w:before="60" w:after="60"/>
              <w:ind w:left="144" w:firstLine="0"/>
              <w:contextualSpacing/>
              <w:jc w:val="center"/>
              <w:rPr>
                <w:rFonts w:ascii="Tahoma" w:hAnsi="Tahoma" w:cs="Arial"/>
                <w:b/>
                <w:bCs/>
                <w:color w:val="000000"/>
              </w:rPr>
            </w:pPr>
          </w:p>
        </w:tc>
        <w:tc>
          <w:tcPr>
            <w:tcW w:w="21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Suitable for system frequency</w:t>
            </w:r>
          </w:p>
        </w:tc>
        <w:tc>
          <w:tcPr>
            <w:tcW w:w="2399" w:type="pct"/>
            <w:gridSpan w:val="4"/>
            <w:tcBorders>
              <w:left w:val="single" w:sz="6" w:space="0" w:color="B5AE53"/>
            </w:tcBorders>
            <w:shd w:val="clear" w:color="auto" w:fill="ECEAD4"/>
          </w:tcPr>
          <w:p w:rsidR="00982D67" w:rsidRPr="00E97319" w:rsidRDefault="00982D67" w:rsidP="006F507C">
            <w:pPr>
              <w:spacing w:after="60"/>
              <w:rPr>
                <w:rFonts w:ascii="Tahoma" w:hAnsi="Tahoma"/>
                <w:color w:val="000000"/>
              </w:rPr>
            </w:pPr>
            <w:r w:rsidRPr="00E97319">
              <w:rPr>
                <w:rFonts w:ascii="Tahoma" w:hAnsi="Tahoma" w:cs="Arial"/>
                <w:color w:val="000000"/>
              </w:rPr>
              <w:t>50 Hz</w:t>
            </w:r>
          </w:p>
        </w:tc>
      </w:tr>
      <w:tr w:rsidR="00982D67" w:rsidRPr="004E17BB" w:rsidTr="006F507C">
        <w:trPr>
          <w:jc w:val="center"/>
        </w:trPr>
        <w:tc>
          <w:tcPr>
            <w:tcW w:w="416"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36"/>
              </w:numPr>
              <w:autoSpaceDE w:val="0"/>
              <w:autoSpaceDN w:val="0"/>
              <w:adjustRightInd w:val="0"/>
              <w:spacing w:before="60" w:after="60"/>
              <w:ind w:left="144" w:firstLine="0"/>
              <w:contextualSpacing/>
              <w:jc w:val="center"/>
              <w:rPr>
                <w:rFonts w:ascii="Tahoma" w:hAnsi="Tahoma" w:cs="Arial"/>
                <w:b/>
                <w:bCs/>
                <w:color w:val="000000"/>
              </w:rPr>
            </w:pPr>
          </w:p>
        </w:tc>
        <w:tc>
          <w:tcPr>
            <w:tcW w:w="2185"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Ratio taps</w:t>
            </w:r>
          </w:p>
        </w:tc>
        <w:tc>
          <w:tcPr>
            <w:tcW w:w="2399" w:type="pct"/>
            <w:gridSpan w:val="4"/>
            <w:shd w:val="clear" w:color="auto" w:fill="ECEAD4"/>
          </w:tcPr>
          <w:p w:rsidR="00982D67" w:rsidRPr="00E97319" w:rsidRDefault="00982D67" w:rsidP="006F507C">
            <w:pPr>
              <w:autoSpaceDE w:val="0"/>
              <w:autoSpaceDN w:val="0"/>
              <w:adjustRightInd w:val="0"/>
              <w:spacing w:after="60"/>
              <w:rPr>
                <w:rFonts w:ascii="Tahoma" w:hAnsi="Tahoma"/>
                <w:color w:val="000000"/>
              </w:rPr>
            </w:pPr>
            <w:r w:rsidRPr="00E97319">
              <w:rPr>
                <w:rFonts w:ascii="Tahoma" w:hAnsi="Tahoma" w:cs="Arial"/>
                <w:color w:val="000000"/>
              </w:rPr>
              <w:t>Achievable by secondary side reconnection</w:t>
            </w:r>
          </w:p>
        </w:tc>
      </w:tr>
      <w:tr w:rsidR="00982D67" w:rsidRPr="004E17BB" w:rsidTr="006F507C">
        <w:trPr>
          <w:jc w:val="center"/>
        </w:trPr>
        <w:tc>
          <w:tcPr>
            <w:tcW w:w="416"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36"/>
              </w:numPr>
              <w:autoSpaceDE w:val="0"/>
              <w:autoSpaceDN w:val="0"/>
              <w:adjustRightInd w:val="0"/>
              <w:spacing w:before="60" w:after="60"/>
              <w:ind w:left="144" w:firstLine="0"/>
              <w:contextualSpacing/>
              <w:jc w:val="center"/>
              <w:rPr>
                <w:rFonts w:ascii="Tahoma" w:hAnsi="Tahoma" w:cs="Arial"/>
                <w:b/>
                <w:bCs/>
                <w:color w:val="000000"/>
              </w:rPr>
            </w:pPr>
          </w:p>
        </w:tc>
        <w:tc>
          <w:tcPr>
            <w:tcW w:w="21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Method of earthing system to be connected to</w:t>
            </w:r>
          </w:p>
        </w:tc>
        <w:tc>
          <w:tcPr>
            <w:tcW w:w="2399" w:type="pct"/>
            <w:gridSpan w:val="4"/>
            <w:tcBorders>
              <w:lef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Solidly Effectively earthed</w:t>
            </w:r>
          </w:p>
        </w:tc>
      </w:tr>
      <w:tr w:rsidR="00982D67" w:rsidRPr="004E17BB" w:rsidTr="006F507C">
        <w:trPr>
          <w:jc w:val="center"/>
        </w:trPr>
        <w:tc>
          <w:tcPr>
            <w:tcW w:w="416"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36"/>
              </w:numPr>
              <w:autoSpaceDE w:val="0"/>
              <w:autoSpaceDN w:val="0"/>
              <w:adjustRightInd w:val="0"/>
              <w:spacing w:before="60" w:after="60"/>
              <w:ind w:left="144" w:firstLine="0"/>
              <w:contextualSpacing/>
              <w:jc w:val="center"/>
              <w:rPr>
                <w:rFonts w:ascii="Tahoma" w:hAnsi="Tahoma" w:cs="Arial"/>
                <w:b/>
                <w:bCs/>
                <w:color w:val="000000"/>
              </w:rPr>
            </w:pPr>
          </w:p>
        </w:tc>
        <w:tc>
          <w:tcPr>
            <w:tcW w:w="2185" w:type="pct"/>
            <w:shd w:val="clear" w:color="auto" w:fill="ECEAD4"/>
          </w:tcPr>
          <w:p w:rsidR="00982D67" w:rsidRPr="00E97319" w:rsidRDefault="00982D67" w:rsidP="006F507C">
            <w:pPr>
              <w:spacing w:after="60"/>
              <w:rPr>
                <w:rFonts w:ascii="Tahoma" w:hAnsi="Tahoma"/>
                <w:color w:val="000000"/>
              </w:rPr>
            </w:pPr>
            <w:r w:rsidRPr="00E97319">
              <w:rPr>
                <w:rFonts w:ascii="Tahoma" w:hAnsi="Tahoma" w:cs="Arial"/>
                <w:color w:val="000000"/>
              </w:rPr>
              <w:t>Rated continuous thermal current (A)</w:t>
            </w:r>
          </w:p>
        </w:tc>
        <w:tc>
          <w:tcPr>
            <w:tcW w:w="2399" w:type="pct"/>
            <w:gridSpan w:val="4"/>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120% of the rated primary current</w:t>
            </w:r>
          </w:p>
        </w:tc>
      </w:tr>
      <w:tr w:rsidR="00982D67" w:rsidRPr="004E17BB" w:rsidTr="006F507C">
        <w:trPr>
          <w:jc w:val="center"/>
        </w:trPr>
        <w:tc>
          <w:tcPr>
            <w:tcW w:w="416"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36"/>
              </w:numPr>
              <w:autoSpaceDE w:val="0"/>
              <w:autoSpaceDN w:val="0"/>
              <w:adjustRightInd w:val="0"/>
              <w:spacing w:before="60" w:after="60"/>
              <w:ind w:left="144" w:firstLine="0"/>
              <w:contextualSpacing/>
              <w:jc w:val="center"/>
              <w:rPr>
                <w:rFonts w:ascii="Tahoma" w:hAnsi="Tahoma" w:cs="Arial"/>
                <w:b/>
                <w:bCs/>
                <w:color w:val="000000"/>
              </w:rPr>
            </w:pPr>
          </w:p>
        </w:tc>
        <w:tc>
          <w:tcPr>
            <w:tcW w:w="21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Acceptable limit of temperature rise above the specified ambient temperatures for continuous operation at rated current</w:t>
            </w:r>
          </w:p>
        </w:tc>
        <w:tc>
          <w:tcPr>
            <w:tcW w:w="2399" w:type="pct"/>
            <w:gridSpan w:val="4"/>
            <w:tcBorders>
              <w:lef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As per IS 2705 (Part-I) /1992.</w:t>
            </w:r>
          </w:p>
        </w:tc>
      </w:tr>
      <w:tr w:rsidR="00982D67" w:rsidRPr="004E17BB" w:rsidTr="006F507C">
        <w:trPr>
          <w:jc w:val="center"/>
        </w:trPr>
        <w:tc>
          <w:tcPr>
            <w:tcW w:w="416"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36"/>
              </w:numPr>
              <w:autoSpaceDE w:val="0"/>
              <w:autoSpaceDN w:val="0"/>
              <w:adjustRightInd w:val="0"/>
              <w:spacing w:before="60" w:after="60"/>
              <w:ind w:left="144" w:firstLine="0"/>
              <w:contextualSpacing/>
              <w:jc w:val="center"/>
              <w:rPr>
                <w:rFonts w:ascii="Tahoma" w:hAnsi="Tahoma" w:cs="Arial"/>
                <w:b/>
                <w:bCs/>
                <w:color w:val="000000"/>
              </w:rPr>
            </w:pPr>
          </w:p>
        </w:tc>
        <w:tc>
          <w:tcPr>
            <w:tcW w:w="2185"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 xml:space="preserve">Current Ratio for Nominal system Voltage of 33KV </w:t>
            </w:r>
          </w:p>
        </w:tc>
        <w:tc>
          <w:tcPr>
            <w:tcW w:w="2399" w:type="pct"/>
            <w:gridSpan w:val="4"/>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800-400-200/1-1-1A, (3 Core) or</w:t>
            </w:r>
          </w:p>
          <w:p w:rsidR="00982D67" w:rsidRPr="00E97319" w:rsidRDefault="00982D67" w:rsidP="006F507C">
            <w:pPr>
              <w:autoSpaceDE w:val="0"/>
              <w:autoSpaceDN w:val="0"/>
              <w:adjustRightInd w:val="0"/>
              <w:spacing w:after="60"/>
              <w:rPr>
                <w:rFonts w:ascii="Tahoma" w:hAnsi="Tahoma" w:cs="Arial"/>
                <w:bCs/>
                <w:color w:val="000000"/>
              </w:rPr>
            </w:pPr>
            <w:r w:rsidRPr="00E97319">
              <w:rPr>
                <w:rFonts w:ascii="Tahoma" w:hAnsi="Tahoma" w:cs="Arial"/>
                <w:color w:val="000000"/>
              </w:rPr>
              <w:t>800-400-200/5-5-5A, (3 core)</w:t>
            </w:r>
          </w:p>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800-400-200/1-1A, (2 Core) or</w:t>
            </w:r>
          </w:p>
          <w:p w:rsidR="00982D67" w:rsidRPr="00E97319" w:rsidRDefault="00982D67" w:rsidP="006F507C">
            <w:pPr>
              <w:autoSpaceDE w:val="0"/>
              <w:autoSpaceDN w:val="0"/>
              <w:adjustRightInd w:val="0"/>
              <w:spacing w:after="60"/>
              <w:rPr>
                <w:rFonts w:ascii="Tahoma" w:hAnsi="Tahoma"/>
                <w:color w:val="000000"/>
              </w:rPr>
            </w:pPr>
            <w:r w:rsidRPr="00E97319">
              <w:rPr>
                <w:rFonts w:ascii="Tahoma" w:hAnsi="Tahoma" w:cs="Arial"/>
                <w:color w:val="000000"/>
              </w:rPr>
              <w:t>800-400-200/5-5A, (2 core)</w:t>
            </w:r>
          </w:p>
        </w:tc>
      </w:tr>
      <w:tr w:rsidR="00982D67" w:rsidRPr="004E17BB" w:rsidTr="006F507C">
        <w:trPr>
          <w:jc w:val="center"/>
        </w:trPr>
        <w:tc>
          <w:tcPr>
            <w:tcW w:w="416"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36"/>
              </w:numPr>
              <w:autoSpaceDE w:val="0"/>
              <w:autoSpaceDN w:val="0"/>
              <w:adjustRightInd w:val="0"/>
              <w:spacing w:before="60" w:after="60"/>
              <w:ind w:left="144" w:firstLine="0"/>
              <w:contextualSpacing/>
              <w:jc w:val="center"/>
              <w:rPr>
                <w:rFonts w:ascii="Tahoma" w:hAnsi="Tahoma" w:cs="Arial"/>
                <w:b/>
                <w:bCs/>
                <w:color w:val="000000"/>
              </w:rPr>
            </w:pPr>
          </w:p>
        </w:tc>
        <w:tc>
          <w:tcPr>
            <w:tcW w:w="2185" w:type="pct"/>
            <w:tcBorders>
              <w:left w:val="single" w:sz="6" w:space="0" w:color="B5AE53"/>
              <w:right w:val="single" w:sz="6" w:space="0" w:color="B5AE53"/>
            </w:tcBorders>
            <w:shd w:val="clear" w:color="auto" w:fill="ECEAD4"/>
          </w:tcPr>
          <w:p w:rsidR="00982D67" w:rsidRPr="00E97319" w:rsidRDefault="00982D67" w:rsidP="006F507C">
            <w:pPr>
              <w:spacing w:after="60"/>
              <w:rPr>
                <w:rFonts w:ascii="Tahoma" w:hAnsi="Tahoma"/>
                <w:color w:val="000000"/>
              </w:rPr>
            </w:pPr>
            <w:r w:rsidRPr="00E97319">
              <w:rPr>
                <w:rFonts w:ascii="Tahoma" w:hAnsi="Tahoma" w:cs="Arial"/>
                <w:color w:val="000000"/>
              </w:rPr>
              <w:t>Rated Voltage / HSV (kv rms)</w:t>
            </w:r>
          </w:p>
        </w:tc>
        <w:tc>
          <w:tcPr>
            <w:tcW w:w="2399" w:type="pct"/>
            <w:gridSpan w:val="4"/>
            <w:tcBorders>
              <w:left w:val="single" w:sz="6" w:space="0" w:color="B5AE53"/>
            </w:tcBorders>
            <w:shd w:val="clear" w:color="auto" w:fill="ECEAD4"/>
          </w:tcPr>
          <w:p w:rsidR="00982D67" w:rsidRPr="00E97319" w:rsidRDefault="00982D67" w:rsidP="006F507C">
            <w:pPr>
              <w:spacing w:after="60"/>
              <w:rPr>
                <w:rFonts w:ascii="Tahoma" w:hAnsi="Tahoma"/>
                <w:color w:val="000000"/>
              </w:rPr>
            </w:pPr>
            <w:r w:rsidRPr="00E97319">
              <w:rPr>
                <w:rFonts w:ascii="Tahoma" w:hAnsi="Tahoma" w:cs="Arial"/>
                <w:color w:val="000000"/>
              </w:rPr>
              <w:t xml:space="preserve">33kV / 36 kV </w:t>
            </w:r>
          </w:p>
        </w:tc>
      </w:tr>
      <w:tr w:rsidR="00982D67" w:rsidRPr="004E17BB" w:rsidTr="006F507C">
        <w:trPr>
          <w:jc w:val="center"/>
        </w:trPr>
        <w:tc>
          <w:tcPr>
            <w:tcW w:w="416"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36"/>
              </w:numPr>
              <w:autoSpaceDE w:val="0"/>
              <w:autoSpaceDN w:val="0"/>
              <w:adjustRightInd w:val="0"/>
              <w:spacing w:before="60" w:after="60"/>
              <w:ind w:left="144" w:firstLine="0"/>
              <w:contextualSpacing/>
              <w:jc w:val="center"/>
              <w:rPr>
                <w:rFonts w:ascii="Tahoma" w:hAnsi="Tahoma" w:cs="Arial"/>
                <w:b/>
                <w:bCs/>
                <w:color w:val="000000"/>
              </w:rPr>
            </w:pPr>
          </w:p>
        </w:tc>
        <w:tc>
          <w:tcPr>
            <w:tcW w:w="2185" w:type="pct"/>
            <w:shd w:val="clear" w:color="auto" w:fill="ECEAD4"/>
          </w:tcPr>
          <w:p w:rsidR="00982D67" w:rsidRPr="00E97319" w:rsidRDefault="00982D67" w:rsidP="006F507C">
            <w:pPr>
              <w:spacing w:after="60"/>
              <w:rPr>
                <w:rFonts w:ascii="Tahoma" w:hAnsi="Tahoma"/>
                <w:color w:val="000000"/>
              </w:rPr>
            </w:pPr>
            <w:r w:rsidRPr="00E97319">
              <w:rPr>
                <w:rFonts w:ascii="Tahoma" w:hAnsi="Tahoma" w:cs="Arial"/>
                <w:color w:val="000000"/>
              </w:rPr>
              <w:t>Lightning Impulse Withstand Voltage(kv p)</w:t>
            </w:r>
          </w:p>
        </w:tc>
        <w:tc>
          <w:tcPr>
            <w:tcW w:w="2399" w:type="pct"/>
            <w:gridSpan w:val="4"/>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170</w:t>
            </w:r>
          </w:p>
        </w:tc>
      </w:tr>
      <w:tr w:rsidR="00982D67" w:rsidRPr="004E17BB" w:rsidTr="006F507C">
        <w:trPr>
          <w:jc w:val="center"/>
        </w:trPr>
        <w:tc>
          <w:tcPr>
            <w:tcW w:w="416"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36"/>
              </w:numPr>
              <w:autoSpaceDE w:val="0"/>
              <w:autoSpaceDN w:val="0"/>
              <w:adjustRightInd w:val="0"/>
              <w:spacing w:before="60" w:after="60"/>
              <w:ind w:left="144" w:firstLine="0"/>
              <w:contextualSpacing/>
              <w:jc w:val="center"/>
              <w:rPr>
                <w:rFonts w:ascii="Tahoma" w:hAnsi="Tahoma" w:cs="Arial"/>
                <w:b/>
                <w:bCs/>
                <w:color w:val="000000"/>
              </w:rPr>
            </w:pPr>
          </w:p>
        </w:tc>
        <w:tc>
          <w:tcPr>
            <w:tcW w:w="21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olor w:val="000000"/>
              </w:rPr>
            </w:pPr>
            <w:r w:rsidRPr="00E97319">
              <w:rPr>
                <w:rFonts w:ascii="Tahoma" w:hAnsi="Tahoma" w:cs="Arial"/>
                <w:color w:val="000000"/>
              </w:rPr>
              <w:t>One minute dry /wet power frequency withstand voltage primary (kv rms)</w:t>
            </w:r>
          </w:p>
        </w:tc>
        <w:tc>
          <w:tcPr>
            <w:tcW w:w="2399" w:type="pct"/>
            <w:gridSpan w:val="4"/>
            <w:tcBorders>
              <w:lef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70</w:t>
            </w:r>
          </w:p>
        </w:tc>
      </w:tr>
      <w:tr w:rsidR="00982D67" w:rsidRPr="004E17BB" w:rsidTr="006F507C">
        <w:trPr>
          <w:jc w:val="center"/>
        </w:trPr>
        <w:tc>
          <w:tcPr>
            <w:tcW w:w="416"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36"/>
              </w:numPr>
              <w:autoSpaceDE w:val="0"/>
              <w:autoSpaceDN w:val="0"/>
              <w:adjustRightInd w:val="0"/>
              <w:spacing w:before="60" w:after="60"/>
              <w:ind w:left="144" w:firstLine="0"/>
              <w:contextualSpacing/>
              <w:jc w:val="center"/>
              <w:rPr>
                <w:rFonts w:ascii="Tahoma" w:hAnsi="Tahoma" w:cs="Arial"/>
                <w:b/>
                <w:bCs/>
                <w:color w:val="000000"/>
              </w:rPr>
            </w:pPr>
          </w:p>
        </w:tc>
        <w:tc>
          <w:tcPr>
            <w:tcW w:w="2185"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Rated dynamic withstand current (KA rms)</w:t>
            </w:r>
          </w:p>
        </w:tc>
        <w:tc>
          <w:tcPr>
            <w:tcW w:w="2399" w:type="pct"/>
            <w:gridSpan w:val="4"/>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62.5</w:t>
            </w:r>
          </w:p>
        </w:tc>
      </w:tr>
      <w:tr w:rsidR="00982D67" w:rsidRPr="004E17BB" w:rsidTr="006F507C">
        <w:trPr>
          <w:jc w:val="center"/>
        </w:trPr>
        <w:tc>
          <w:tcPr>
            <w:tcW w:w="416"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36"/>
              </w:numPr>
              <w:autoSpaceDE w:val="0"/>
              <w:autoSpaceDN w:val="0"/>
              <w:adjustRightInd w:val="0"/>
              <w:spacing w:before="60" w:after="60"/>
              <w:ind w:left="144" w:firstLine="0"/>
              <w:contextualSpacing/>
              <w:jc w:val="center"/>
              <w:rPr>
                <w:rFonts w:ascii="Tahoma" w:hAnsi="Tahoma" w:cs="Arial"/>
                <w:b/>
                <w:bCs/>
                <w:color w:val="000000"/>
              </w:rPr>
            </w:pPr>
          </w:p>
        </w:tc>
        <w:tc>
          <w:tcPr>
            <w:tcW w:w="21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One minute power frequency withstand voltage between Secondary terminal &amp; earth</w:t>
            </w:r>
          </w:p>
        </w:tc>
        <w:tc>
          <w:tcPr>
            <w:tcW w:w="2399" w:type="pct"/>
            <w:gridSpan w:val="4"/>
            <w:tcBorders>
              <w:lef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3 kV</w:t>
            </w:r>
          </w:p>
        </w:tc>
      </w:tr>
      <w:tr w:rsidR="00982D67" w:rsidRPr="004E17BB" w:rsidTr="006F507C">
        <w:trPr>
          <w:jc w:val="center"/>
        </w:trPr>
        <w:tc>
          <w:tcPr>
            <w:tcW w:w="416" w:type="pct"/>
            <w:vMerge w:val="restar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36"/>
              </w:numPr>
              <w:autoSpaceDE w:val="0"/>
              <w:autoSpaceDN w:val="0"/>
              <w:adjustRightInd w:val="0"/>
              <w:spacing w:before="60" w:after="60"/>
              <w:ind w:left="144" w:firstLine="0"/>
              <w:contextualSpacing/>
              <w:jc w:val="center"/>
              <w:rPr>
                <w:rFonts w:ascii="Tahoma" w:hAnsi="Tahoma" w:cs="Arial"/>
                <w:b/>
                <w:bCs/>
                <w:color w:val="000000"/>
              </w:rPr>
            </w:pPr>
          </w:p>
        </w:tc>
        <w:tc>
          <w:tcPr>
            <w:tcW w:w="2185" w:type="pct"/>
            <w:shd w:val="clear" w:color="auto" w:fill="ECEAD4"/>
          </w:tcPr>
          <w:p w:rsidR="00982D67" w:rsidRPr="00E97319" w:rsidRDefault="00982D67" w:rsidP="006F507C">
            <w:pPr>
              <w:autoSpaceDE w:val="0"/>
              <w:autoSpaceDN w:val="0"/>
              <w:adjustRightInd w:val="0"/>
              <w:spacing w:after="60"/>
              <w:rPr>
                <w:rFonts w:ascii="Tahoma" w:hAnsi="Tahoma"/>
                <w:color w:val="000000"/>
              </w:rPr>
            </w:pPr>
            <w:r w:rsidRPr="00E97319">
              <w:rPr>
                <w:rFonts w:ascii="Tahoma" w:hAnsi="Tahoma" w:cs="Arial"/>
                <w:color w:val="000000"/>
              </w:rPr>
              <w:t>Rated short time withstand current for 3 second Duration (ka rms)</w:t>
            </w:r>
          </w:p>
        </w:tc>
        <w:tc>
          <w:tcPr>
            <w:tcW w:w="2399" w:type="pct"/>
            <w:gridSpan w:val="4"/>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25</w:t>
            </w:r>
          </w:p>
        </w:tc>
      </w:tr>
      <w:tr w:rsidR="00982D67" w:rsidRPr="004E17BB" w:rsidTr="006F507C">
        <w:trPr>
          <w:jc w:val="center"/>
        </w:trPr>
        <w:tc>
          <w:tcPr>
            <w:tcW w:w="416" w:type="pct"/>
            <w:vMerge/>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36"/>
              </w:numPr>
              <w:autoSpaceDE w:val="0"/>
              <w:autoSpaceDN w:val="0"/>
              <w:adjustRightInd w:val="0"/>
              <w:spacing w:before="60" w:after="60"/>
              <w:ind w:left="144" w:firstLine="0"/>
              <w:contextualSpacing/>
              <w:jc w:val="center"/>
              <w:rPr>
                <w:rFonts w:ascii="Tahoma" w:hAnsi="Tahoma" w:cs="Arial"/>
                <w:b/>
                <w:bCs/>
                <w:color w:val="000000"/>
              </w:rPr>
            </w:pPr>
          </w:p>
        </w:tc>
        <w:tc>
          <w:tcPr>
            <w:tcW w:w="21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Duration (for primary current of 150amps and above)</w:t>
            </w:r>
          </w:p>
        </w:tc>
        <w:tc>
          <w:tcPr>
            <w:tcW w:w="2399" w:type="pct"/>
            <w:gridSpan w:val="4"/>
            <w:tcBorders>
              <w:lef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3 sec</w:t>
            </w:r>
          </w:p>
        </w:tc>
      </w:tr>
      <w:tr w:rsidR="00982D67" w:rsidRPr="004E17BB" w:rsidTr="006F507C">
        <w:trPr>
          <w:jc w:val="center"/>
        </w:trPr>
        <w:tc>
          <w:tcPr>
            <w:tcW w:w="416" w:type="pct"/>
            <w:vMerge/>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36"/>
              </w:numPr>
              <w:autoSpaceDE w:val="0"/>
              <w:autoSpaceDN w:val="0"/>
              <w:adjustRightInd w:val="0"/>
              <w:spacing w:before="60" w:after="60"/>
              <w:ind w:left="144" w:firstLine="0"/>
              <w:contextualSpacing/>
              <w:jc w:val="center"/>
              <w:rPr>
                <w:rFonts w:ascii="Tahoma" w:hAnsi="Tahoma" w:cs="Arial"/>
                <w:b/>
                <w:bCs/>
                <w:color w:val="000000"/>
              </w:rPr>
            </w:pPr>
          </w:p>
        </w:tc>
        <w:tc>
          <w:tcPr>
            <w:tcW w:w="2185"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Duration (for primary current below 150amps)</w:t>
            </w:r>
          </w:p>
        </w:tc>
        <w:tc>
          <w:tcPr>
            <w:tcW w:w="2399" w:type="pct"/>
            <w:gridSpan w:val="4"/>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1 sec</w:t>
            </w:r>
          </w:p>
        </w:tc>
      </w:tr>
      <w:tr w:rsidR="00982D67" w:rsidRPr="004E17BB" w:rsidTr="006F507C">
        <w:trPr>
          <w:jc w:val="center"/>
        </w:trPr>
        <w:tc>
          <w:tcPr>
            <w:tcW w:w="416"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36"/>
              </w:numPr>
              <w:autoSpaceDE w:val="0"/>
              <w:autoSpaceDN w:val="0"/>
              <w:adjustRightInd w:val="0"/>
              <w:spacing w:before="60" w:after="60"/>
              <w:ind w:left="144" w:firstLine="0"/>
              <w:contextualSpacing/>
              <w:jc w:val="center"/>
              <w:rPr>
                <w:rFonts w:ascii="Tahoma" w:hAnsi="Tahoma" w:cs="Arial"/>
                <w:b/>
                <w:bCs/>
                <w:color w:val="000000"/>
              </w:rPr>
            </w:pPr>
          </w:p>
        </w:tc>
        <w:tc>
          <w:tcPr>
            <w:tcW w:w="21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olor w:val="000000"/>
              </w:rPr>
            </w:pPr>
            <w:r w:rsidRPr="00E97319">
              <w:rPr>
                <w:rFonts w:ascii="Tahoma" w:hAnsi="Tahoma" w:cs="Arial"/>
                <w:color w:val="000000"/>
              </w:rPr>
              <w:t>Minimum creepage distance of porcelain housing (mm)</w:t>
            </w:r>
          </w:p>
        </w:tc>
        <w:tc>
          <w:tcPr>
            <w:tcW w:w="2399" w:type="pct"/>
            <w:gridSpan w:val="4"/>
            <w:tcBorders>
              <w:lef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900</w:t>
            </w:r>
          </w:p>
        </w:tc>
      </w:tr>
      <w:tr w:rsidR="00982D67" w:rsidRPr="004E17BB" w:rsidTr="006F507C">
        <w:trPr>
          <w:jc w:val="center"/>
        </w:trPr>
        <w:tc>
          <w:tcPr>
            <w:tcW w:w="416"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36"/>
              </w:numPr>
              <w:autoSpaceDE w:val="0"/>
              <w:autoSpaceDN w:val="0"/>
              <w:adjustRightInd w:val="0"/>
              <w:spacing w:before="60" w:after="60"/>
              <w:ind w:left="144" w:firstLine="0"/>
              <w:contextualSpacing/>
              <w:jc w:val="center"/>
              <w:rPr>
                <w:rFonts w:ascii="Tahoma" w:hAnsi="Tahoma" w:cs="Arial"/>
                <w:b/>
                <w:bCs/>
                <w:color w:val="000000"/>
              </w:rPr>
            </w:pPr>
          </w:p>
        </w:tc>
        <w:tc>
          <w:tcPr>
            <w:tcW w:w="2185" w:type="pct"/>
            <w:shd w:val="clear" w:color="auto" w:fill="ECEAD4"/>
          </w:tcPr>
          <w:p w:rsidR="00982D67" w:rsidRPr="00E97319" w:rsidRDefault="00982D67" w:rsidP="006F507C">
            <w:pPr>
              <w:autoSpaceDE w:val="0"/>
              <w:autoSpaceDN w:val="0"/>
              <w:adjustRightInd w:val="0"/>
              <w:spacing w:after="60"/>
              <w:rPr>
                <w:rFonts w:ascii="Tahoma" w:hAnsi="Tahoma"/>
                <w:color w:val="000000"/>
              </w:rPr>
            </w:pPr>
            <w:r w:rsidRPr="00E97319">
              <w:rPr>
                <w:rFonts w:ascii="Tahoma" w:hAnsi="Tahoma" w:cs="Arial"/>
                <w:color w:val="000000"/>
              </w:rPr>
              <w:t>Power frequency over voltage withstand requirement for Secondary winding (kv rms)</w:t>
            </w:r>
          </w:p>
        </w:tc>
        <w:tc>
          <w:tcPr>
            <w:tcW w:w="2399" w:type="pct"/>
            <w:gridSpan w:val="4"/>
            <w:shd w:val="clear" w:color="auto" w:fill="ECEAD4"/>
          </w:tcPr>
          <w:p w:rsidR="00982D67" w:rsidRPr="00E97319" w:rsidRDefault="00982D67" w:rsidP="006F507C">
            <w:pPr>
              <w:autoSpaceDE w:val="0"/>
              <w:autoSpaceDN w:val="0"/>
              <w:adjustRightInd w:val="0"/>
              <w:spacing w:after="60"/>
              <w:rPr>
                <w:rFonts w:ascii="Tahoma" w:hAnsi="Tahoma"/>
                <w:color w:val="000000"/>
              </w:rPr>
            </w:pPr>
            <w:r w:rsidRPr="00E97319">
              <w:rPr>
                <w:rFonts w:ascii="Tahoma" w:hAnsi="Tahoma" w:cs="Arial"/>
                <w:color w:val="000000"/>
              </w:rPr>
              <w:t>As per clause 9.4 and 9.5 of IS 2705 (part-I)</w:t>
            </w:r>
          </w:p>
        </w:tc>
      </w:tr>
      <w:tr w:rsidR="00982D67" w:rsidRPr="004E17BB" w:rsidTr="006F507C">
        <w:trPr>
          <w:jc w:val="center"/>
        </w:trPr>
        <w:tc>
          <w:tcPr>
            <w:tcW w:w="416"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36"/>
              </w:numPr>
              <w:autoSpaceDE w:val="0"/>
              <w:autoSpaceDN w:val="0"/>
              <w:adjustRightInd w:val="0"/>
              <w:spacing w:before="60" w:after="60"/>
              <w:ind w:left="144" w:firstLine="0"/>
              <w:contextualSpacing/>
              <w:jc w:val="center"/>
              <w:rPr>
                <w:rFonts w:ascii="Tahoma" w:hAnsi="Tahoma" w:cs="Arial"/>
                <w:b/>
                <w:bCs/>
                <w:color w:val="000000"/>
              </w:rPr>
            </w:pPr>
          </w:p>
        </w:tc>
        <w:tc>
          <w:tcPr>
            <w:tcW w:w="2185" w:type="pct"/>
            <w:tcBorders>
              <w:left w:val="single" w:sz="6" w:space="0" w:color="B5AE53"/>
              <w:right w:val="single" w:sz="6" w:space="0" w:color="B5AE53"/>
            </w:tcBorders>
            <w:shd w:val="clear" w:color="auto" w:fill="ECEAD4"/>
          </w:tcPr>
          <w:p w:rsidR="00982D67" w:rsidRPr="00E97319" w:rsidRDefault="00982D67" w:rsidP="006F507C">
            <w:pPr>
              <w:spacing w:after="60"/>
              <w:rPr>
                <w:rFonts w:ascii="Tahoma" w:hAnsi="Tahoma"/>
                <w:color w:val="000000"/>
              </w:rPr>
            </w:pPr>
            <w:r w:rsidRPr="00E97319">
              <w:rPr>
                <w:rFonts w:ascii="Tahoma" w:hAnsi="Tahoma" w:cs="Arial"/>
                <w:color w:val="000000"/>
              </w:rPr>
              <w:t>Type of oil compensation provided.</w:t>
            </w:r>
          </w:p>
        </w:tc>
        <w:tc>
          <w:tcPr>
            <w:tcW w:w="2399" w:type="pct"/>
            <w:gridSpan w:val="4"/>
            <w:tcBorders>
              <w:left w:val="single" w:sz="6" w:space="0" w:color="B5AE53"/>
            </w:tcBorders>
            <w:shd w:val="clear" w:color="auto" w:fill="ECEAD4"/>
          </w:tcPr>
          <w:p w:rsidR="00982D67" w:rsidRPr="00E97319" w:rsidRDefault="00982D67" w:rsidP="006F507C">
            <w:pPr>
              <w:spacing w:after="60"/>
              <w:rPr>
                <w:rFonts w:ascii="Tahoma" w:hAnsi="Tahoma"/>
                <w:color w:val="000000"/>
              </w:rPr>
            </w:pPr>
            <w:r w:rsidRPr="00E97319">
              <w:rPr>
                <w:rFonts w:ascii="Tahoma" w:hAnsi="Tahoma" w:cs="Arial"/>
                <w:color w:val="000000"/>
              </w:rPr>
              <w:t>Nitrogen cushion or SS Bellow</w:t>
            </w:r>
          </w:p>
        </w:tc>
      </w:tr>
      <w:tr w:rsidR="00982D67" w:rsidRPr="004E17BB" w:rsidTr="006F507C">
        <w:trPr>
          <w:jc w:val="center"/>
        </w:trPr>
        <w:tc>
          <w:tcPr>
            <w:tcW w:w="416" w:type="pct"/>
            <w:vMerge w:val="restar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36"/>
              </w:numPr>
              <w:autoSpaceDE w:val="0"/>
              <w:autoSpaceDN w:val="0"/>
              <w:adjustRightInd w:val="0"/>
              <w:spacing w:before="60" w:after="60"/>
              <w:ind w:left="144" w:firstLine="0"/>
              <w:contextualSpacing/>
              <w:jc w:val="center"/>
              <w:rPr>
                <w:rFonts w:ascii="Tahoma" w:hAnsi="Tahoma" w:cs="Arial"/>
                <w:b/>
                <w:bCs/>
                <w:color w:val="000000"/>
              </w:rPr>
            </w:pPr>
          </w:p>
        </w:tc>
        <w:tc>
          <w:tcPr>
            <w:tcW w:w="2185" w:type="pct"/>
            <w:shd w:val="clear" w:color="auto" w:fill="ECEAD4"/>
          </w:tcPr>
          <w:p w:rsidR="00982D67" w:rsidRPr="00E97319" w:rsidRDefault="00982D67" w:rsidP="006F507C">
            <w:pPr>
              <w:spacing w:after="60"/>
              <w:rPr>
                <w:rFonts w:ascii="Tahoma" w:hAnsi="Tahoma"/>
                <w:b/>
                <w:color w:val="000000"/>
              </w:rPr>
            </w:pPr>
            <w:r w:rsidRPr="00E97319">
              <w:rPr>
                <w:rFonts w:ascii="Tahoma" w:hAnsi="Tahoma" w:cs="Arial"/>
                <w:b/>
                <w:color w:val="000000"/>
              </w:rPr>
              <w:t>Core details (3 core)</w:t>
            </w:r>
          </w:p>
        </w:tc>
        <w:tc>
          <w:tcPr>
            <w:tcW w:w="2399" w:type="pct"/>
            <w:gridSpan w:val="4"/>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16" w:type="pct"/>
            <w:vMerge/>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36"/>
              </w:numPr>
              <w:autoSpaceDE w:val="0"/>
              <w:autoSpaceDN w:val="0"/>
              <w:adjustRightInd w:val="0"/>
              <w:spacing w:before="60" w:after="60"/>
              <w:ind w:left="144" w:firstLine="0"/>
              <w:contextualSpacing/>
              <w:jc w:val="center"/>
              <w:rPr>
                <w:rFonts w:ascii="Tahoma" w:hAnsi="Tahoma" w:cs="Arial"/>
                <w:b/>
                <w:bCs/>
                <w:color w:val="000000"/>
              </w:rPr>
            </w:pPr>
          </w:p>
        </w:tc>
        <w:tc>
          <w:tcPr>
            <w:tcW w:w="21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Core no.</w:t>
            </w:r>
          </w:p>
        </w:tc>
        <w:tc>
          <w:tcPr>
            <w:tcW w:w="770" w:type="pct"/>
            <w:tcBorders>
              <w:left w:val="single" w:sz="6" w:space="0" w:color="B5AE53"/>
              <w:right w:val="single" w:sz="6" w:space="0" w:color="B5AE53"/>
            </w:tcBorders>
            <w:shd w:val="clear" w:color="auto" w:fill="ECEAD4"/>
          </w:tcPr>
          <w:p w:rsidR="00982D67" w:rsidRPr="00E97319" w:rsidRDefault="00982D67" w:rsidP="006F507C">
            <w:pPr>
              <w:spacing w:after="60"/>
              <w:rPr>
                <w:rFonts w:ascii="Tahoma" w:hAnsi="Tahoma"/>
                <w:b/>
                <w:color w:val="000000"/>
              </w:rPr>
            </w:pPr>
            <w:r w:rsidRPr="00E97319">
              <w:rPr>
                <w:rFonts w:ascii="Tahoma" w:hAnsi="Tahoma"/>
                <w:b/>
                <w:color w:val="000000"/>
              </w:rPr>
              <w:t>I</w:t>
            </w:r>
          </w:p>
        </w:tc>
        <w:tc>
          <w:tcPr>
            <w:tcW w:w="844" w:type="pct"/>
            <w:gridSpan w:val="2"/>
            <w:tcBorders>
              <w:left w:val="single" w:sz="6" w:space="0" w:color="B5AE53"/>
              <w:right w:val="single" w:sz="6" w:space="0" w:color="B5AE53"/>
            </w:tcBorders>
            <w:shd w:val="clear" w:color="auto" w:fill="ECEAD4"/>
          </w:tcPr>
          <w:p w:rsidR="00982D67" w:rsidRPr="00E97319" w:rsidRDefault="00982D67" w:rsidP="006F507C">
            <w:pPr>
              <w:spacing w:after="60"/>
              <w:rPr>
                <w:rFonts w:ascii="Tahoma" w:hAnsi="Tahoma"/>
                <w:b/>
                <w:color w:val="000000"/>
              </w:rPr>
            </w:pPr>
            <w:r w:rsidRPr="00E97319">
              <w:rPr>
                <w:rFonts w:ascii="Tahoma" w:hAnsi="Tahoma"/>
                <w:b/>
                <w:color w:val="000000"/>
              </w:rPr>
              <w:t>II</w:t>
            </w:r>
          </w:p>
        </w:tc>
        <w:tc>
          <w:tcPr>
            <w:tcW w:w="785" w:type="pct"/>
            <w:tcBorders>
              <w:left w:val="single" w:sz="6" w:space="0" w:color="B5AE53"/>
            </w:tcBorders>
            <w:shd w:val="clear" w:color="auto" w:fill="ECEAD4"/>
          </w:tcPr>
          <w:p w:rsidR="00982D67" w:rsidRPr="00E97319" w:rsidRDefault="00982D67" w:rsidP="006F507C">
            <w:pPr>
              <w:spacing w:after="60"/>
              <w:rPr>
                <w:rFonts w:ascii="Tahoma" w:hAnsi="Tahoma"/>
                <w:b/>
                <w:color w:val="000000"/>
              </w:rPr>
            </w:pPr>
            <w:r w:rsidRPr="00E97319">
              <w:rPr>
                <w:rFonts w:ascii="Tahoma" w:hAnsi="Tahoma"/>
                <w:b/>
                <w:color w:val="000000"/>
              </w:rPr>
              <w:t>III</w:t>
            </w:r>
          </w:p>
        </w:tc>
      </w:tr>
      <w:tr w:rsidR="00982D67" w:rsidRPr="004E17BB" w:rsidTr="006F507C">
        <w:trPr>
          <w:jc w:val="center"/>
        </w:trPr>
        <w:tc>
          <w:tcPr>
            <w:tcW w:w="416" w:type="pct"/>
            <w:vMerge/>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36"/>
              </w:numPr>
              <w:autoSpaceDE w:val="0"/>
              <w:autoSpaceDN w:val="0"/>
              <w:adjustRightInd w:val="0"/>
              <w:spacing w:before="60" w:after="60"/>
              <w:ind w:left="144" w:firstLine="0"/>
              <w:contextualSpacing/>
              <w:jc w:val="center"/>
              <w:rPr>
                <w:rFonts w:ascii="Tahoma" w:hAnsi="Tahoma" w:cs="Arial"/>
                <w:b/>
                <w:bCs/>
                <w:color w:val="000000"/>
              </w:rPr>
            </w:pPr>
          </w:p>
        </w:tc>
        <w:tc>
          <w:tcPr>
            <w:tcW w:w="2185"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Purpose</w:t>
            </w:r>
          </w:p>
        </w:tc>
        <w:tc>
          <w:tcPr>
            <w:tcW w:w="770"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Protection</w:t>
            </w:r>
          </w:p>
        </w:tc>
        <w:tc>
          <w:tcPr>
            <w:tcW w:w="844" w:type="pct"/>
            <w:gridSpan w:val="2"/>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Protection</w:t>
            </w:r>
          </w:p>
        </w:tc>
        <w:tc>
          <w:tcPr>
            <w:tcW w:w="785"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Metering</w:t>
            </w:r>
          </w:p>
        </w:tc>
      </w:tr>
      <w:tr w:rsidR="00982D67" w:rsidRPr="004E17BB" w:rsidTr="006F507C">
        <w:trPr>
          <w:jc w:val="center"/>
        </w:trPr>
        <w:tc>
          <w:tcPr>
            <w:tcW w:w="416" w:type="pct"/>
            <w:vMerge/>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36"/>
              </w:numPr>
              <w:autoSpaceDE w:val="0"/>
              <w:autoSpaceDN w:val="0"/>
              <w:adjustRightInd w:val="0"/>
              <w:spacing w:before="60" w:after="60"/>
              <w:ind w:left="144" w:firstLine="0"/>
              <w:contextualSpacing/>
              <w:jc w:val="center"/>
              <w:rPr>
                <w:rFonts w:ascii="Tahoma" w:hAnsi="Tahoma" w:cs="Arial"/>
                <w:b/>
                <w:bCs/>
                <w:color w:val="000000"/>
              </w:rPr>
            </w:pPr>
          </w:p>
        </w:tc>
        <w:tc>
          <w:tcPr>
            <w:tcW w:w="21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Burden (VA)</w:t>
            </w:r>
          </w:p>
        </w:tc>
        <w:tc>
          <w:tcPr>
            <w:tcW w:w="770"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w:t>
            </w:r>
          </w:p>
        </w:tc>
        <w:tc>
          <w:tcPr>
            <w:tcW w:w="844" w:type="pct"/>
            <w:gridSpan w:val="2"/>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w:t>
            </w:r>
          </w:p>
        </w:tc>
        <w:tc>
          <w:tcPr>
            <w:tcW w:w="785" w:type="pct"/>
            <w:tcBorders>
              <w:lef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20</w:t>
            </w:r>
          </w:p>
        </w:tc>
      </w:tr>
      <w:tr w:rsidR="00982D67" w:rsidRPr="004E17BB" w:rsidTr="006F507C">
        <w:trPr>
          <w:jc w:val="center"/>
        </w:trPr>
        <w:tc>
          <w:tcPr>
            <w:tcW w:w="416" w:type="pct"/>
            <w:vMerge/>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36"/>
              </w:numPr>
              <w:autoSpaceDE w:val="0"/>
              <w:autoSpaceDN w:val="0"/>
              <w:adjustRightInd w:val="0"/>
              <w:spacing w:before="60" w:after="60"/>
              <w:ind w:left="144" w:firstLine="0"/>
              <w:contextualSpacing/>
              <w:jc w:val="center"/>
              <w:rPr>
                <w:rFonts w:ascii="Tahoma" w:hAnsi="Tahoma" w:cs="Arial"/>
                <w:b/>
                <w:bCs/>
                <w:color w:val="000000"/>
              </w:rPr>
            </w:pPr>
          </w:p>
        </w:tc>
        <w:tc>
          <w:tcPr>
            <w:tcW w:w="2185" w:type="pct"/>
            <w:shd w:val="clear" w:color="auto" w:fill="ECEAD4"/>
          </w:tcPr>
          <w:p w:rsidR="00982D67" w:rsidRPr="00E97319" w:rsidRDefault="00982D67" w:rsidP="006F507C">
            <w:pPr>
              <w:spacing w:after="60"/>
              <w:rPr>
                <w:rFonts w:ascii="Tahoma" w:hAnsi="Tahoma"/>
                <w:color w:val="000000"/>
              </w:rPr>
            </w:pPr>
            <w:r w:rsidRPr="00E97319">
              <w:rPr>
                <w:rFonts w:ascii="Tahoma" w:hAnsi="Tahoma" w:cs="Arial"/>
                <w:color w:val="000000"/>
              </w:rPr>
              <w:t>Class of Accuracy</w:t>
            </w:r>
          </w:p>
        </w:tc>
        <w:tc>
          <w:tcPr>
            <w:tcW w:w="770"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5P10</w:t>
            </w:r>
          </w:p>
        </w:tc>
        <w:tc>
          <w:tcPr>
            <w:tcW w:w="844" w:type="pct"/>
            <w:gridSpan w:val="2"/>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5P10</w:t>
            </w:r>
          </w:p>
        </w:tc>
        <w:tc>
          <w:tcPr>
            <w:tcW w:w="785"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0.2</w:t>
            </w:r>
          </w:p>
        </w:tc>
      </w:tr>
      <w:tr w:rsidR="00982D67" w:rsidRPr="004E17BB" w:rsidTr="006F507C">
        <w:trPr>
          <w:jc w:val="center"/>
        </w:trPr>
        <w:tc>
          <w:tcPr>
            <w:tcW w:w="416" w:type="pct"/>
            <w:vMerge/>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36"/>
              </w:numPr>
              <w:autoSpaceDE w:val="0"/>
              <w:autoSpaceDN w:val="0"/>
              <w:adjustRightInd w:val="0"/>
              <w:spacing w:before="60" w:after="60"/>
              <w:ind w:left="144" w:firstLine="0"/>
              <w:contextualSpacing/>
              <w:jc w:val="center"/>
              <w:rPr>
                <w:rFonts w:ascii="Tahoma" w:hAnsi="Tahoma" w:cs="Arial"/>
                <w:b/>
                <w:bCs/>
                <w:color w:val="000000"/>
              </w:rPr>
            </w:pPr>
          </w:p>
        </w:tc>
        <w:tc>
          <w:tcPr>
            <w:tcW w:w="2185" w:type="pct"/>
            <w:tcBorders>
              <w:left w:val="single" w:sz="6" w:space="0" w:color="B5AE53"/>
              <w:right w:val="single" w:sz="6" w:space="0" w:color="B5AE53"/>
            </w:tcBorders>
            <w:shd w:val="clear" w:color="auto" w:fill="ECEAD4"/>
          </w:tcPr>
          <w:p w:rsidR="00982D67" w:rsidRPr="00E97319" w:rsidRDefault="00982D67" w:rsidP="006F507C">
            <w:pPr>
              <w:spacing w:after="60"/>
              <w:rPr>
                <w:rFonts w:ascii="Tahoma" w:hAnsi="Tahoma" w:cs="Arial"/>
                <w:color w:val="000000"/>
              </w:rPr>
            </w:pPr>
            <w:r w:rsidRPr="00E97319">
              <w:rPr>
                <w:rFonts w:ascii="Tahoma" w:hAnsi="Tahoma" w:cs="Arial"/>
                <w:color w:val="000000"/>
              </w:rPr>
              <w:t>Instrument security Factor</w:t>
            </w:r>
          </w:p>
        </w:tc>
        <w:tc>
          <w:tcPr>
            <w:tcW w:w="770"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w:t>
            </w:r>
          </w:p>
        </w:tc>
        <w:tc>
          <w:tcPr>
            <w:tcW w:w="844" w:type="pct"/>
            <w:gridSpan w:val="2"/>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w:t>
            </w:r>
          </w:p>
        </w:tc>
        <w:tc>
          <w:tcPr>
            <w:tcW w:w="785" w:type="pct"/>
            <w:tcBorders>
              <w:lef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≤5</w:t>
            </w:r>
          </w:p>
        </w:tc>
      </w:tr>
      <w:tr w:rsidR="00982D67" w:rsidRPr="004E17BB" w:rsidTr="006F507C">
        <w:trPr>
          <w:jc w:val="center"/>
        </w:trPr>
        <w:tc>
          <w:tcPr>
            <w:tcW w:w="416" w:type="pct"/>
            <w:vMerge/>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36"/>
              </w:numPr>
              <w:autoSpaceDE w:val="0"/>
              <w:autoSpaceDN w:val="0"/>
              <w:adjustRightInd w:val="0"/>
              <w:spacing w:before="60" w:after="60"/>
              <w:ind w:left="144" w:firstLine="0"/>
              <w:contextualSpacing/>
              <w:jc w:val="center"/>
              <w:rPr>
                <w:rFonts w:ascii="Tahoma" w:hAnsi="Tahoma" w:cs="Arial"/>
                <w:b/>
                <w:bCs/>
                <w:color w:val="000000"/>
              </w:rPr>
            </w:pPr>
          </w:p>
        </w:tc>
        <w:tc>
          <w:tcPr>
            <w:tcW w:w="2185" w:type="pct"/>
            <w:shd w:val="clear" w:color="auto" w:fill="ECEAD4"/>
          </w:tcPr>
          <w:p w:rsidR="00982D67" w:rsidRPr="00E97319" w:rsidRDefault="00982D67" w:rsidP="006F507C">
            <w:pPr>
              <w:spacing w:after="60"/>
              <w:rPr>
                <w:rFonts w:ascii="Tahoma" w:hAnsi="Tahoma" w:cs="Arial"/>
                <w:color w:val="000000"/>
              </w:rPr>
            </w:pPr>
            <w:r w:rsidRPr="00E97319">
              <w:rPr>
                <w:rFonts w:ascii="Tahoma" w:hAnsi="Tahoma" w:cs="Arial"/>
                <w:color w:val="000000"/>
              </w:rPr>
              <w:t>Accuracy Limit Factor</w:t>
            </w:r>
          </w:p>
        </w:tc>
        <w:tc>
          <w:tcPr>
            <w:tcW w:w="770"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≤10</w:t>
            </w:r>
          </w:p>
        </w:tc>
        <w:tc>
          <w:tcPr>
            <w:tcW w:w="844" w:type="pct"/>
            <w:gridSpan w:val="2"/>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≤10</w:t>
            </w:r>
          </w:p>
        </w:tc>
        <w:tc>
          <w:tcPr>
            <w:tcW w:w="785"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w:t>
            </w:r>
          </w:p>
        </w:tc>
      </w:tr>
      <w:tr w:rsidR="00982D67" w:rsidRPr="004E17BB" w:rsidTr="006F507C">
        <w:trPr>
          <w:jc w:val="center"/>
        </w:trPr>
        <w:tc>
          <w:tcPr>
            <w:tcW w:w="416" w:type="pct"/>
            <w:vMerge w:val="restar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36"/>
              </w:numPr>
              <w:autoSpaceDE w:val="0"/>
              <w:autoSpaceDN w:val="0"/>
              <w:adjustRightInd w:val="0"/>
              <w:spacing w:before="60" w:after="60"/>
              <w:ind w:left="144" w:firstLine="0"/>
              <w:contextualSpacing/>
              <w:jc w:val="center"/>
              <w:rPr>
                <w:rFonts w:ascii="Tahoma" w:hAnsi="Tahoma" w:cs="Arial"/>
                <w:b/>
                <w:bCs/>
                <w:color w:val="000000"/>
              </w:rPr>
            </w:pPr>
          </w:p>
        </w:tc>
        <w:tc>
          <w:tcPr>
            <w:tcW w:w="2185" w:type="pct"/>
            <w:tcBorders>
              <w:left w:val="single" w:sz="6" w:space="0" w:color="B5AE53"/>
              <w:right w:val="single" w:sz="6" w:space="0" w:color="B5AE53"/>
            </w:tcBorders>
            <w:shd w:val="clear" w:color="auto" w:fill="ECEAD4"/>
          </w:tcPr>
          <w:p w:rsidR="00982D67" w:rsidRPr="00E97319" w:rsidRDefault="00982D67" w:rsidP="006F507C">
            <w:pPr>
              <w:spacing w:after="60"/>
              <w:rPr>
                <w:rFonts w:ascii="Tahoma" w:hAnsi="Tahoma" w:cs="Arial"/>
                <w:b/>
                <w:color w:val="000000"/>
              </w:rPr>
            </w:pPr>
            <w:r w:rsidRPr="00E97319">
              <w:rPr>
                <w:rFonts w:ascii="Tahoma" w:hAnsi="Tahoma" w:cs="Arial"/>
                <w:b/>
                <w:bCs/>
                <w:color w:val="000000"/>
              </w:rPr>
              <w:t>Core details (2core)</w:t>
            </w:r>
          </w:p>
        </w:tc>
        <w:tc>
          <w:tcPr>
            <w:tcW w:w="2399" w:type="pct"/>
            <w:gridSpan w:val="4"/>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16" w:type="pct"/>
            <w:vMerge/>
            <w:tcBorders>
              <w:left w:val="nil"/>
              <w:bottom w:val="single" w:sz="4" w:space="0" w:color="B5AE53"/>
              <w:right w:val="nil"/>
              <w:tl2br w:val="nil"/>
              <w:tr2bl w:val="nil"/>
            </w:tcBorders>
            <w:shd w:val="clear" w:color="auto" w:fill="ECEAD4"/>
          </w:tcPr>
          <w:p w:rsidR="00982D67" w:rsidRPr="00E97319" w:rsidRDefault="00982D67" w:rsidP="006F507C">
            <w:pPr>
              <w:autoSpaceDE w:val="0"/>
              <w:autoSpaceDN w:val="0"/>
              <w:adjustRightInd w:val="0"/>
              <w:spacing w:after="60"/>
              <w:rPr>
                <w:rFonts w:ascii="Tahoma" w:hAnsi="Tahoma" w:cs="Arial"/>
                <w:b/>
                <w:bCs/>
                <w:color w:val="000000"/>
              </w:rPr>
            </w:pPr>
          </w:p>
        </w:tc>
        <w:tc>
          <w:tcPr>
            <w:tcW w:w="2185"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Core no</w:t>
            </w:r>
          </w:p>
        </w:tc>
        <w:tc>
          <w:tcPr>
            <w:tcW w:w="1244" w:type="pct"/>
            <w:gridSpan w:val="2"/>
            <w:shd w:val="clear" w:color="auto" w:fill="ECEAD4"/>
          </w:tcPr>
          <w:p w:rsidR="00982D67" w:rsidRPr="00E97319" w:rsidRDefault="00982D67" w:rsidP="006F507C">
            <w:pPr>
              <w:autoSpaceDE w:val="0"/>
              <w:autoSpaceDN w:val="0"/>
              <w:adjustRightInd w:val="0"/>
              <w:spacing w:after="60"/>
              <w:rPr>
                <w:rFonts w:ascii="Tahoma" w:hAnsi="Tahoma" w:cs="Arial"/>
                <w:b/>
                <w:color w:val="000000"/>
              </w:rPr>
            </w:pPr>
            <w:r w:rsidRPr="00E97319">
              <w:rPr>
                <w:rFonts w:ascii="Tahoma" w:hAnsi="Tahoma" w:cs="Arial"/>
                <w:b/>
                <w:color w:val="000000"/>
              </w:rPr>
              <w:t>I</w:t>
            </w:r>
          </w:p>
        </w:tc>
        <w:tc>
          <w:tcPr>
            <w:tcW w:w="1155" w:type="pct"/>
            <w:gridSpan w:val="2"/>
            <w:shd w:val="clear" w:color="auto" w:fill="ECEAD4"/>
          </w:tcPr>
          <w:p w:rsidR="00982D67" w:rsidRPr="00E97319" w:rsidRDefault="00982D67" w:rsidP="006F507C">
            <w:pPr>
              <w:autoSpaceDE w:val="0"/>
              <w:autoSpaceDN w:val="0"/>
              <w:adjustRightInd w:val="0"/>
              <w:spacing w:after="60"/>
              <w:rPr>
                <w:rFonts w:ascii="Tahoma" w:hAnsi="Tahoma" w:cs="Arial"/>
                <w:b/>
                <w:color w:val="000000"/>
              </w:rPr>
            </w:pPr>
            <w:r w:rsidRPr="00E97319">
              <w:rPr>
                <w:rFonts w:ascii="Tahoma" w:hAnsi="Tahoma" w:cs="Arial"/>
                <w:b/>
                <w:color w:val="000000"/>
              </w:rPr>
              <w:t>II</w:t>
            </w:r>
          </w:p>
        </w:tc>
      </w:tr>
      <w:tr w:rsidR="00982D67" w:rsidRPr="004E17BB" w:rsidTr="006F507C">
        <w:trPr>
          <w:jc w:val="center"/>
        </w:trPr>
        <w:tc>
          <w:tcPr>
            <w:tcW w:w="416" w:type="pct"/>
            <w:vMerge/>
            <w:tcBorders>
              <w:left w:val="nil"/>
              <w:bottom w:val="single" w:sz="4" w:space="0" w:color="B5AE53"/>
              <w:right w:val="nil"/>
              <w:tl2br w:val="nil"/>
              <w:tr2bl w:val="nil"/>
            </w:tcBorders>
            <w:shd w:val="clear" w:color="auto" w:fill="ECEAD4"/>
          </w:tcPr>
          <w:p w:rsidR="00982D67" w:rsidRPr="00E97319" w:rsidRDefault="00982D67" w:rsidP="006F507C">
            <w:pPr>
              <w:autoSpaceDE w:val="0"/>
              <w:autoSpaceDN w:val="0"/>
              <w:adjustRightInd w:val="0"/>
              <w:spacing w:after="60"/>
              <w:rPr>
                <w:rFonts w:ascii="Tahoma" w:hAnsi="Tahoma" w:cs="Arial"/>
                <w:b/>
                <w:bCs/>
                <w:color w:val="000000"/>
              </w:rPr>
            </w:pPr>
          </w:p>
        </w:tc>
        <w:tc>
          <w:tcPr>
            <w:tcW w:w="21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Purpose</w:t>
            </w:r>
          </w:p>
        </w:tc>
        <w:tc>
          <w:tcPr>
            <w:tcW w:w="1244" w:type="pct"/>
            <w:gridSpan w:val="2"/>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Protection</w:t>
            </w:r>
          </w:p>
        </w:tc>
        <w:tc>
          <w:tcPr>
            <w:tcW w:w="1155" w:type="pct"/>
            <w:gridSpan w:val="2"/>
            <w:tcBorders>
              <w:lef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Metering</w:t>
            </w:r>
          </w:p>
        </w:tc>
      </w:tr>
      <w:tr w:rsidR="00982D67" w:rsidRPr="004E17BB" w:rsidTr="006F507C">
        <w:trPr>
          <w:jc w:val="center"/>
        </w:trPr>
        <w:tc>
          <w:tcPr>
            <w:tcW w:w="416" w:type="pct"/>
            <w:vMerge/>
            <w:tcBorders>
              <w:left w:val="nil"/>
              <w:bottom w:val="single" w:sz="4" w:space="0" w:color="B5AE53"/>
              <w:right w:val="nil"/>
              <w:tl2br w:val="nil"/>
              <w:tr2bl w:val="nil"/>
            </w:tcBorders>
            <w:shd w:val="clear" w:color="auto" w:fill="ECEAD4"/>
          </w:tcPr>
          <w:p w:rsidR="00982D67" w:rsidRPr="00E97319" w:rsidRDefault="00982D67" w:rsidP="006F507C">
            <w:pPr>
              <w:autoSpaceDE w:val="0"/>
              <w:autoSpaceDN w:val="0"/>
              <w:adjustRightInd w:val="0"/>
              <w:spacing w:after="60"/>
              <w:rPr>
                <w:rFonts w:ascii="Tahoma" w:hAnsi="Tahoma" w:cs="Arial"/>
                <w:b/>
                <w:bCs/>
                <w:color w:val="000000"/>
              </w:rPr>
            </w:pPr>
          </w:p>
        </w:tc>
        <w:tc>
          <w:tcPr>
            <w:tcW w:w="2185"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Burden (VA)</w:t>
            </w:r>
          </w:p>
        </w:tc>
        <w:tc>
          <w:tcPr>
            <w:tcW w:w="1244" w:type="pct"/>
            <w:gridSpan w:val="2"/>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w:t>
            </w:r>
          </w:p>
        </w:tc>
        <w:tc>
          <w:tcPr>
            <w:tcW w:w="1155" w:type="pct"/>
            <w:gridSpan w:val="2"/>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20</w:t>
            </w:r>
          </w:p>
        </w:tc>
      </w:tr>
      <w:tr w:rsidR="00982D67" w:rsidRPr="004E17BB" w:rsidTr="006F507C">
        <w:trPr>
          <w:jc w:val="center"/>
        </w:trPr>
        <w:tc>
          <w:tcPr>
            <w:tcW w:w="416" w:type="pct"/>
            <w:vMerge/>
            <w:tcBorders>
              <w:left w:val="nil"/>
              <w:bottom w:val="single" w:sz="4" w:space="0" w:color="B5AE53"/>
              <w:right w:val="nil"/>
              <w:tl2br w:val="nil"/>
              <w:tr2bl w:val="nil"/>
            </w:tcBorders>
            <w:shd w:val="clear" w:color="auto" w:fill="ECEAD4"/>
          </w:tcPr>
          <w:p w:rsidR="00982D67" w:rsidRPr="00E97319" w:rsidRDefault="00982D67" w:rsidP="006F507C">
            <w:pPr>
              <w:autoSpaceDE w:val="0"/>
              <w:autoSpaceDN w:val="0"/>
              <w:adjustRightInd w:val="0"/>
              <w:spacing w:after="60"/>
              <w:rPr>
                <w:rFonts w:ascii="Tahoma" w:hAnsi="Tahoma" w:cs="Arial"/>
                <w:b/>
                <w:bCs/>
                <w:color w:val="000000"/>
              </w:rPr>
            </w:pPr>
          </w:p>
        </w:tc>
        <w:tc>
          <w:tcPr>
            <w:tcW w:w="21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Class of Accuracy</w:t>
            </w:r>
          </w:p>
        </w:tc>
        <w:tc>
          <w:tcPr>
            <w:tcW w:w="1244" w:type="pct"/>
            <w:gridSpan w:val="2"/>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5P10</w:t>
            </w:r>
          </w:p>
        </w:tc>
        <w:tc>
          <w:tcPr>
            <w:tcW w:w="1155" w:type="pct"/>
            <w:gridSpan w:val="2"/>
            <w:tcBorders>
              <w:lef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0.2</w:t>
            </w:r>
          </w:p>
        </w:tc>
      </w:tr>
      <w:tr w:rsidR="00982D67" w:rsidRPr="004E17BB" w:rsidTr="006F507C">
        <w:trPr>
          <w:jc w:val="center"/>
        </w:trPr>
        <w:tc>
          <w:tcPr>
            <w:tcW w:w="416" w:type="pct"/>
            <w:vMerge/>
            <w:tcBorders>
              <w:left w:val="nil"/>
              <w:bottom w:val="single" w:sz="4" w:space="0" w:color="B5AE53"/>
              <w:right w:val="nil"/>
              <w:tl2br w:val="nil"/>
              <w:tr2bl w:val="nil"/>
            </w:tcBorders>
            <w:shd w:val="clear" w:color="auto" w:fill="ECEAD4"/>
          </w:tcPr>
          <w:p w:rsidR="00982D67" w:rsidRPr="00E97319" w:rsidRDefault="00982D67" w:rsidP="006F507C">
            <w:pPr>
              <w:autoSpaceDE w:val="0"/>
              <w:autoSpaceDN w:val="0"/>
              <w:adjustRightInd w:val="0"/>
              <w:spacing w:after="60"/>
              <w:rPr>
                <w:rFonts w:ascii="Tahoma" w:hAnsi="Tahoma" w:cs="Arial"/>
                <w:b/>
                <w:bCs/>
                <w:color w:val="000000"/>
              </w:rPr>
            </w:pPr>
          </w:p>
        </w:tc>
        <w:tc>
          <w:tcPr>
            <w:tcW w:w="2185" w:type="pct"/>
            <w:shd w:val="clear" w:color="auto" w:fill="ECEAD4"/>
          </w:tcPr>
          <w:p w:rsidR="00982D67" w:rsidRPr="00E97319" w:rsidRDefault="00982D67" w:rsidP="006F507C">
            <w:pPr>
              <w:spacing w:after="60"/>
              <w:rPr>
                <w:rFonts w:ascii="Tahoma" w:hAnsi="Tahoma" w:cs="Arial"/>
                <w:color w:val="000000"/>
              </w:rPr>
            </w:pPr>
            <w:r w:rsidRPr="00E97319">
              <w:rPr>
                <w:rFonts w:ascii="Tahoma" w:hAnsi="Tahoma" w:cs="Arial"/>
                <w:color w:val="000000"/>
              </w:rPr>
              <w:t>Instrument security Factor</w:t>
            </w:r>
          </w:p>
        </w:tc>
        <w:tc>
          <w:tcPr>
            <w:tcW w:w="1244" w:type="pct"/>
            <w:gridSpan w:val="2"/>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w:t>
            </w:r>
          </w:p>
        </w:tc>
        <w:tc>
          <w:tcPr>
            <w:tcW w:w="1155" w:type="pct"/>
            <w:gridSpan w:val="2"/>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≤5</w:t>
            </w:r>
          </w:p>
        </w:tc>
      </w:tr>
      <w:tr w:rsidR="00982D67" w:rsidRPr="004E17BB" w:rsidTr="006F507C">
        <w:trPr>
          <w:jc w:val="center"/>
        </w:trPr>
        <w:tc>
          <w:tcPr>
            <w:tcW w:w="416" w:type="pct"/>
            <w:vMerge/>
            <w:tcBorders>
              <w:left w:val="nil"/>
              <w:bottom w:val="nil"/>
              <w:right w:val="nil"/>
              <w:tl2br w:val="nil"/>
              <w:tr2bl w:val="nil"/>
            </w:tcBorders>
            <w:shd w:val="clear" w:color="auto" w:fill="ECEAD4"/>
          </w:tcPr>
          <w:p w:rsidR="00982D67" w:rsidRPr="00E97319" w:rsidRDefault="00982D67" w:rsidP="006F507C">
            <w:pPr>
              <w:autoSpaceDE w:val="0"/>
              <w:autoSpaceDN w:val="0"/>
              <w:adjustRightInd w:val="0"/>
              <w:spacing w:after="60"/>
              <w:rPr>
                <w:rFonts w:ascii="Tahoma" w:hAnsi="Tahoma" w:cs="Arial"/>
                <w:b/>
                <w:bCs/>
                <w:color w:val="000000"/>
              </w:rPr>
            </w:pPr>
          </w:p>
        </w:tc>
        <w:tc>
          <w:tcPr>
            <w:tcW w:w="2185" w:type="pct"/>
            <w:tcBorders>
              <w:left w:val="single" w:sz="6" w:space="0" w:color="B5AE53"/>
              <w:right w:val="single" w:sz="6" w:space="0" w:color="B5AE53"/>
            </w:tcBorders>
            <w:shd w:val="clear" w:color="auto" w:fill="ECEAD4"/>
          </w:tcPr>
          <w:p w:rsidR="00982D67" w:rsidRPr="00E97319" w:rsidRDefault="00982D67" w:rsidP="006F507C">
            <w:pPr>
              <w:spacing w:after="60"/>
              <w:rPr>
                <w:rFonts w:ascii="Tahoma" w:hAnsi="Tahoma" w:cs="Arial"/>
                <w:color w:val="000000"/>
              </w:rPr>
            </w:pPr>
            <w:r w:rsidRPr="00E97319">
              <w:rPr>
                <w:rFonts w:ascii="Tahoma" w:hAnsi="Tahoma" w:cs="Arial"/>
                <w:color w:val="000000"/>
              </w:rPr>
              <w:t>Accuracy Limit Factor</w:t>
            </w:r>
          </w:p>
        </w:tc>
        <w:tc>
          <w:tcPr>
            <w:tcW w:w="1244" w:type="pct"/>
            <w:gridSpan w:val="2"/>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≤10</w:t>
            </w:r>
          </w:p>
        </w:tc>
        <w:tc>
          <w:tcPr>
            <w:tcW w:w="1155" w:type="pct"/>
            <w:gridSpan w:val="2"/>
            <w:tcBorders>
              <w:lef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w:t>
            </w:r>
          </w:p>
        </w:tc>
      </w:tr>
    </w:tbl>
    <w:p w:rsidR="00982D67" w:rsidRPr="00F3784D" w:rsidRDefault="00982D67" w:rsidP="00982D67">
      <w:pPr>
        <w:widowControl w:val="0"/>
        <w:autoSpaceDE w:val="0"/>
        <w:autoSpaceDN w:val="0"/>
        <w:adjustRightInd w:val="0"/>
        <w:ind w:left="1699" w:right="1325"/>
        <w:rPr>
          <w:rFonts w:ascii="Calibri" w:hAnsi="Calibri" w:cs="Times New Roman Bold"/>
          <w:color w:val="000000"/>
          <w:spacing w:val="-3"/>
        </w:rPr>
      </w:pPr>
    </w:p>
    <w:p w:rsidR="00982D67" w:rsidRPr="004E17BB" w:rsidRDefault="00982D67" w:rsidP="00982D67">
      <w:r w:rsidRPr="004E17BB">
        <w:t xml:space="preserve">Current transformers, three per circuit breaker, shall be of outdoor, single phase oil immersed dead tank type and shall comply with IEC185 and IS2705, suitable for </w:t>
      </w:r>
      <w:r w:rsidRPr="004E17BB">
        <w:rPr>
          <w:spacing w:val="-3"/>
        </w:rPr>
        <w:t xml:space="preserve">operation in hot and humid atmospheric conditions described in service condition. They </w:t>
      </w:r>
      <w:r w:rsidRPr="004E17BB">
        <w:t xml:space="preserve">shall be mounted on the bracket. The CT tank should be Hot Dip galvanized as per relevant ISS to prevent corrosion of all exposed metal parts. </w:t>
      </w:r>
    </w:p>
    <w:p w:rsidR="00982D67" w:rsidRPr="004E17BB" w:rsidRDefault="00982D67" w:rsidP="00982D67">
      <w:r w:rsidRPr="004E17BB">
        <w:t>3 core CTs will be provided for 10 MVA Power Transformers having differential protection and 2 core CTs will be provided for 33KV Feeder, incomer &amp; 5MVA Power Transformers where differential protection is not provided.</w:t>
      </w:r>
    </w:p>
    <w:p w:rsidR="00982D67" w:rsidRPr="004E17BB" w:rsidRDefault="00982D67" w:rsidP="00982D67">
      <w:pPr>
        <w:pStyle w:val="Heading3"/>
        <w:keepLines/>
        <w:spacing w:before="200" w:after="120" w:line="276" w:lineRule="auto"/>
        <w:ind w:left="864" w:hanging="864"/>
        <w:jc w:val="both"/>
      </w:pPr>
      <w:r w:rsidRPr="004E17BB">
        <w:t>Core</w:t>
      </w:r>
    </w:p>
    <w:p w:rsidR="00982D67" w:rsidRPr="004E17BB" w:rsidRDefault="00982D67" w:rsidP="00982D67">
      <w:pPr>
        <w:rPr>
          <w:spacing w:val="-4"/>
        </w:rPr>
      </w:pPr>
      <w:r w:rsidRPr="004E17BB">
        <w:t xml:space="preserve">High grade non- ageing cold rolled grain oriented silicon steel of low hysteresis loss and permeability shall be used for the core so as to ensure specified accuracy at both normal and over currents. The flux density shall be limited to </w:t>
      </w:r>
      <w:r w:rsidRPr="004E17BB">
        <w:rPr>
          <w:spacing w:val="-4"/>
        </w:rPr>
        <w:t xml:space="preserve">ensure that there is no saturation during normal service. </w:t>
      </w:r>
    </w:p>
    <w:p w:rsidR="00982D67" w:rsidRPr="004E17BB" w:rsidRDefault="00982D67" w:rsidP="00982D67">
      <w:pPr>
        <w:rPr>
          <w:w w:val="105"/>
        </w:rPr>
      </w:pPr>
      <w:r w:rsidRPr="004E17BB">
        <w:rPr>
          <w:w w:val="105"/>
        </w:rPr>
        <w:t>The instrument security factor of the metering core shall be low enough so as not to cause damage to the instruments in the event of maximum short circuit current.</w:t>
      </w:r>
    </w:p>
    <w:p w:rsidR="00982D67" w:rsidRPr="004E17BB" w:rsidRDefault="00982D67" w:rsidP="00982D67">
      <w:pPr>
        <w:rPr>
          <w:w w:val="105"/>
        </w:rPr>
      </w:pPr>
      <w:r w:rsidRPr="004E17BB">
        <w:rPr>
          <w:w w:val="105"/>
        </w:rPr>
        <w:t>The protection core to be used for earth fault and over current protection shall be designed for minimum saturation factor of 20 for the highest setting. The magnetizing curves for the core shall be furnished.</w:t>
      </w:r>
    </w:p>
    <w:p w:rsidR="00982D67" w:rsidRPr="004E17BB" w:rsidRDefault="00982D67" w:rsidP="00982D67">
      <w:pPr>
        <w:rPr>
          <w:w w:val="105"/>
        </w:rPr>
      </w:pPr>
      <w:r w:rsidRPr="004E17BB">
        <w:rPr>
          <w:w w:val="105"/>
        </w:rPr>
        <w:t xml:space="preserve">CT core to be used for differential protection shall be of PS class. </w:t>
      </w:r>
    </w:p>
    <w:p w:rsidR="00982D67" w:rsidRPr="004E17BB" w:rsidRDefault="00982D67" w:rsidP="00982D67">
      <w:pPr>
        <w:tabs>
          <w:tab w:val="left" w:pos="1620"/>
        </w:tabs>
        <w:rPr>
          <w:w w:val="105"/>
        </w:rPr>
      </w:pPr>
      <w:r w:rsidRPr="004E17BB">
        <w:rPr>
          <w:w w:val="105"/>
        </w:rPr>
        <w:tab/>
      </w:r>
    </w:p>
    <w:p w:rsidR="00982D67" w:rsidRPr="004E17BB" w:rsidRDefault="00982D67" w:rsidP="00982D67">
      <w:pPr>
        <w:pStyle w:val="Heading3"/>
        <w:keepLines/>
        <w:spacing w:before="200" w:after="120" w:line="276" w:lineRule="auto"/>
        <w:ind w:left="864" w:hanging="864"/>
        <w:jc w:val="both"/>
      </w:pPr>
      <w:r w:rsidRPr="004E17BB">
        <w:t>Windings</w:t>
      </w:r>
    </w:p>
    <w:p w:rsidR="00982D67" w:rsidRPr="004E17BB" w:rsidRDefault="00982D67" w:rsidP="00982D67">
      <w:pPr>
        <w:rPr>
          <w:b/>
        </w:rPr>
      </w:pPr>
      <w:r w:rsidRPr="004E17BB">
        <w:rPr>
          <w:b/>
        </w:rPr>
        <w:t>Primary Winding</w:t>
      </w:r>
    </w:p>
    <w:p w:rsidR="00982D67" w:rsidRPr="004E17BB" w:rsidRDefault="00982D67" w:rsidP="00982D67">
      <w:r w:rsidRPr="004E17BB">
        <w:t>It shall be made of high conductivity rigid copper wire. The primary winding current density shall not exceed the limit of 1.6 Amp per sq. mm for normal rating.</w:t>
      </w:r>
    </w:p>
    <w:p w:rsidR="00982D67" w:rsidRPr="004E17BB" w:rsidRDefault="00982D67" w:rsidP="00982D67">
      <w:r w:rsidRPr="004E17BB">
        <w:t xml:space="preserve">The design current density for short circuit current as well as conductivity of metal used for primary winding shall be as per IS 2705. The calculation for the selection of winding cross section shall be furnished by contractor. </w:t>
      </w:r>
    </w:p>
    <w:p w:rsidR="00982D67" w:rsidRPr="004E17BB" w:rsidRDefault="00982D67" w:rsidP="00982D67">
      <w:r w:rsidRPr="004E17BB">
        <w:t xml:space="preserve">The primary terminal shall be of standard size of 30 mm dia x 80 mm length of heavily tinned (min. thickness 15 micron) electrolytic copper of 99.9 % conductivity. </w:t>
      </w:r>
    </w:p>
    <w:p w:rsidR="00982D67" w:rsidRPr="004E17BB" w:rsidRDefault="00982D67" w:rsidP="00982D67">
      <w:r w:rsidRPr="004E17BB">
        <w:rPr>
          <w:w w:val="103"/>
        </w:rPr>
        <w:t xml:space="preserve">The continuous current rating of the primary winding shall be one hundred and fifty </w:t>
      </w:r>
      <w:bookmarkStart w:id="150" w:name="Pg32"/>
      <w:bookmarkEnd w:id="150"/>
      <w:r w:rsidRPr="004E17BB">
        <w:t>percent of the normal rated current.</w:t>
      </w:r>
    </w:p>
    <w:p w:rsidR="00982D67" w:rsidRPr="004E17BB" w:rsidRDefault="00982D67" w:rsidP="00982D67">
      <w:pPr>
        <w:rPr>
          <w:b/>
        </w:rPr>
      </w:pPr>
      <w:r w:rsidRPr="004E17BB">
        <w:rPr>
          <w:b/>
        </w:rPr>
        <w:t>Secondary Winding</w:t>
      </w:r>
    </w:p>
    <w:p w:rsidR="00982D67" w:rsidRPr="004E17BB" w:rsidRDefault="00982D67" w:rsidP="00982D67">
      <w:r w:rsidRPr="004E17BB">
        <w:t xml:space="preserve">The secondary windings shall be made of electrolytic copper with suitable insulation. The conductor shall be of adequate cross-section so as to limit the temperature rise </w:t>
      </w:r>
      <w:r w:rsidRPr="004E17BB">
        <w:rPr>
          <w:spacing w:val="-3"/>
        </w:rPr>
        <w:t>even during short circuit conditions. The insulation of windings and connections shall be free from composition liable to soften, shrink or collapse during service.</w:t>
      </w:r>
    </w:p>
    <w:p w:rsidR="00982D67" w:rsidRPr="004E17BB" w:rsidRDefault="00982D67" w:rsidP="00982D67">
      <w:r w:rsidRPr="004E17BB">
        <w:lastRenderedPageBreak/>
        <w:t>For multi ratio design, the multi ratio will be achieved by reconnection of the primary winding or secondary winding. The excitation current of the CT shall be as low as possible. The contractor shall furnish the magnetization curves for all the cores.</w:t>
      </w:r>
    </w:p>
    <w:p w:rsidR="00982D67" w:rsidRPr="004E17BB" w:rsidRDefault="00982D67" w:rsidP="00982D67">
      <w:r w:rsidRPr="004E17BB">
        <w:t>The terminal box shall be dust free &amp; vermin proof. The size of the terminal box shall be big enough to enable easy access and working space with the use of normal tools.</w:t>
      </w:r>
    </w:p>
    <w:p w:rsidR="00982D67" w:rsidRPr="004E17BB" w:rsidRDefault="00982D67" w:rsidP="00982D67">
      <w:r w:rsidRPr="004E17BB">
        <w:t>The secondary terminals studs shall be provided with at least 3 nuts and two plain washers, these shall be made of brass duly nickel plated. The min. stud outer dia shall be 6 mm &amp; length 15 mm. The min spacing between the centres of the adjacent studs shall be 1.5 time the outer dia of the stud.</w:t>
      </w:r>
    </w:p>
    <w:p w:rsidR="00982D67" w:rsidRPr="004E17BB" w:rsidRDefault="00982D67" w:rsidP="00982D67">
      <w:r w:rsidRPr="004E17BB">
        <w:t xml:space="preserve">Secondary windings of current transformers shall be used for metering, instrumentation and protection and shall be rated for continuous current of one hundred and fifty percent of normal rated current of primary winding. </w:t>
      </w:r>
    </w:p>
    <w:p w:rsidR="00982D67" w:rsidRPr="004E17BB" w:rsidRDefault="00982D67" w:rsidP="00982D67">
      <w:pPr>
        <w:pStyle w:val="Heading3"/>
        <w:keepLines/>
        <w:spacing w:before="200" w:after="120" w:line="276" w:lineRule="auto"/>
        <w:ind w:left="864" w:hanging="864"/>
        <w:jc w:val="both"/>
      </w:pPr>
      <w:r w:rsidRPr="004E17BB">
        <w:t>Marking</w:t>
      </w:r>
    </w:p>
    <w:p w:rsidR="00982D67" w:rsidRPr="004E17BB" w:rsidRDefault="00982D67" w:rsidP="00982D67">
      <w:r w:rsidRPr="004E17BB">
        <w:rPr>
          <w:w w:val="104"/>
        </w:rPr>
        <w:t xml:space="preserve">Polarity shall be indelibly marked on each current transformer and at the lead and </w:t>
      </w:r>
      <w:r w:rsidRPr="004E17BB">
        <w:t xml:space="preserve">termination at associated terminal blocks. CTs with multi ratio winding shall be clearly </w:t>
      </w:r>
      <w:r w:rsidRPr="004E17BB">
        <w:rPr>
          <w:spacing w:val="-3"/>
        </w:rPr>
        <w:t xml:space="preserve">tabulated to show the connections required for different ratios. Similar numbers shall be </w:t>
      </w:r>
      <w:r w:rsidRPr="004E17BB">
        <w:rPr>
          <w:spacing w:val="-5"/>
        </w:rPr>
        <w:t xml:space="preserve">marked on terminal block arrangement and wiring diagram. Apart from the above </w:t>
      </w:r>
      <w:r w:rsidRPr="004E17BB">
        <w:t xml:space="preserve">marking and those to be provided as per IEC 185 or IS 2705, other markings shall be provided in consultation with owner. </w:t>
      </w:r>
    </w:p>
    <w:p w:rsidR="00982D67" w:rsidRPr="004E17BB" w:rsidRDefault="00982D67" w:rsidP="00982D67">
      <w:pPr>
        <w:pStyle w:val="Heading3"/>
        <w:keepLines/>
        <w:spacing w:before="200" w:after="120" w:line="276" w:lineRule="auto"/>
        <w:ind w:left="864" w:hanging="864"/>
        <w:jc w:val="both"/>
      </w:pPr>
      <w:r w:rsidRPr="004E17BB">
        <w:t>Enclosure</w:t>
      </w:r>
    </w:p>
    <w:p w:rsidR="00982D67" w:rsidRPr="004E17BB" w:rsidRDefault="00982D67" w:rsidP="00982D67">
      <w:pPr>
        <w:rPr>
          <w:w w:val="103"/>
        </w:rPr>
      </w:pPr>
      <w:r w:rsidRPr="004E17BB">
        <w:t>The current transformer enclosures shall be made of high quality steel and shall be hot dip galvanized and shall be able to withstand and stresses occurring during transportation and the terminal and mechanical stresses resulting from maximum short circuit current in service. The primary winding and terminals shall be in a tank and supported by a hollow porcelain insulator. The secondary connection shall be conducted through the hollow insulator and terminated in a terminal box mounted on the base plate</w:t>
      </w:r>
      <w:r w:rsidRPr="004E17BB">
        <w:rPr>
          <w:w w:val="103"/>
        </w:rPr>
        <w:t xml:space="preserve">. </w:t>
      </w:r>
    </w:p>
    <w:p w:rsidR="00982D67" w:rsidRPr="004E17BB" w:rsidRDefault="00982D67" w:rsidP="00982D67">
      <w:pPr>
        <w:pStyle w:val="Heading3"/>
        <w:keepLines/>
        <w:spacing w:before="200" w:after="120" w:line="276" w:lineRule="auto"/>
        <w:ind w:left="864" w:hanging="864"/>
        <w:jc w:val="both"/>
      </w:pPr>
      <w:r w:rsidRPr="004E17BB">
        <w:t>Sealing</w:t>
      </w:r>
    </w:p>
    <w:p w:rsidR="00982D67" w:rsidRPr="004E17BB" w:rsidRDefault="00982D67" w:rsidP="00982D67">
      <w:pPr>
        <w:rPr>
          <w:w w:val="103"/>
        </w:rPr>
      </w:pPr>
      <w:r w:rsidRPr="004E17BB">
        <w:rPr>
          <w:spacing w:val="-5"/>
        </w:rPr>
        <w:t xml:space="preserve">Each current transformer shall be supplied filled with insulating oil complying with </w:t>
      </w:r>
      <w:r w:rsidRPr="004E17BB">
        <w:t xml:space="preserve">IEC296 or IS335 and shall be hermetically sealed to prevent atmosphere coming in contact with oil, avoiding frequent filtration and change of oil. </w:t>
      </w:r>
      <w:r w:rsidRPr="004E17BB">
        <w:rPr>
          <w:w w:val="103"/>
        </w:rPr>
        <w:t xml:space="preserve">The current transformers shall have provision for draining and re-filling insulation oil after drying. </w:t>
      </w:r>
    </w:p>
    <w:p w:rsidR="00982D67" w:rsidRPr="004E17BB" w:rsidRDefault="00982D67" w:rsidP="00982D67">
      <w:pPr>
        <w:pStyle w:val="Heading3"/>
        <w:keepLines/>
        <w:spacing w:before="200" w:after="120" w:line="276" w:lineRule="auto"/>
        <w:ind w:left="864" w:hanging="864"/>
        <w:jc w:val="both"/>
      </w:pPr>
      <w:r w:rsidRPr="004E17BB">
        <w:t>Insulating Oil</w:t>
      </w:r>
    </w:p>
    <w:p w:rsidR="00982D67" w:rsidRPr="004E17BB" w:rsidRDefault="00982D67" w:rsidP="00982D67">
      <w:pPr>
        <w:rPr>
          <w:spacing w:val="-1"/>
        </w:rPr>
      </w:pPr>
      <w:r w:rsidRPr="004E17BB">
        <w:rPr>
          <w:spacing w:val="-2"/>
        </w:rPr>
        <w:t xml:space="preserve">The current transformer shall be complete with new insulating oil. The quantity of </w:t>
      </w:r>
      <w:r w:rsidRPr="004E17BB">
        <w:t xml:space="preserve">insulating oil for first filling of the equipment and complete specification of oil proposed to be used shall be stated in the bid. The oil shall conform to the requirements of latest </w:t>
      </w:r>
      <w:r w:rsidRPr="004E17BB">
        <w:rPr>
          <w:spacing w:val="-1"/>
        </w:rPr>
        <w:t xml:space="preserve">issue of IEC296 or IS335. </w:t>
      </w:r>
    </w:p>
    <w:p w:rsidR="00982D67" w:rsidRPr="004E17BB" w:rsidRDefault="00982D67" w:rsidP="00982D67">
      <w:r w:rsidRPr="004E17BB">
        <w:t>To ensure prevention of oil leakage, the manufacturer will give following details supported by drawings:</w:t>
      </w:r>
    </w:p>
    <w:p w:rsidR="00982D67" w:rsidRPr="004E17BB" w:rsidRDefault="00982D67" w:rsidP="00982D67">
      <w:pPr>
        <w:pStyle w:val="ListParagraph"/>
        <w:widowControl/>
        <w:numPr>
          <w:ilvl w:val="0"/>
          <w:numId w:val="37"/>
        </w:numPr>
        <w:spacing w:after="120" w:line="276" w:lineRule="auto"/>
        <w:contextualSpacing/>
        <w:jc w:val="both"/>
      </w:pPr>
      <w:r w:rsidRPr="004E17BB">
        <w:t>Location of emergence of Primary &amp; Secondary terminals</w:t>
      </w:r>
    </w:p>
    <w:p w:rsidR="00982D67" w:rsidRPr="004E17BB" w:rsidRDefault="00982D67" w:rsidP="00982D67">
      <w:pPr>
        <w:pStyle w:val="ListParagraph"/>
        <w:widowControl/>
        <w:numPr>
          <w:ilvl w:val="0"/>
          <w:numId w:val="37"/>
        </w:numPr>
        <w:spacing w:after="120" w:line="276" w:lineRule="auto"/>
        <w:contextualSpacing/>
        <w:jc w:val="both"/>
      </w:pPr>
      <w:r w:rsidRPr="004E17BB">
        <w:t>Interface between porcelain &amp; metal tanks</w:t>
      </w:r>
    </w:p>
    <w:p w:rsidR="00982D67" w:rsidRPr="004E17BB" w:rsidRDefault="00982D67" w:rsidP="00982D67">
      <w:pPr>
        <w:pStyle w:val="ListParagraph"/>
        <w:widowControl/>
        <w:numPr>
          <w:ilvl w:val="0"/>
          <w:numId w:val="37"/>
        </w:numPr>
        <w:spacing w:after="120" w:line="276" w:lineRule="auto"/>
        <w:contextualSpacing/>
        <w:jc w:val="both"/>
      </w:pPr>
      <w:r w:rsidRPr="004E17BB">
        <w:t>Cover of the secondary terminal box</w:t>
      </w:r>
    </w:p>
    <w:p w:rsidR="00982D67" w:rsidRPr="004E17BB" w:rsidRDefault="00982D67" w:rsidP="00982D67">
      <w:r w:rsidRPr="004E17BB">
        <w:t>Any nut &amp; bolt and screw used for fixation of the interfacing porcelain bushing for taking out the terminals shall be provided on flanges cemented to the bushings &amp; not on the porcelain.</w:t>
      </w:r>
    </w:p>
    <w:p w:rsidR="00982D67" w:rsidRPr="004E17BB" w:rsidRDefault="00982D67" w:rsidP="00982D67">
      <w:r w:rsidRPr="004E17BB">
        <w:t>If gasket joints are used, Nitrite Butyl Rubber gasket shall be used. The grooves shall be machined with adequate space for accommodating gasket under pressure.</w:t>
      </w:r>
    </w:p>
    <w:p w:rsidR="00982D67" w:rsidRPr="004E17BB" w:rsidRDefault="00982D67" w:rsidP="00982D67">
      <w:r w:rsidRPr="004E17BB">
        <w:t>The CT shall be vacuum filled with oil after processing. It will be properly sealed to eliminate breathing &amp; to prevent air &amp; moisture from entering the tank. The sealing methods/arrangement shall be described by the contractor &amp; be approved by the owner</w:t>
      </w:r>
    </w:p>
    <w:p w:rsidR="00982D67" w:rsidRPr="004E17BB" w:rsidRDefault="00982D67" w:rsidP="00982D67">
      <w:pPr>
        <w:pStyle w:val="Heading3"/>
        <w:keepLines/>
        <w:spacing w:before="200" w:after="120" w:line="276" w:lineRule="auto"/>
        <w:ind w:left="864" w:hanging="864"/>
        <w:jc w:val="both"/>
      </w:pPr>
      <w:r w:rsidRPr="004E17BB">
        <w:lastRenderedPageBreak/>
        <w:t>Earthing</w:t>
      </w:r>
    </w:p>
    <w:p w:rsidR="00982D67" w:rsidRPr="004E17BB" w:rsidRDefault="00982D67" w:rsidP="00982D67">
      <w:r w:rsidRPr="004E17BB">
        <w:t>Two earthling terminals shall be provided on the metallic tank of size 16 mm dia  &amp; 30 mm length each with one plain washer &amp; one nut for connection to the station earth mat</w:t>
      </w:r>
    </w:p>
    <w:p w:rsidR="00982D67" w:rsidRPr="004E17BB" w:rsidRDefault="00982D67" w:rsidP="00982D67">
      <w:pPr>
        <w:pStyle w:val="Heading3"/>
        <w:keepLines/>
        <w:spacing w:before="200" w:after="120" w:line="276" w:lineRule="auto"/>
        <w:ind w:left="864" w:hanging="864"/>
        <w:jc w:val="both"/>
      </w:pPr>
      <w:r w:rsidRPr="004E17BB">
        <w:t>Fittings and Accessories</w:t>
      </w:r>
    </w:p>
    <w:p w:rsidR="00982D67" w:rsidRPr="004E17BB" w:rsidRDefault="00982D67" w:rsidP="00982D67">
      <w:r w:rsidRPr="004E17BB">
        <w:t xml:space="preserve">Fittings and accessories listed below shall be supplied with each current transformer </w:t>
      </w:r>
    </w:p>
    <w:p w:rsidR="00982D67" w:rsidRPr="004E17BB" w:rsidRDefault="00982D67" w:rsidP="00982D67">
      <w:pPr>
        <w:pStyle w:val="ListParagraph"/>
        <w:widowControl/>
        <w:numPr>
          <w:ilvl w:val="0"/>
          <w:numId w:val="38"/>
        </w:numPr>
        <w:spacing w:after="120" w:line="276" w:lineRule="auto"/>
        <w:contextualSpacing/>
        <w:jc w:val="both"/>
      </w:pPr>
      <w:r w:rsidRPr="004E17BB">
        <w:t xml:space="preserve">Oil level gauge </w:t>
      </w:r>
    </w:p>
    <w:p w:rsidR="00982D67" w:rsidRPr="004E17BB" w:rsidRDefault="00982D67" w:rsidP="00982D67">
      <w:pPr>
        <w:pStyle w:val="ListParagraph"/>
        <w:widowControl/>
        <w:numPr>
          <w:ilvl w:val="0"/>
          <w:numId w:val="38"/>
        </w:numPr>
        <w:spacing w:after="120" w:line="276" w:lineRule="auto"/>
        <w:contextualSpacing/>
        <w:jc w:val="both"/>
      </w:pPr>
      <w:r w:rsidRPr="004E17BB">
        <w:t xml:space="preserve">Oil filling hole and cap; o Pressure relief device; o HV terminal connectors; </w:t>
      </w:r>
    </w:p>
    <w:p w:rsidR="00982D67" w:rsidRPr="004E17BB" w:rsidRDefault="00982D67" w:rsidP="00982D67">
      <w:pPr>
        <w:pStyle w:val="ListParagraph"/>
        <w:widowControl/>
        <w:numPr>
          <w:ilvl w:val="0"/>
          <w:numId w:val="38"/>
        </w:numPr>
        <w:spacing w:after="120" w:line="276" w:lineRule="auto"/>
        <w:contextualSpacing/>
        <w:jc w:val="both"/>
      </w:pPr>
      <w:r w:rsidRPr="004E17BB">
        <w:t xml:space="preserve">Two earthing terminals and strips with necessary nut, bolts and washers; o Name and rating plate; </w:t>
      </w:r>
    </w:p>
    <w:p w:rsidR="00982D67" w:rsidRPr="004E17BB" w:rsidRDefault="00982D67" w:rsidP="00982D67">
      <w:pPr>
        <w:pStyle w:val="ListParagraph"/>
        <w:widowControl/>
        <w:numPr>
          <w:ilvl w:val="0"/>
          <w:numId w:val="38"/>
        </w:numPr>
        <w:spacing w:after="120" w:line="276" w:lineRule="auto"/>
        <w:contextualSpacing/>
        <w:jc w:val="both"/>
      </w:pPr>
      <w:r w:rsidRPr="004E17BB">
        <w:t xml:space="preserve">Terminal box with LV terminal connections; o Mounting nuts, bolts and washers; </w:t>
      </w:r>
    </w:p>
    <w:p w:rsidR="00982D67" w:rsidRPr="004E17BB" w:rsidRDefault="00982D67" w:rsidP="00982D67">
      <w:pPr>
        <w:pStyle w:val="ListParagraph"/>
        <w:widowControl/>
        <w:numPr>
          <w:ilvl w:val="0"/>
          <w:numId w:val="38"/>
        </w:numPr>
        <w:spacing w:after="120" w:line="276" w:lineRule="auto"/>
        <w:contextualSpacing/>
        <w:jc w:val="both"/>
      </w:pPr>
      <w:bookmarkStart w:id="151" w:name="Pg33"/>
      <w:bookmarkEnd w:id="151"/>
      <w:r w:rsidRPr="004E17BB">
        <w:t xml:space="preserve">Any other fittings deemed essential by the Supplier shall also be supplied with each current transformer. </w:t>
      </w:r>
    </w:p>
    <w:p w:rsidR="00982D67" w:rsidRPr="004E17BB" w:rsidRDefault="00982D67" w:rsidP="00982D67">
      <w:r w:rsidRPr="004E17BB">
        <w:t xml:space="preserve">The oil level gauge shall be mounted in such a way that the oil level can be clearly seen from ground level. </w:t>
      </w:r>
    </w:p>
    <w:p w:rsidR="00982D67" w:rsidRPr="004E17BB" w:rsidRDefault="00982D67" w:rsidP="00982D67">
      <w:r w:rsidRPr="004E17BB">
        <w:t xml:space="preserve">A dust, vermin and weather proof terminal box shall be provided at the lower end of the current transformer for terminating the secondary windings. The box shall have a bolted cover plate complete with gaskets. The terminal box shall have terminal blocks, cable gland plate and cable glands with shrouds suitable for different sizes of PVC insulated control cables 650/1100V grade as per IEC227 or IS1554. The terminal blocks shall have covering of moulded insulation materials complete with brass studs, washers, nuts and lock nuts suitable for termination of 2X2.5 sq mm wires. The termination shall be made by crimping lugs or bare wire with insulating sleeves at ends. </w:t>
      </w:r>
    </w:p>
    <w:p w:rsidR="00982D67" w:rsidRPr="004E17BB" w:rsidRDefault="00982D67" w:rsidP="00982D67">
      <w:r w:rsidRPr="004E17BB">
        <w:t xml:space="preserve">The terminal box enclosure shall have protection as per class IP 55 as defined in IEC529 or IS13947. </w:t>
      </w:r>
    </w:p>
    <w:p w:rsidR="00982D67" w:rsidRPr="004E17BB" w:rsidRDefault="00982D67" w:rsidP="00982D67">
      <w:pPr>
        <w:pStyle w:val="Heading3"/>
        <w:keepLines/>
        <w:spacing w:before="200" w:after="120" w:line="276" w:lineRule="auto"/>
        <w:ind w:left="864" w:hanging="864"/>
        <w:jc w:val="both"/>
      </w:pPr>
      <w:r w:rsidRPr="004E17BB">
        <w:t>CT Junction Box/Console Box</w:t>
      </w:r>
    </w:p>
    <w:p w:rsidR="00982D67" w:rsidRPr="004E17BB" w:rsidRDefault="00982D67" w:rsidP="00982D67">
      <w:r w:rsidRPr="004E17BB">
        <w:t xml:space="preserve">Each set of 3 current transformers for three phase shall be provided with a common </w:t>
      </w:r>
      <w:r w:rsidRPr="004E17BB">
        <w:rPr>
          <w:spacing w:val="-7"/>
        </w:rPr>
        <w:t xml:space="preserve">junction box mounted on the circuit breaker supporting structure at a convenient </w:t>
      </w:r>
      <w:r w:rsidRPr="004E17BB">
        <w:t xml:space="preserve">position to accommodate the secondary wire of CT and other control cables of </w:t>
      </w:r>
      <w:r w:rsidRPr="004E17BB">
        <w:rPr>
          <w:spacing w:val="-5"/>
        </w:rPr>
        <w:t xml:space="preserve">Purchaser. Separate terminals for testing the relays and instruments and short </w:t>
      </w:r>
      <w:r w:rsidRPr="004E17BB">
        <w:rPr>
          <w:spacing w:val="-2"/>
        </w:rPr>
        <w:t xml:space="preserve">circuiting of each current transformer secondary wires shall be provided in it. The </w:t>
      </w:r>
      <w:r w:rsidRPr="004E17BB">
        <w:t xml:space="preserve">junction box enclosure shall have the same protection features as for the terminal box. It shall be provided with terminal blocks, gland plates and glands suitable for different sizes of cables. Facilities shall be provided for earthing the CT secondary wires in the junction box. </w:t>
      </w:r>
    </w:p>
    <w:p w:rsidR="00982D67" w:rsidRPr="004E17BB" w:rsidRDefault="00982D67" w:rsidP="00982D67">
      <w:pPr>
        <w:pStyle w:val="Heading3"/>
        <w:keepLines/>
        <w:spacing w:before="200" w:after="120" w:line="276" w:lineRule="auto"/>
        <w:ind w:left="864" w:hanging="864"/>
        <w:jc w:val="both"/>
      </w:pPr>
      <w:r w:rsidRPr="004E17BB">
        <w:t>Bushings</w:t>
      </w:r>
    </w:p>
    <w:p w:rsidR="00982D67" w:rsidRPr="004E17BB" w:rsidRDefault="00982D67" w:rsidP="00982D67">
      <w:pPr>
        <w:rPr>
          <w:b/>
        </w:rPr>
      </w:pPr>
      <w:r w:rsidRPr="004E17BB">
        <w:rPr>
          <w:b/>
        </w:rPr>
        <w:t>General</w:t>
      </w:r>
    </w:p>
    <w:p w:rsidR="00982D67" w:rsidRPr="004E17BB" w:rsidRDefault="00982D67" w:rsidP="00982D67">
      <w:r w:rsidRPr="004E17BB">
        <w:t>Oil filled/condenser type, porcel</w:t>
      </w:r>
      <w:r w:rsidRPr="004E17BB">
        <w:rPr>
          <w:spacing w:val="-3"/>
        </w:rPr>
        <w:t>a</w:t>
      </w:r>
      <w:r w:rsidRPr="004E17BB">
        <w:t>in bushing shall be used on the current</w:t>
      </w:r>
      <w:r w:rsidRPr="004E17BB">
        <w:rPr>
          <w:spacing w:val="-19"/>
        </w:rPr>
        <w:t xml:space="preserve"> </w:t>
      </w:r>
      <w:r w:rsidRPr="004E17BB">
        <w:t>transfor</w:t>
      </w:r>
      <w:r w:rsidRPr="004E17BB">
        <w:rPr>
          <w:spacing w:val="-2"/>
        </w:rPr>
        <w:t>m</w:t>
      </w:r>
      <w:r w:rsidRPr="004E17BB">
        <w:t>ers.</w:t>
      </w:r>
      <w:r w:rsidRPr="004E17BB">
        <w:rPr>
          <w:spacing w:val="48"/>
        </w:rPr>
        <w:t xml:space="preserve"> </w:t>
      </w:r>
      <w:r w:rsidRPr="004E17BB">
        <w:t>The</w:t>
      </w:r>
      <w:r w:rsidRPr="004E17BB">
        <w:rPr>
          <w:spacing w:val="48"/>
        </w:rPr>
        <w:t xml:space="preserve"> </w:t>
      </w:r>
      <w:r w:rsidRPr="004E17BB">
        <w:t>porcelain</w:t>
      </w:r>
      <w:r w:rsidRPr="004E17BB">
        <w:rPr>
          <w:spacing w:val="48"/>
        </w:rPr>
        <w:t xml:space="preserve"> </w:t>
      </w:r>
      <w:r w:rsidRPr="004E17BB">
        <w:t>shall</w:t>
      </w:r>
      <w:r w:rsidRPr="004E17BB">
        <w:rPr>
          <w:spacing w:val="48"/>
        </w:rPr>
        <w:t xml:space="preserve"> </w:t>
      </w:r>
      <w:r w:rsidRPr="004E17BB">
        <w:t>be</w:t>
      </w:r>
      <w:r w:rsidRPr="004E17BB">
        <w:rPr>
          <w:spacing w:val="48"/>
        </w:rPr>
        <w:t xml:space="preserve"> </w:t>
      </w:r>
      <w:r w:rsidRPr="004E17BB">
        <w:t>ho</w:t>
      </w:r>
      <w:r w:rsidRPr="004E17BB">
        <w:rPr>
          <w:spacing w:val="-2"/>
        </w:rPr>
        <w:t>m</w:t>
      </w:r>
      <w:r w:rsidRPr="004E17BB">
        <w:t>ogenous</w:t>
      </w:r>
      <w:r w:rsidRPr="004E17BB">
        <w:rPr>
          <w:spacing w:val="48"/>
        </w:rPr>
        <w:t xml:space="preserve"> </w:t>
      </w:r>
      <w:r w:rsidRPr="004E17BB">
        <w:t>thoroughly verified and i</w:t>
      </w:r>
      <w:r w:rsidRPr="004E17BB">
        <w:rPr>
          <w:spacing w:val="-2"/>
        </w:rPr>
        <w:t>m</w:t>
      </w:r>
      <w:r w:rsidRPr="004E17BB">
        <w:t xml:space="preserve">pervious to </w:t>
      </w:r>
      <w:r w:rsidRPr="004E17BB">
        <w:rPr>
          <w:spacing w:val="-2"/>
        </w:rPr>
        <w:t>m</w:t>
      </w:r>
      <w:r w:rsidRPr="004E17BB">
        <w:t>oisture. The blazing of porcelain shall be uniform brown colour free from blisters, burns and other si</w:t>
      </w:r>
      <w:r w:rsidRPr="004E17BB">
        <w:rPr>
          <w:spacing w:val="-2"/>
        </w:rPr>
        <w:t>m</w:t>
      </w:r>
      <w:r w:rsidRPr="004E17BB">
        <w:t>ilar defects. Bushing shall have a</w:t>
      </w:r>
      <w:r w:rsidRPr="004E17BB">
        <w:rPr>
          <w:spacing w:val="-2"/>
        </w:rPr>
        <w:t>m</w:t>
      </w:r>
      <w:r w:rsidRPr="004E17BB">
        <w:t>ple insulation, mechanical strength and rigi</w:t>
      </w:r>
      <w:r w:rsidRPr="004E17BB">
        <w:rPr>
          <w:spacing w:val="-1"/>
        </w:rPr>
        <w:t>d</w:t>
      </w:r>
      <w:r w:rsidRPr="004E17BB">
        <w:t xml:space="preserve">ity </w:t>
      </w:r>
      <w:r w:rsidRPr="004E17BB">
        <w:rPr>
          <w:spacing w:val="-1"/>
        </w:rPr>
        <w:t>f</w:t>
      </w:r>
      <w:r w:rsidRPr="004E17BB">
        <w:t xml:space="preserve">or the purpose </w:t>
      </w:r>
      <w:r w:rsidRPr="004E17BB">
        <w:rPr>
          <w:spacing w:val="-1"/>
        </w:rPr>
        <w:t>f</w:t>
      </w:r>
      <w:r w:rsidRPr="004E17BB">
        <w:t>or which t</w:t>
      </w:r>
      <w:r w:rsidRPr="004E17BB">
        <w:rPr>
          <w:spacing w:val="-1"/>
        </w:rPr>
        <w:t>h</w:t>
      </w:r>
      <w:r w:rsidRPr="004E17BB">
        <w:t xml:space="preserve">ey will be </w:t>
      </w:r>
      <w:r w:rsidRPr="004E17BB">
        <w:rPr>
          <w:spacing w:val="-1"/>
        </w:rPr>
        <w:t>u</w:t>
      </w:r>
      <w:r w:rsidRPr="004E17BB">
        <w:t xml:space="preserve">sed. There </w:t>
      </w:r>
      <w:r w:rsidRPr="004E17BB">
        <w:rPr>
          <w:spacing w:val="-1"/>
        </w:rPr>
        <w:t>s</w:t>
      </w:r>
      <w:r w:rsidRPr="004E17BB">
        <w:t>hall be no undue stressing of any part of bush</w:t>
      </w:r>
      <w:r w:rsidRPr="004E17BB">
        <w:rPr>
          <w:spacing w:val="-4"/>
        </w:rPr>
        <w:t>i</w:t>
      </w:r>
      <w:r w:rsidRPr="004E17BB">
        <w:t xml:space="preserve">ngs due to temperature changes and adequate </w:t>
      </w:r>
      <w:r w:rsidRPr="004E17BB">
        <w:rPr>
          <w:spacing w:val="-2"/>
        </w:rPr>
        <w:t>m</w:t>
      </w:r>
      <w:r w:rsidRPr="004E17BB">
        <w:t>eans shall be prov</w:t>
      </w:r>
      <w:r w:rsidRPr="004E17BB">
        <w:rPr>
          <w:spacing w:val="-2"/>
        </w:rPr>
        <w:t>i</w:t>
      </w:r>
      <w:r w:rsidRPr="004E17BB">
        <w:t>ded to accommodate conductor expansion.</w:t>
      </w:r>
      <w:r w:rsidRPr="004E17BB">
        <w:rPr>
          <w:spacing w:val="1"/>
        </w:rPr>
        <w:t xml:space="preserve"> </w:t>
      </w:r>
      <w:r w:rsidRPr="004E17BB">
        <w:t>The</w:t>
      </w:r>
      <w:r w:rsidRPr="004E17BB">
        <w:rPr>
          <w:spacing w:val="1"/>
        </w:rPr>
        <w:t xml:space="preserve"> </w:t>
      </w:r>
      <w:r w:rsidRPr="004E17BB">
        <w:t>bushings</w:t>
      </w:r>
      <w:r w:rsidRPr="004E17BB">
        <w:rPr>
          <w:spacing w:val="1"/>
        </w:rPr>
        <w:t xml:space="preserve"> </w:t>
      </w:r>
      <w:r w:rsidRPr="004E17BB">
        <w:t>shall</w:t>
      </w:r>
      <w:r w:rsidRPr="004E17BB">
        <w:rPr>
          <w:spacing w:val="1"/>
        </w:rPr>
        <w:t xml:space="preserve"> </w:t>
      </w:r>
      <w:r w:rsidRPr="004E17BB">
        <w:t>be</w:t>
      </w:r>
      <w:r w:rsidRPr="004E17BB">
        <w:rPr>
          <w:spacing w:val="1"/>
        </w:rPr>
        <w:t xml:space="preserve"> </w:t>
      </w:r>
      <w:r w:rsidRPr="004E17BB">
        <w:t>so designed</w:t>
      </w:r>
      <w:r w:rsidRPr="004E17BB">
        <w:rPr>
          <w:spacing w:val="1"/>
        </w:rPr>
        <w:t xml:space="preserve"> </w:t>
      </w:r>
      <w:r w:rsidRPr="004E17BB">
        <w:t>that</w:t>
      </w:r>
      <w:r w:rsidRPr="004E17BB">
        <w:rPr>
          <w:spacing w:val="1"/>
        </w:rPr>
        <w:t xml:space="preserve"> </w:t>
      </w:r>
      <w:r w:rsidRPr="004E17BB">
        <w:t>when</w:t>
      </w:r>
      <w:r w:rsidRPr="004E17BB">
        <w:rPr>
          <w:spacing w:val="1"/>
        </w:rPr>
        <w:t xml:space="preserve"> </w:t>
      </w:r>
      <w:r w:rsidRPr="004E17BB">
        <w:t>operated</w:t>
      </w:r>
      <w:r w:rsidRPr="004E17BB">
        <w:rPr>
          <w:spacing w:val="1"/>
        </w:rPr>
        <w:t xml:space="preserve"> </w:t>
      </w:r>
      <w:r w:rsidRPr="004E17BB">
        <w:t>at highest</w:t>
      </w:r>
      <w:r w:rsidRPr="004E17BB">
        <w:rPr>
          <w:spacing w:val="2"/>
        </w:rPr>
        <w:t xml:space="preserve"> </w:t>
      </w:r>
      <w:r w:rsidRPr="004E17BB">
        <w:t>system voltage</w:t>
      </w:r>
      <w:r w:rsidRPr="004E17BB">
        <w:rPr>
          <w:spacing w:val="2"/>
        </w:rPr>
        <w:t xml:space="preserve"> </w:t>
      </w:r>
      <w:r w:rsidRPr="004E17BB">
        <w:t>specified</w:t>
      </w:r>
      <w:r w:rsidRPr="004E17BB">
        <w:rPr>
          <w:spacing w:val="2"/>
        </w:rPr>
        <w:t xml:space="preserve"> </w:t>
      </w:r>
      <w:r w:rsidRPr="004E17BB">
        <w:t>in</w:t>
      </w:r>
      <w:r w:rsidRPr="004E17BB">
        <w:rPr>
          <w:spacing w:val="2"/>
        </w:rPr>
        <w:t xml:space="preserve"> </w:t>
      </w:r>
      <w:r w:rsidRPr="004E17BB">
        <w:t>c</w:t>
      </w:r>
      <w:r w:rsidRPr="004E17BB">
        <w:rPr>
          <w:spacing w:val="-1"/>
        </w:rPr>
        <w:t>l</w:t>
      </w:r>
      <w:r w:rsidRPr="004E17BB">
        <w:t>ause</w:t>
      </w:r>
      <w:r w:rsidRPr="004E17BB">
        <w:rPr>
          <w:spacing w:val="2"/>
        </w:rPr>
        <w:t xml:space="preserve"> </w:t>
      </w:r>
      <w:r w:rsidRPr="004E17BB">
        <w:t>3.3,</w:t>
      </w:r>
      <w:r w:rsidRPr="004E17BB">
        <w:rPr>
          <w:spacing w:val="2"/>
        </w:rPr>
        <w:t xml:space="preserve"> </w:t>
      </w:r>
      <w:r w:rsidRPr="004E17BB">
        <w:t>there</w:t>
      </w:r>
      <w:r w:rsidRPr="004E17BB">
        <w:rPr>
          <w:spacing w:val="2"/>
        </w:rPr>
        <w:t xml:space="preserve"> </w:t>
      </w:r>
      <w:r w:rsidRPr="004E17BB">
        <w:t>will</w:t>
      </w:r>
      <w:r w:rsidRPr="004E17BB">
        <w:rPr>
          <w:spacing w:val="2"/>
        </w:rPr>
        <w:t xml:space="preserve"> </w:t>
      </w:r>
      <w:r w:rsidRPr="004E17BB">
        <w:t>be</w:t>
      </w:r>
      <w:r w:rsidRPr="004E17BB">
        <w:rPr>
          <w:spacing w:val="2"/>
        </w:rPr>
        <w:t xml:space="preserve"> </w:t>
      </w:r>
      <w:r w:rsidRPr="004E17BB">
        <w:t>no</w:t>
      </w:r>
      <w:r w:rsidRPr="004E17BB">
        <w:rPr>
          <w:spacing w:val="2"/>
        </w:rPr>
        <w:t xml:space="preserve"> </w:t>
      </w:r>
      <w:r w:rsidRPr="004E17BB">
        <w:t>electric discharge in between the conductors and the bushings. No corrosion or injury shall be caused to conductor insulation or supports by the fo</w:t>
      </w:r>
      <w:r w:rsidRPr="004E17BB">
        <w:rPr>
          <w:spacing w:val="2"/>
        </w:rPr>
        <w:t>r</w:t>
      </w:r>
      <w:r w:rsidRPr="004E17BB">
        <w:rPr>
          <w:spacing w:val="-2"/>
        </w:rPr>
        <w:t>m</w:t>
      </w:r>
      <w:r w:rsidRPr="004E17BB">
        <w:t>ation</w:t>
      </w:r>
      <w:r w:rsidRPr="004E17BB">
        <w:rPr>
          <w:spacing w:val="31"/>
        </w:rPr>
        <w:t xml:space="preserve"> </w:t>
      </w:r>
      <w:r w:rsidRPr="004E17BB">
        <w:t>of</w:t>
      </w:r>
      <w:r w:rsidRPr="004E17BB">
        <w:rPr>
          <w:spacing w:val="31"/>
        </w:rPr>
        <w:t xml:space="preserve"> </w:t>
      </w:r>
      <w:r w:rsidRPr="004E17BB">
        <w:t>substances</w:t>
      </w:r>
      <w:r w:rsidRPr="004E17BB">
        <w:rPr>
          <w:spacing w:val="31"/>
        </w:rPr>
        <w:t xml:space="preserve"> </w:t>
      </w:r>
      <w:r w:rsidRPr="004E17BB">
        <w:t>produced</w:t>
      </w:r>
      <w:r w:rsidRPr="004E17BB">
        <w:rPr>
          <w:spacing w:val="31"/>
        </w:rPr>
        <w:t xml:space="preserve"> </w:t>
      </w:r>
      <w:r w:rsidRPr="004E17BB">
        <w:t>by</w:t>
      </w:r>
      <w:r w:rsidRPr="004E17BB">
        <w:rPr>
          <w:spacing w:val="31"/>
        </w:rPr>
        <w:t xml:space="preserve"> </w:t>
      </w:r>
      <w:r w:rsidRPr="004E17BB">
        <w:t>che</w:t>
      </w:r>
      <w:r w:rsidRPr="004E17BB">
        <w:rPr>
          <w:spacing w:val="-2"/>
        </w:rPr>
        <w:t>m</w:t>
      </w:r>
      <w:r w:rsidRPr="004E17BB">
        <w:t>ical</w:t>
      </w:r>
      <w:r w:rsidRPr="004E17BB">
        <w:rPr>
          <w:spacing w:val="31"/>
        </w:rPr>
        <w:t xml:space="preserve"> </w:t>
      </w:r>
      <w:r w:rsidRPr="004E17BB">
        <w:t>action.</w:t>
      </w:r>
      <w:r w:rsidRPr="004E17BB">
        <w:rPr>
          <w:spacing w:val="31"/>
        </w:rPr>
        <w:t xml:space="preserve"> </w:t>
      </w:r>
      <w:r w:rsidRPr="004E17BB">
        <w:t>The</w:t>
      </w:r>
      <w:r w:rsidRPr="004E17BB">
        <w:rPr>
          <w:spacing w:val="31"/>
        </w:rPr>
        <w:t xml:space="preserve"> </w:t>
      </w:r>
      <w:r w:rsidRPr="004E17BB">
        <w:t>insulation on bushings shall be co-coordinated with that of t</w:t>
      </w:r>
      <w:r w:rsidRPr="004E17BB">
        <w:rPr>
          <w:spacing w:val="-1"/>
        </w:rPr>
        <w:t>h</w:t>
      </w:r>
      <w:r w:rsidRPr="004E17BB">
        <w:t>e curre</w:t>
      </w:r>
      <w:r w:rsidRPr="004E17BB">
        <w:rPr>
          <w:spacing w:val="-1"/>
        </w:rPr>
        <w:t>n</w:t>
      </w:r>
      <w:r w:rsidRPr="004E17BB">
        <w:t>t transfor</w:t>
      </w:r>
      <w:r w:rsidRPr="004E17BB">
        <w:rPr>
          <w:spacing w:val="-2"/>
        </w:rPr>
        <w:t>m</w:t>
      </w:r>
      <w:r w:rsidRPr="004E17BB">
        <w:t>er</w:t>
      </w:r>
      <w:r w:rsidRPr="004E17BB">
        <w:rPr>
          <w:spacing w:val="1"/>
        </w:rPr>
        <w:t xml:space="preserve"> </w:t>
      </w:r>
      <w:r w:rsidRPr="004E17BB">
        <w:t>such</w:t>
      </w:r>
      <w:r w:rsidRPr="004E17BB">
        <w:rPr>
          <w:spacing w:val="1"/>
        </w:rPr>
        <w:t xml:space="preserve"> </w:t>
      </w:r>
      <w:r w:rsidRPr="004E17BB">
        <w:t>that</w:t>
      </w:r>
      <w:r w:rsidRPr="004E17BB">
        <w:rPr>
          <w:spacing w:val="1"/>
        </w:rPr>
        <w:t xml:space="preserve"> </w:t>
      </w:r>
      <w:r w:rsidRPr="004E17BB">
        <w:t>the</w:t>
      </w:r>
      <w:r w:rsidRPr="004E17BB">
        <w:rPr>
          <w:spacing w:val="1"/>
        </w:rPr>
        <w:t xml:space="preserve"> </w:t>
      </w:r>
      <w:r w:rsidRPr="004E17BB">
        <w:t>flash</w:t>
      </w:r>
      <w:r w:rsidRPr="004E17BB">
        <w:rPr>
          <w:spacing w:val="1"/>
        </w:rPr>
        <w:t xml:space="preserve"> </w:t>
      </w:r>
      <w:r w:rsidRPr="004E17BB">
        <w:t>over if</w:t>
      </w:r>
      <w:r w:rsidRPr="004E17BB">
        <w:rPr>
          <w:spacing w:val="1"/>
        </w:rPr>
        <w:t xml:space="preserve"> </w:t>
      </w:r>
      <w:r w:rsidRPr="004E17BB">
        <w:t>any,</w:t>
      </w:r>
      <w:r w:rsidRPr="004E17BB">
        <w:rPr>
          <w:spacing w:val="1"/>
        </w:rPr>
        <w:t xml:space="preserve"> </w:t>
      </w:r>
      <w:r w:rsidRPr="004E17BB">
        <w:t>will</w:t>
      </w:r>
      <w:r w:rsidRPr="004E17BB">
        <w:rPr>
          <w:spacing w:val="1"/>
        </w:rPr>
        <w:t xml:space="preserve"> </w:t>
      </w:r>
      <w:r w:rsidRPr="004E17BB">
        <w:t>occur</w:t>
      </w:r>
      <w:r w:rsidRPr="004E17BB">
        <w:rPr>
          <w:spacing w:val="1"/>
        </w:rPr>
        <w:t xml:space="preserve"> </w:t>
      </w:r>
      <w:r w:rsidRPr="004E17BB">
        <w:t>o</w:t>
      </w:r>
      <w:r w:rsidRPr="004E17BB">
        <w:rPr>
          <w:spacing w:val="-1"/>
        </w:rPr>
        <w:t>n</w:t>
      </w:r>
      <w:r w:rsidRPr="004E17BB">
        <w:t>ly external to the current transfor</w:t>
      </w:r>
      <w:r w:rsidRPr="004E17BB">
        <w:rPr>
          <w:spacing w:val="-2"/>
        </w:rPr>
        <w:t>m</w:t>
      </w:r>
      <w:r w:rsidRPr="004E17BB">
        <w:rPr>
          <w:spacing w:val="1"/>
        </w:rPr>
        <w:t>e</w:t>
      </w:r>
      <w:r w:rsidRPr="004E17BB">
        <w:t>rs. The bushings should not cause radio interference when operated at rat</w:t>
      </w:r>
      <w:r w:rsidRPr="004E17BB">
        <w:rPr>
          <w:spacing w:val="-2"/>
        </w:rPr>
        <w:t>e</w:t>
      </w:r>
      <w:r w:rsidRPr="004E17BB">
        <w:t>d voltage .In general the bushings shall conform to the latest issue of IS 2099 or equivalent.</w:t>
      </w:r>
    </w:p>
    <w:p w:rsidR="00982D67" w:rsidRPr="004E17BB" w:rsidRDefault="00982D67" w:rsidP="00982D67">
      <w:pPr>
        <w:rPr>
          <w:b/>
        </w:rPr>
      </w:pPr>
      <w:r w:rsidRPr="004E17BB">
        <w:rPr>
          <w:b/>
        </w:rPr>
        <w:t>Hollow Porcelain Insulators</w:t>
      </w:r>
    </w:p>
    <w:p w:rsidR="00982D67" w:rsidRPr="004E17BB" w:rsidRDefault="00982D67" w:rsidP="00982D67">
      <w:pPr>
        <w:rPr>
          <w:spacing w:val="-1"/>
        </w:rPr>
      </w:pPr>
      <w:r w:rsidRPr="004E17BB">
        <w:lastRenderedPageBreak/>
        <w:t xml:space="preserve">The insulators of the current transformers shall conform to latest edition of IS5621 </w:t>
      </w:r>
      <w:r w:rsidRPr="004E17BB">
        <w:rPr>
          <w:spacing w:val="-2"/>
        </w:rPr>
        <w:t xml:space="preserve">and shall be subjected to and successfully pass the tests listed in this standard and in </w:t>
      </w:r>
      <w:r w:rsidRPr="004E17BB">
        <w:t xml:space="preserve">IEC233. The hollow porcelain insulators shall be brown glazed and shall meet the requirements indicated in this specification. The insulators shall be cemented with Portland cement to the flanges resulting in high mechanical, tensile and </w:t>
      </w:r>
      <w:r w:rsidRPr="004E17BB">
        <w:rPr>
          <w:spacing w:val="-1"/>
        </w:rPr>
        <w:t xml:space="preserve">breaking strength. </w:t>
      </w:r>
    </w:p>
    <w:p w:rsidR="00982D67" w:rsidRPr="004E17BB" w:rsidRDefault="00982D67" w:rsidP="00982D67">
      <w:r w:rsidRPr="004E17BB">
        <w:t>Each of the bushings shall be</w:t>
      </w:r>
      <w:r w:rsidRPr="004E17BB">
        <w:rPr>
          <w:spacing w:val="-1"/>
        </w:rPr>
        <w:t xml:space="preserve"> </w:t>
      </w:r>
      <w:r w:rsidRPr="004E17BB">
        <w:t>co</w:t>
      </w:r>
      <w:r w:rsidRPr="004E17BB">
        <w:rPr>
          <w:spacing w:val="-2"/>
        </w:rPr>
        <w:t>m</w:t>
      </w:r>
      <w:r w:rsidRPr="004E17BB">
        <w:t>p</w:t>
      </w:r>
      <w:r w:rsidRPr="004E17BB">
        <w:rPr>
          <w:spacing w:val="2"/>
        </w:rPr>
        <w:t>l</w:t>
      </w:r>
      <w:r w:rsidRPr="004E17BB">
        <w:t>ete</w:t>
      </w:r>
      <w:r w:rsidRPr="004E17BB">
        <w:rPr>
          <w:spacing w:val="-1"/>
        </w:rPr>
        <w:t xml:space="preserve"> </w:t>
      </w:r>
      <w:r w:rsidRPr="004E17BB">
        <w:t>with</w:t>
      </w:r>
      <w:r w:rsidRPr="004E17BB">
        <w:rPr>
          <w:spacing w:val="-1"/>
        </w:rPr>
        <w:t xml:space="preserve"> </w:t>
      </w:r>
      <w:r w:rsidRPr="004E17BB">
        <w:t>the</w:t>
      </w:r>
      <w:r w:rsidRPr="004E17BB">
        <w:rPr>
          <w:spacing w:val="-1"/>
        </w:rPr>
        <w:t xml:space="preserve"> </w:t>
      </w:r>
      <w:r w:rsidRPr="004E17BB">
        <w:t xml:space="preserve">following- </w:t>
      </w:r>
    </w:p>
    <w:p w:rsidR="00982D67" w:rsidRPr="004E17BB" w:rsidRDefault="00982D67" w:rsidP="00982D67">
      <w:pPr>
        <w:pStyle w:val="ListParagraph"/>
        <w:widowControl/>
        <w:numPr>
          <w:ilvl w:val="0"/>
          <w:numId w:val="39"/>
        </w:numPr>
        <w:spacing w:after="120" w:line="276" w:lineRule="auto"/>
        <w:contextualSpacing/>
        <w:jc w:val="both"/>
      </w:pPr>
      <w:r w:rsidRPr="004E17BB">
        <w:t>Bio-</w:t>
      </w:r>
      <w:r w:rsidRPr="004E17BB">
        <w:rPr>
          <w:spacing w:val="-2"/>
        </w:rPr>
        <w:t>m</w:t>
      </w:r>
      <w:r w:rsidRPr="004E17BB">
        <w:t>etallic expansion type ter</w:t>
      </w:r>
      <w:r w:rsidRPr="004E17BB">
        <w:rPr>
          <w:spacing w:val="-2"/>
        </w:rPr>
        <w:t>m</w:t>
      </w:r>
      <w:r w:rsidRPr="004E17BB">
        <w:t>inal connector</w:t>
      </w:r>
    </w:p>
    <w:p w:rsidR="00982D67" w:rsidRPr="004E17BB" w:rsidRDefault="00982D67" w:rsidP="00982D67">
      <w:pPr>
        <w:pStyle w:val="ListParagraph"/>
        <w:widowControl/>
        <w:numPr>
          <w:ilvl w:val="0"/>
          <w:numId w:val="39"/>
        </w:numPr>
        <w:spacing w:after="120" w:line="276" w:lineRule="auto"/>
        <w:contextualSpacing/>
        <w:jc w:val="both"/>
      </w:pPr>
      <w:r w:rsidRPr="004E17BB">
        <w:t>Oil</w:t>
      </w:r>
      <w:r w:rsidRPr="004E17BB">
        <w:rPr>
          <w:spacing w:val="23"/>
        </w:rPr>
        <w:t xml:space="preserve"> </w:t>
      </w:r>
      <w:r w:rsidRPr="004E17BB">
        <w:t>level</w:t>
      </w:r>
      <w:r w:rsidRPr="004E17BB">
        <w:rPr>
          <w:spacing w:val="23"/>
        </w:rPr>
        <w:t xml:space="preserve"> </w:t>
      </w:r>
      <w:r w:rsidRPr="004E17BB">
        <w:t>side</w:t>
      </w:r>
      <w:r w:rsidRPr="004E17BB">
        <w:rPr>
          <w:spacing w:val="23"/>
        </w:rPr>
        <w:t xml:space="preserve"> </w:t>
      </w:r>
      <w:r w:rsidRPr="004E17BB">
        <w:t>gauge</w:t>
      </w:r>
      <w:r w:rsidRPr="004E17BB">
        <w:rPr>
          <w:spacing w:val="23"/>
        </w:rPr>
        <w:t xml:space="preserve"> </w:t>
      </w:r>
      <w:r w:rsidRPr="004E17BB">
        <w:t>and</w:t>
      </w:r>
      <w:r w:rsidRPr="004E17BB">
        <w:rPr>
          <w:spacing w:val="23"/>
        </w:rPr>
        <w:t xml:space="preserve"> </w:t>
      </w:r>
      <w:r w:rsidRPr="004E17BB">
        <w:t>convenient</w:t>
      </w:r>
      <w:r w:rsidRPr="004E17BB">
        <w:rPr>
          <w:spacing w:val="23"/>
        </w:rPr>
        <w:t xml:space="preserve"> </w:t>
      </w:r>
      <w:r w:rsidRPr="004E17BB">
        <w:rPr>
          <w:spacing w:val="-2"/>
        </w:rPr>
        <w:t>m</w:t>
      </w:r>
      <w:r w:rsidRPr="004E17BB">
        <w:t>eans</w:t>
      </w:r>
      <w:r w:rsidRPr="004E17BB">
        <w:rPr>
          <w:spacing w:val="23"/>
        </w:rPr>
        <w:t xml:space="preserve"> </w:t>
      </w:r>
      <w:r w:rsidRPr="004E17BB">
        <w:t>of</w:t>
      </w:r>
      <w:r w:rsidRPr="004E17BB">
        <w:rPr>
          <w:spacing w:val="23"/>
        </w:rPr>
        <w:t xml:space="preserve"> </w:t>
      </w:r>
      <w:r w:rsidRPr="004E17BB">
        <w:rPr>
          <w:spacing w:val="-2"/>
        </w:rPr>
        <w:t>f</w:t>
      </w:r>
      <w:r w:rsidRPr="004E17BB">
        <w:t>illing,</w:t>
      </w:r>
      <w:r w:rsidRPr="004E17BB">
        <w:rPr>
          <w:spacing w:val="23"/>
        </w:rPr>
        <w:t xml:space="preserve"> </w:t>
      </w:r>
      <w:r w:rsidRPr="004E17BB">
        <w:t>sampling</w:t>
      </w:r>
      <w:r w:rsidRPr="004E17BB">
        <w:rPr>
          <w:spacing w:val="23"/>
        </w:rPr>
        <w:t xml:space="preserve"> </w:t>
      </w:r>
      <w:r w:rsidRPr="004E17BB">
        <w:t>and draining of oil</w:t>
      </w:r>
    </w:p>
    <w:p w:rsidR="00982D67" w:rsidRPr="004E17BB" w:rsidRDefault="00982D67" w:rsidP="00982D67">
      <w:pPr>
        <w:pStyle w:val="ListParagraph"/>
        <w:widowControl/>
        <w:numPr>
          <w:ilvl w:val="0"/>
          <w:numId w:val="39"/>
        </w:numPr>
        <w:spacing w:after="120" w:line="276" w:lineRule="auto"/>
        <w:contextualSpacing/>
        <w:jc w:val="both"/>
      </w:pPr>
      <w:r w:rsidRPr="004E17BB">
        <w:t>Adjustable arcing horns</w:t>
      </w:r>
    </w:p>
    <w:p w:rsidR="00982D67" w:rsidRPr="004E17BB" w:rsidRDefault="00982D67" w:rsidP="00982D67">
      <w:pPr>
        <w:pStyle w:val="Heading3"/>
        <w:keepLines/>
        <w:spacing w:before="200" w:after="120" w:line="276" w:lineRule="auto"/>
        <w:ind w:left="864" w:hanging="864"/>
        <w:jc w:val="both"/>
      </w:pPr>
      <w:r w:rsidRPr="004E17BB">
        <w:t>Insulation Level</w:t>
      </w:r>
    </w:p>
    <w:p w:rsidR="00982D67" w:rsidRPr="004E17BB" w:rsidRDefault="00982D67" w:rsidP="00982D67">
      <w:pPr>
        <w:rPr>
          <w:spacing w:val="-1"/>
        </w:rPr>
      </w:pPr>
      <w:r w:rsidRPr="004E17BB">
        <w:t xml:space="preserve">The current transformers shall be designed to withstand impulse test voltages </w:t>
      </w:r>
      <w:r w:rsidRPr="004E17BB">
        <w:rPr>
          <w:spacing w:val="-1"/>
        </w:rPr>
        <w:t xml:space="preserve">and power frequency test voltages as specified in this specification. </w:t>
      </w:r>
    </w:p>
    <w:p w:rsidR="00982D67" w:rsidRPr="004E17BB" w:rsidRDefault="00982D67" w:rsidP="00982D67">
      <w:pPr>
        <w:pStyle w:val="Heading3"/>
        <w:keepLines/>
        <w:spacing w:before="200" w:after="120" w:line="276" w:lineRule="auto"/>
        <w:ind w:left="864" w:hanging="864"/>
        <w:jc w:val="both"/>
      </w:pPr>
      <w:r w:rsidRPr="004E17BB">
        <w:t>Terminal Connections</w:t>
      </w:r>
    </w:p>
    <w:p w:rsidR="00982D67" w:rsidRPr="004E17BB" w:rsidRDefault="00982D67" w:rsidP="00982D67">
      <w:pPr>
        <w:rPr>
          <w:rFonts w:cs="Calibri"/>
          <w:color w:val="000000"/>
          <w:spacing w:val="-3"/>
        </w:rPr>
      </w:pPr>
      <w:r w:rsidRPr="004E17BB">
        <w:t xml:space="preserve">The CTs shall be provided with bi-metallic solder less clamp and rigid type terminal connectors on the top tank for connection to the HV terminals. They shall be universal type suitable for both horizontal and vertical connections. </w:t>
      </w:r>
      <w:bookmarkStart w:id="152" w:name="Pg34"/>
      <w:bookmarkEnd w:id="152"/>
    </w:p>
    <w:p w:rsidR="00982D67" w:rsidRPr="004E17BB" w:rsidRDefault="00982D67" w:rsidP="00982D67">
      <w:pPr>
        <w:rPr>
          <w:rFonts w:cs="Tahoma"/>
        </w:rPr>
      </w:pPr>
      <w:r w:rsidRPr="004E17BB">
        <w:rPr>
          <w:spacing w:val="-2"/>
        </w:rPr>
        <w:t xml:space="preserve">Two earthing terminals complete with necessary hardware shall be provided on </w:t>
      </w:r>
      <w:r w:rsidRPr="004E17BB">
        <w:rPr>
          <w:w w:val="103"/>
        </w:rPr>
        <w:t xml:space="preserve">each CT for connecting to earth continuity conductor to be provided. The earthing </w:t>
      </w:r>
      <w:r w:rsidRPr="004E17BB">
        <w:t xml:space="preserve">terminals shall be identified by means of appropriate symbol marked in a legible and </w:t>
      </w:r>
      <w:r w:rsidRPr="004E17BB">
        <w:rPr>
          <w:spacing w:val="-2"/>
        </w:rPr>
        <w:t xml:space="preserve">indelible manner adjacent to the terminals. The terminals shall be adequately sized to meet the full earth fault current envisaged. </w:t>
      </w:r>
      <w:r w:rsidRPr="004E17BB">
        <w:rPr>
          <w:rFonts w:cs="Tahoma"/>
        </w:rPr>
        <w:t>Suitable ter</w:t>
      </w:r>
      <w:r w:rsidRPr="004E17BB">
        <w:rPr>
          <w:rFonts w:cs="Tahoma"/>
          <w:spacing w:val="-2"/>
        </w:rPr>
        <w:t>m</w:t>
      </w:r>
      <w:r w:rsidRPr="004E17BB">
        <w:rPr>
          <w:rFonts w:cs="Tahoma"/>
        </w:rPr>
        <w:t>inal connector for earth</w:t>
      </w:r>
      <w:r w:rsidRPr="004E17BB">
        <w:rPr>
          <w:rFonts w:cs="Tahoma"/>
          <w:spacing w:val="1"/>
        </w:rPr>
        <w:t xml:space="preserve"> </w:t>
      </w:r>
      <w:r w:rsidRPr="004E17BB">
        <w:rPr>
          <w:rFonts w:cs="Tahoma"/>
        </w:rPr>
        <w:t>connection shall also be supplied size of Ter</w:t>
      </w:r>
      <w:r w:rsidRPr="004E17BB">
        <w:rPr>
          <w:rFonts w:cs="Tahoma"/>
          <w:spacing w:val="-2"/>
        </w:rPr>
        <w:t>m</w:t>
      </w:r>
      <w:r w:rsidRPr="004E17BB">
        <w:rPr>
          <w:rFonts w:cs="Tahoma"/>
        </w:rPr>
        <w:t>inal connectors howe</w:t>
      </w:r>
      <w:r w:rsidRPr="004E17BB">
        <w:rPr>
          <w:rFonts w:cs="Tahoma"/>
          <w:spacing w:val="-1"/>
        </w:rPr>
        <w:t>v</w:t>
      </w:r>
      <w:r w:rsidRPr="004E17BB">
        <w:rPr>
          <w:rFonts w:cs="Tahoma"/>
        </w:rPr>
        <w:t>er shall be confir</w:t>
      </w:r>
      <w:r w:rsidRPr="004E17BB">
        <w:rPr>
          <w:rFonts w:cs="Tahoma"/>
          <w:spacing w:val="-2"/>
        </w:rPr>
        <w:t>m</w:t>
      </w:r>
      <w:r w:rsidRPr="004E17BB">
        <w:rPr>
          <w:rFonts w:cs="Tahoma"/>
        </w:rPr>
        <w:t>ed at the ti</w:t>
      </w:r>
      <w:r w:rsidRPr="004E17BB">
        <w:rPr>
          <w:rFonts w:cs="Tahoma"/>
          <w:spacing w:val="-2"/>
        </w:rPr>
        <w:t>m</w:t>
      </w:r>
      <w:r w:rsidRPr="004E17BB">
        <w:rPr>
          <w:rFonts w:cs="Tahoma"/>
        </w:rPr>
        <w:t>e of approval</w:t>
      </w:r>
      <w:r w:rsidRPr="004E17BB">
        <w:rPr>
          <w:rFonts w:cs="Tahoma"/>
          <w:spacing w:val="-1"/>
        </w:rPr>
        <w:t xml:space="preserve"> </w:t>
      </w:r>
      <w:r w:rsidRPr="004E17BB">
        <w:rPr>
          <w:rFonts w:cs="Tahoma"/>
        </w:rPr>
        <w:t>of</w:t>
      </w:r>
      <w:r w:rsidRPr="004E17BB">
        <w:rPr>
          <w:rFonts w:cs="Tahoma"/>
          <w:spacing w:val="-1"/>
        </w:rPr>
        <w:t xml:space="preserve"> </w:t>
      </w:r>
      <w:r w:rsidRPr="004E17BB">
        <w:rPr>
          <w:rFonts w:cs="Tahoma"/>
        </w:rPr>
        <w:t>drawing.</w:t>
      </w:r>
    </w:p>
    <w:p w:rsidR="00982D67" w:rsidRPr="004E17BB" w:rsidRDefault="00982D67" w:rsidP="00982D67">
      <w:pPr>
        <w:pStyle w:val="Heading3"/>
        <w:keepLines/>
        <w:spacing w:before="200" w:after="120" w:line="276" w:lineRule="auto"/>
        <w:ind w:left="864" w:hanging="864"/>
        <w:jc w:val="both"/>
      </w:pPr>
      <w:r w:rsidRPr="004E17BB">
        <w:t>CT Mounting Bracket</w:t>
      </w:r>
    </w:p>
    <w:p w:rsidR="00982D67" w:rsidRPr="004E17BB" w:rsidRDefault="00982D67" w:rsidP="00982D67">
      <w:pPr>
        <w:rPr>
          <w:w w:val="103"/>
        </w:rPr>
      </w:pPr>
      <w:r w:rsidRPr="004E17BB">
        <w:t xml:space="preserve">The supporting structure shall be fitted with a bracket for supporting the three oil filled 33KV single phase current transformers. The support bracket shall be provided opposite the circuit breaker poles and shall ensure adequate clearance between the breaker poles and the cts. </w:t>
      </w:r>
      <w:r w:rsidRPr="004E17BB">
        <w:rPr>
          <w:w w:val="103"/>
        </w:rPr>
        <w:t xml:space="preserve">The drawings of the structure with bracket shall be subject to Purchaser’s approval before fabrication. </w:t>
      </w:r>
    </w:p>
    <w:p w:rsidR="00982D67" w:rsidRPr="004E17BB" w:rsidRDefault="00982D67" w:rsidP="00982D67">
      <w:pPr>
        <w:pStyle w:val="Heading3"/>
        <w:keepLines/>
        <w:spacing w:before="200" w:after="120" w:line="276" w:lineRule="auto"/>
        <w:ind w:left="864" w:hanging="864"/>
        <w:jc w:val="both"/>
      </w:pPr>
      <w:r w:rsidRPr="004E17BB">
        <w:t>Galvani</w:t>
      </w:r>
      <w:r w:rsidRPr="004E17BB">
        <w:rPr>
          <w:spacing w:val="-3"/>
        </w:rPr>
        <w:t>z</w:t>
      </w:r>
      <w:r w:rsidRPr="004E17BB">
        <w:rPr>
          <w:spacing w:val="2"/>
        </w:rPr>
        <w:t>a</w:t>
      </w:r>
      <w:r w:rsidRPr="004E17BB">
        <w:t>tion</w:t>
      </w:r>
    </w:p>
    <w:p w:rsidR="00982D67" w:rsidRPr="004E17BB" w:rsidRDefault="00982D67" w:rsidP="00982D67">
      <w:r w:rsidRPr="004E17BB">
        <w:t>All</w:t>
      </w:r>
      <w:r w:rsidRPr="004E17BB">
        <w:rPr>
          <w:spacing w:val="1"/>
        </w:rPr>
        <w:t xml:space="preserve"> </w:t>
      </w:r>
      <w:r w:rsidRPr="004E17BB">
        <w:t>the</w:t>
      </w:r>
      <w:r w:rsidRPr="004E17BB">
        <w:rPr>
          <w:spacing w:val="1"/>
        </w:rPr>
        <w:t xml:space="preserve"> </w:t>
      </w:r>
      <w:r w:rsidRPr="004E17BB">
        <w:t>ferrous</w:t>
      </w:r>
      <w:r w:rsidRPr="004E17BB">
        <w:rPr>
          <w:spacing w:val="1"/>
        </w:rPr>
        <w:t xml:space="preserve"> </w:t>
      </w:r>
      <w:r w:rsidRPr="004E17BB">
        <w:t>parts</w:t>
      </w:r>
      <w:r w:rsidRPr="004E17BB">
        <w:rPr>
          <w:spacing w:val="1"/>
        </w:rPr>
        <w:t xml:space="preserve"> </w:t>
      </w:r>
      <w:r w:rsidRPr="004E17BB">
        <w:t>including</w:t>
      </w:r>
      <w:r w:rsidRPr="004E17BB">
        <w:rPr>
          <w:spacing w:val="1"/>
        </w:rPr>
        <w:t xml:space="preserve"> </w:t>
      </w:r>
      <w:r w:rsidRPr="004E17BB">
        <w:t>nuts</w:t>
      </w:r>
      <w:r w:rsidRPr="004E17BB">
        <w:rPr>
          <w:spacing w:val="1"/>
        </w:rPr>
        <w:t xml:space="preserve"> </w:t>
      </w:r>
      <w:r w:rsidRPr="004E17BB">
        <w:t>bolts</w:t>
      </w:r>
      <w:r w:rsidRPr="004E17BB">
        <w:rPr>
          <w:spacing w:val="-1"/>
        </w:rPr>
        <w:t xml:space="preserve"> </w:t>
      </w:r>
      <w:r w:rsidRPr="004E17BB">
        <w:t>etc</w:t>
      </w:r>
      <w:r w:rsidRPr="004E17BB">
        <w:rPr>
          <w:spacing w:val="1"/>
        </w:rPr>
        <w:t xml:space="preserve"> </w:t>
      </w:r>
      <w:r w:rsidRPr="004E17BB">
        <w:t>shall</w:t>
      </w:r>
      <w:r w:rsidRPr="004E17BB">
        <w:rPr>
          <w:spacing w:val="1"/>
        </w:rPr>
        <w:t xml:space="preserve"> </w:t>
      </w:r>
      <w:r w:rsidRPr="004E17BB">
        <w:t>be</w:t>
      </w:r>
      <w:r w:rsidRPr="004E17BB">
        <w:rPr>
          <w:spacing w:val="1"/>
        </w:rPr>
        <w:t xml:space="preserve"> </w:t>
      </w:r>
      <w:r w:rsidRPr="004E17BB">
        <w:t>hot</w:t>
      </w:r>
      <w:r w:rsidRPr="004E17BB">
        <w:rPr>
          <w:spacing w:val="1"/>
        </w:rPr>
        <w:t xml:space="preserve"> </w:t>
      </w:r>
      <w:r w:rsidRPr="004E17BB">
        <w:t>dip</w:t>
      </w:r>
      <w:r w:rsidRPr="004E17BB">
        <w:rPr>
          <w:spacing w:val="1"/>
        </w:rPr>
        <w:t xml:space="preserve"> </w:t>
      </w:r>
      <w:r w:rsidRPr="004E17BB">
        <w:t>galvanized as per IS 2629-1966 (As a</w:t>
      </w:r>
      <w:r w:rsidRPr="004E17BB">
        <w:rPr>
          <w:spacing w:val="-2"/>
        </w:rPr>
        <w:t>m</w:t>
      </w:r>
      <w:r w:rsidRPr="004E17BB">
        <w:t>ended up to date).</w:t>
      </w:r>
    </w:p>
    <w:p w:rsidR="00982D67" w:rsidRPr="004E17BB" w:rsidRDefault="00982D67" w:rsidP="00982D67">
      <w:pPr>
        <w:pStyle w:val="Heading3"/>
        <w:keepLines/>
        <w:spacing w:before="200" w:after="120" w:line="276" w:lineRule="auto"/>
        <w:ind w:left="864" w:hanging="864"/>
        <w:jc w:val="both"/>
      </w:pPr>
      <w:r w:rsidRPr="004E17BB">
        <w:t>Spare</w:t>
      </w:r>
      <w:r w:rsidRPr="004E17BB">
        <w:rPr>
          <w:spacing w:val="-7"/>
        </w:rPr>
        <w:t xml:space="preserve"> </w:t>
      </w:r>
      <w:r w:rsidRPr="004E17BB">
        <w:t>Parts</w:t>
      </w:r>
    </w:p>
    <w:p w:rsidR="00982D67" w:rsidRPr="004E17BB" w:rsidRDefault="00982D67" w:rsidP="00982D67">
      <w:r w:rsidRPr="004E17BB">
        <w:t>The</w:t>
      </w:r>
      <w:r w:rsidRPr="004E17BB">
        <w:rPr>
          <w:spacing w:val="28"/>
        </w:rPr>
        <w:t xml:space="preserve"> </w:t>
      </w:r>
      <w:r w:rsidRPr="004E17BB">
        <w:t>tender</w:t>
      </w:r>
      <w:r w:rsidRPr="004E17BB">
        <w:rPr>
          <w:spacing w:val="-1"/>
        </w:rPr>
        <w:t>e</w:t>
      </w:r>
      <w:r w:rsidRPr="004E17BB">
        <w:t>r</w:t>
      </w:r>
      <w:r w:rsidRPr="004E17BB">
        <w:rPr>
          <w:spacing w:val="28"/>
        </w:rPr>
        <w:t xml:space="preserve"> </w:t>
      </w:r>
      <w:r w:rsidRPr="004E17BB">
        <w:t>shall</w:t>
      </w:r>
      <w:r w:rsidRPr="004E17BB">
        <w:rPr>
          <w:spacing w:val="28"/>
        </w:rPr>
        <w:t xml:space="preserve"> </w:t>
      </w:r>
      <w:r w:rsidRPr="004E17BB">
        <w:t>qu</w:t>
      </w:r>
      <w:r w:rsidRPr="004E17BB">
        <w:rPr>
          <w:spacing w:val="-1"/>
        </w:rPr>
        <w:t>o</w:t>
      </w:r>
      <w:r w:rsidRPr="004E17BB">
        <w:t>te</w:t>
      </w:r>
      <w:r w:rsidRPr="004E17BB">
        <w:rPr>
          <w:spacing w:val="28"/>
        </w:rPr>
        <w:t xml:space="preserve"> </w:t>
      </w:r>
      <w:r w:rsidRPr="004E17BB">
        <w:t>separ</w:t>
      </w:r>
      <w:r w:rsidRPr="004E17BB">
        <w:rPr>
          <w:spacing w:val="-1"/>
        </w:rPr>
        <w:t>a</w:t>
      </w:r>
      <w:r w:rsidRPr="004E17BB">
        <w:t>tely</w:t>
      </w:r>
      <w:r w:rsidRPr="004E17BB">
        <w:rPr>
          <w:spacing w:val="24"/>
        </w:rPr>
        <w:t xml:space="preserve"> </w:t>
      </w:r>
      <w:r w:rsidRPr="004E17BB">
        <w:t>for</w:t>
      </w:r>
      <w:r w:rsidRPr="004E17BB">
        <w:rPr>
          <w:spacing w:val="28"/>
        </w:rPr>
        <w:t xml:space="preserve"> </w:t>
      </w:r>
      <w:r w:rsidRPr="004E17BB">
        <w:t>spares</w:t>
      </w:r>
      <w:r w:rsidRPr="004E17BB">
        <w:rPr>
          <w:spacing w:val="28"/>
        </w:rPr>
        <w:t xml:space="preserve"> </w:t>
      </w:r>
      <w:r w:rsidRPr="004E17BB">
        <w:t>recom</w:t>
      </w:r>
      <w:r w:rsidRPr="004E17BB">
        <w:rPr>
          <w:spacing w:val="-2"/>
        </w:rPr>
        <w:t>m</w:t>
      </w:r>
      <w:r w:rsidRPr="004E17BB">
        <w:t>end</w:t>
      </w:r>
      <w:r w:rsidRPr="004E17BB">
        <w:rPr>
          <w:spacing w:val="1"/>
        </w:rPr>
        <w:t>e</w:t>
      </w:r>
      <w:r w:rsidRPr="004E17BB">
        <w:t>d</w:t>
      </w:r>
      <w:r w:rsidRPr="004E17BB">
        <w:rPr>
          <w:spacing w:val="28"/>
        </w:rPr>
        <w:t xml:space="preserve"> </w:t>
      </w:r>
      <w:r w:rsidRPr="004E17BB">
        <w:t>by</w:t>
      </w:r>
      <w:r w:rsidRPr="004E17BB">
        <w:rPr>
          <w:spacing w:val="28"/>
        </w:rPr>
        <w:t xml:space="preserve"> </w:t>
      </w:r>
      <w:r w:rsidRPr="004E17BB">
        <w:t>th</w:t>
      </w:r>
      <w:r w:rsidRPr="004E17BB">
        <w:rPr>
          <w:spacing w:val="1"/>
        </w:rPr>
        <w:t>e</w:t>
      </w:r>
      <w:r w:rsidRPr="004E17BB">
        <w:t>m for</w:t>
      </w:r>
      <w:r w:rsidRPr="004E17BB">
        <w:rPr>
          <w:spacing w:val="47"/>
        </w:rPr>
        <w:t xml:space="preserve"> </w:t>
      </w:r>
      <w:r w:rsidRPr="004E17BB">
        <w:t>five</w:t>
      </w:r>
      <w:r w:rsidRPr="004E17BB">
        <w:rPr>
          <w:spacing w:val="47"/>
        </w:rPr>
        <w:t xml:space="preserve"> </w:t>
      </w:r>
      <w:r w:rsidRPr="004E17BB">
        <w:t>years</w:t>
      </w:r>
      <w:r w:rsidRPr="004E17BB">
        <w:rPr>
          <w:spacing w:val="47"/>
        </w:rPr>
        <w:t xml:space="preserve"> </w:t>
      </w:r>
      <w:r w:rsidRPr="004E17BB">
        <w:t>operation</w:t>
      </w:r>
      <w:r w:rsidRPr="004E17BB">
        <w:rPr>
          <w:spacing w:val="47"/>
        </w:rPr>
        <w:t xml:space="preserve"> </w:t>
      </w:r>
      <w:r w:rsidRPr="004E17BB">
        <w:t>of</w:t>
      </w:r>
      <w:r w:rsidRPr="004E17BB">
        <w:rPr>
          <w:spacing w:val="47"/>
        </w:rPr>
        <w:t xml:space="preserve"> </w:t>
      </w:r>
      <w:r w:rsidRPr="004E17BB">
        <w:t>equip</w:t>
      </w:r>
      <w:r w:rsidRPr="004E17BB">
        <w:rPr>
          <w:spacing w:val="-2"/>
        </w:rPr>
        <w:t>m</w:t>
      </w:r>
      <w:r w:rsidRPr="004E17BB">
        <w:t>ent</w:t>
      </w:r>
      <w:r w:rsidRPr="004E17BB">
        <w:rPr>
          <w:spacing w:val="47"/>
        </w:rPr>
        <w:t xml:space="preserve"> </w:t>
      </w:r>
      <w:r w:rsidRPr="004E17BB">
        <w:t>covered</w:t>
      </w:r>
      <w:r w:rsidRPr="004E17BB">
        <w:rPr>
          <w:spacing w:val="47"/>
        </w:rPr>
        <w:t xml:space="preserve"> </w:t>
      </w:r>
      <w:r w:rsidRPr="004E17BB">
        <w:t>by</w:t>
      </w:r>
      <w:r w:rsidRPr="004E17BB">
        <w:rPr>
          <w:spacing w:val="47"/>
        </w:rPr>
        <w:t xml:space="preserve"> </w:t>
      </w:r>
      <w:r w:rsidRPr="004E17BB">
        <w:t>this</w:t>
      </w:r>
      <w:r w:rsidRPr="004E17BB">
        <w:rPr>
          <w:spacing w:val="47"/>
        </w:rPr>
        <w:t xml:space="preserve"> </w:t>
      </w:r>
      <w:r w:rsidRPr="004E17BB">
        <w:t>specification. The purch</w:t>
      </w:r>
      <w:r w:rsidRPr="004E17BB">
        <w:rPr>
          <w:spacing w:val="-1"/>
        </w:rPr>
        <w:t>a</w:t>
      </w:r>
      <w:r w:rsidRPr="004E17BB">
        <w:t>ser will de</w:t>
      </w:r>
      <w:r w:rsidRPr="004E17BB">
        <w:rPr>
          <w:spacing w:val="-1"/>
        </w:rPr>
        <w:t>c</w:t>
      </w:r>
      <w:r w:rsidRPr="004E17BB">
        <w:t>ide the a</w:t>
      </w:r>
      <w:r w:rsidRPr="004E17BB">
        <w:rPr>
          <w:spacing w:val="-1"/>
        </w:rPr>
        <w:t>c</w:t>
      </w:r>
      <w:r w:rsidRPr="004E17BB">
        <w:t>t</w:t>
      </w:r>
      <w:r w:rsidRPr="004E17BB">
        <w:rPr>
          <w:spacing w:val="-1"/>
        </w:rPr>
        <w:t>u</w:t>
      </w:r>
      <w:r w:rsidRPr="004E17BB">
        <w:t>al quantity of</w:t>
      </w:r>
      <w:r w:rsidRPr="004E17BB">
        <w:rPr>
          <w:spacing w:val="59"/>
        </w:rPr>
        <w:t xml:space="preserve"> </w:t>
      </w:r>
      <w:r w:rsidRPr="004E17BB">
        <w:t>spare parts to be ordered</w:t>
      </w:r>
      <w:r w:rsidRPr="004E17BB">
        <w:rPr>
          <w:spacing w:val="46"/>
        </w:rPr>
        <w:t xml:space="preserve"> </w:t>
      </w:r>
      <w:r w:rsidRPr="004E17BB">
        <w:t>on</w:t>
      </w:r>
      <w:r w:rsidRPr="004E17BB">
        <w:rPr>
          <w:spacing w:val="46"/>
        </w:rPr>
        <w:t xml:space="preserve"> </w:t>
      </w:r>
      <w:r w:rsidRPr="004E17BB">
        <w:t>the</w:t>
      </w:r>
      <w:r w:rsidRPr="004E17BB">
        <w:rPr>
          <w:spacing w:val="46"/>
        </w:rPr>
        <w:t xml:space="preserve"> </w:t>
      </w:r>
      <w:r w:rsidRPr="004E17BB">
        <w:t>basis</w:t>
      </w:r>
      <w:r w:rsidRPr="004E17BB">
        <w:rPr>
          <w:spacing w:val="46"/>
        </w:rPr>
        <w:t xml:space="preserve"> </w:t>
      </w:r>
      <w:r w:rsidRPr="004E17BB">
        <w:t>of</w:t>
      </w:r>
      <w:r w:rsidRPr="004E17BB">
        <w:rPr>
          <w:spacing w:val="46"/>
        </w:rPr>
        <w:t xml:space="preserve"> </w:t>
      </w:r>
      <w:r w:rsidRPr="004E17BB">
        <w:t>the</w:t>
      </w:r>
      <w:r w:rsidRPr="004E17BB">
        <w:rPr>
          <w:spacing w:val="46"/>
        </w:rPr>
        <w:t xml:space="preserve"> </w:t>
      </w:r>
      <w:r w:rsidRPr="004E17BB">
        <w:t>list</w:t>
      </w:r>
      <w:r w:rsidRPr="004E17BB">
        <w:rPr>
          <w:spacing w:val="46"/>
        </w:rPr>
        <w:t xml:space="preserve"> </w:t>
      </w:r>
      <w:r w:rsidRPr="004E17BB">
        <w:t>and</w:t>
      </w:r>
      <w:r w:rsidRPr="004E17BB">
        <w:rPr>
          <w:spacing w:val="45"/>
        </w:rPr>
        <w:t xml:space="preserve"> </w:t>
      </w:r>
      <w:r w:rsidRPr="004E17BB">
        <w:t>the</w:t>
      </w:r>
      <w:r w:rsidRPr="004E17BB">
        <w:rPr>
          <w:spacing w:val="46"/>
        </w:rPr>
        <w:t xml:space="preserve"> </w:t>
      </w:r>
      <w:r w:rsidRPr="004E17BB">
        <w:t>item</w:t>
      </w:r>
      <w:r w:rsidRPr="004E17BB">
        <w:rPr>
          <w:spacing w:val="44"/>
        </w:rPr>
        <w:t xml:space="preserve"> </w:t>
      </w:r>
      <w:r w:rsidRPr="004E17BB">
        <w:t>wise</w:t>
      </w:r>
      <w:r w:rsidRPr="004E17BB">
        <w:rPr>
          <w:spacing w:val="46"/>
        </w:rPr>
        <w:t xml:space="preserve"> </w:t>
      </w:r>
      <w:r w:rsidRPr="004E17BB">
        <w:t>pric</w:t>
      </w:r>
      <w:r w:rsidRPr="004E17BB">
        <w:rPr>
          <w:spacing w:val="-1"/>
        </w:rPr>
        <w:t>e</w:t>
      </w:r>
      <w:r w:rsidRPr="004E17BB">
        <w:t>s</w:t>
      </w:r>
      <w:r w:rsidRPr="004E17BB">
        <w:rPr>
          <w:spacing w:val="46"/>
        </w:rPr>
        <w:t xml:space="preserve"> </w:t>
      </w:r>
      <w:r w:rsidRPr="004E17BB">
        <w:rPr>
          <w:spacing w:val="-1"/>
        </w:rPr>
        <w:t>f</w:t>
      </w:r>
      <w:r w:rsidRPr="004E17BB">
        <w:t>or</w:t>
      </w:r>
      <w:r w:rsidRPr="004E17BB">
        <w:rPr>
          <w:spacing w:val="46"/>
        </w:rPr>
        <w:t xml:space="preserve"> </w:t>
      </w:r>
      <w:r w:rsidRPr="004E17BB">
        <w:t>spar</w:t>
      </w:r>
      <w:r w:rsidRPr="004E17BB">
        <w:rPr>
          <w:spacing w:val="-1"/>
        </w:rPr>
        <w:t>e</w:t>
      </w:r>
      <w:r w:rsidRPr="004E17BB">
        <w:t>s called for in the price sc</w:t>
      </w:r>
      <w:r w:rsidRPr="004E17BB">
        <w:rPr>
          <w:spacing w:val="-1"/>
        </w:rPr>
        <w:t>h</w:t>
      </w:r>
      <w:r w:rsidRPr="004E17BB">
        <w:t>edule.</w:t>
      </w:r>
    </w:p>
    <w:p w:rsidR="00982D67" w:rsidRPr="004E17BB" w:rsidRDefault="00982D67" w:rsidP="00982D67">
      <w:pPr>
        <w:pStyle w:val="Heading3"/>
        <w:keepLines/>
        <w:spacing w:before="200" w:after="120" w:line="276" w:lineRule="auto"/>
        <w:ind w:left="864" w:hanging="864"/>
        <w:jc w:val="both"/>
      </w:pPr>
      <w:r w:rsidRPr="004E17BB">
        <w:t>Completeness</w:t>
      </w:r>
      <w:r w:rsidRPr="004E17BB">
        <w:rPr>
          <w:spacing w:val="-16"/>
        </w:rPr>
        <w:t xml:space="preserve"> o</w:t>
      </w:r>
      <w:r w:rsidRPr="004E17BB">
        <w:t>f</w:t>
      </w:r>
      <w:r w:rsidRPr="004E17BB">
        <w:rPr>
          <w:spacing w:val="-2"/>
        </w:rPr>
        <w:t xml:space="preserve"> E</w:t>
      </w:r>
      <w:r w:rsidRPr="004E17BB">
        <w:t>quipment</w:t>
      </w:r>
    </w:p>
    <w:p w:rsidR="00982D67" w:rsidRPr="004E17BB" w:rsidRDefault="00982D67" w:rsidP="00982D67">
      <w:r w:rsidRPr="004E17BB">
        <w:t>Any</w:t>
      </w:r>
      <w:r w:rsidRPr="004E17BB">
        <w:rPr>
          <w:spacing w:val="1"/>
        </w:rPr>
        <w:t xml:space="preserve"> </w:t>
      </w:r>
      <w:r w:rsidRPr="004E17BB">
        <w:t>fitting access</w:t>
      </w:r>
      <w:r w:rsidRPr="004E17BB">
        <w:rPr>
          <w:spacing w:val="-1"/>
        </w:rPr>
        <w:t>o</w:t>
      </w:r>
      <w:r w:rsidRPr="004E17BB">
        <w:t>ri</w:t>
      </w:r>
      <w:r w:rsidRPr="004E17BB">
        <w:rPr>
          <w:spacing w:val="-1"/>
        </w:rPr>
        <w:t>e</w:t>
      </w:r>
      <w:r w:rsidRPr="004E17BB">
        <w:t>s</w:t>
      </w:r>
      <w:r w:rsidRPr="004E17BB">
        <w:rPr>
          <w:spacing w:val="1"/>
        </w:rPr>
        <w:t xml:space="preserve"> </w:t>
      </w:r>
      <w:r w:rsidRPr="004E17BB">
        <w:t>or</w:t>
      </w:r>
      <w:r w:rsidRPr="004E17BB">
        <w:rPr>
          <w:spacing w:val="1"/>
        </w:rPr>
        <w:t xml:space="preserve"> </w:t>
      </w:r>
      <w:r w:rsidRPr="004E17BB">
        <w:t>app</w:t>
      </w:r>
      <w:r w:rsidRPr="004E17BB">
        <w:rPr>
          <w:spacing w:val="-1"/>
        </w:rPr>
        <w:t>a</w:t>
      </w:r>
      <w:r w:rsidRPr="004E17BB">
        <w:t>ratus</w:t>
      </w:r>
      <w:r w:rsidRPr="004E17BB">
        <w:rPr>
          <w:spacing w:val="1"/>
        </w:rPr>
        <w:t xml:space="preserve"> </w:t>
      </w:r>
      <w:r w:rsidRPr="004E17BB">
        <w:t xml:space="preserve">which </w:t>
      </w:r>
      <w:r w:rsidRPr="004E17BB">
        <w:rPr>
          <w:spacing w:val="-2"/>
        </w:rPr>
        <w:t>m</w:t>
      </w:r>
      <w:r w:rsidRPr="004E17BB">
        <w:t>ay</w:t>
      </w:r>
      <w:r w:rsidRPr="004E17BB">
        <w:rPr>
          <w:spacing w:val="1"/>
        </w:rPr>
        <w:t xml:space="preserve"> </w:t>
      </w:r>
      <w:r w:rsidRPr="004E17BB">
        <w:t>not</w:t>
      </w:r>
      <w:r w:rsidRPr="004E17BB">
        <w:rPr>
          <w:spacing w:val="1"/>
        </w:rPr>
        <w:t xml:space="preserve"> </w:t>
      </w:r>
      <w:r w:rsidRPr="004E17BB">
        <w:t>have</w:t>
      </w:r>
      <w:r w:rsidRPr="004E17BB">
        <w:rPr>
          <w:spacing w:val="1"/>
        </w:rPr>
        <w:t xml:space="preserve"> </w:t>
      </w:r>
      <w:r w:rsidRPr="004E17BB">
        <w:t>been speci</w:t>
      </w:r>
      <w:r w:rsidRPr="004E17BB">
        <w:rPr>
          <w:spacing w:val="-1"/>
        </w:rPr>
        <w:t>f</w:t>
      </w:r>
      <w:r w:rsidRPr="004E17BB">
        <w:t>ic</w:t>
      </w:r>
      <w:r w:rsidRPr="004E17BB">
        <w:rPr>
          <w:spacing w:val="-1"/>
        </w:rPr>
        <w:t>a</w:t>
      </w:r>
      <w:r w:rsidRPr="004E17BB">
        <w:t>lly</w:t>
      </w:r>
      <w:r w:rsidRPr="004E17BB">
        <w:rPr>
          <w:spacing w:val="22"/>
        </w:rPr>
        <w:t xml:space="preserve"> </w:t>
      </w:r>
      <w:r w:rsidRPr="004E17BB">
        <w:rPr>
          <w:spacing w:val="-2"/>
        </w:rPr>
        <w:t>m</w:t>
      </w:r>
      <w:r w:rsidRPr="004E17BB">
        <w:t>entioned</w:t>
      </w:r>
      <w:r w:rsidRPr="004E17BB">
        <w:rPr>
          <w:spacing w:val="24"/>
        </w:rPr>
        <w:t xml:space="preserve"> </w:t>
      </w:r>
      <w:r w:rsidRPr="004E17BB">
        <w:t>in</w:t>
      </w:r>
      <w:r w:rsidRPr="004E17BB">
        <w:rPr>
          <w:spacing w:val="24"/>
        </w:rPr>
        <w:t xml:space="preserve"> </w:t>
      </w:r>
      <w:r w:rsidRPr="004E17BB">
        <w:t>this</w:t>
      </w:r>
      <w:r w:rsidRPr="004E17BB">
        <w:rPr>
          <w:spacing w:val="23"/>
        </w:rPr>
        <w:t xml:space="preserve"> </w:t>
      </w:r>
      <w:r w:rsidRPr="004E17BB">
        <w:t>sp</w:t>
      </w:r>
      <w:r w:rsidRPr="004E17BB">
        <w:rPr>
          <w:spacing w:val="-1"/>
        </w:rPr>
        <w:t>e</w:t>
      </w:r>
      <w:r w:rsidRPr="004E17BB">
        <w:t>ci</w:t>
      </w:r>
      <w:r w:rsidRPr="004E17BB">
        <w:rPr>
          <w:spacing w:val="-2"/>
        </w:rPr>
        <w:t>f</w:t>
      </w:r>
      <w:r w:rsidRPr="004E17BB">
        <w:t>ication</w:t>
      </w:r>
      <w:r w:rsidRPr="004E17BB">
        <w:rPr>
          <w:spacing w:val="24"/>
        </w:rPr>
        <w:t xml:space="preserve"> </w:t>
      </w:r>
      <w:r w:rsidRPr="004E17BB">
        <w:t>but</w:t>
      </w:r>
      <w:r w:rsidRPr="004E17BB">
        <w:rPr>
          <w:spacing w:val="24"/>
        </w:rPr>
        <w:t xml:space="preserve"> </w:t>
      </w:r>
      <w:r w:rsidRPr="004E17BB">
        <w:t>are</w:t>
      </w:r>
      <w:r w:rsidRPr="004E17BB">
        <w:rPr>
          <w:spacing w:val="24"/>
        </w:rPr>
        <w:t xml:space="preserve"> </w:t>
      </w:r>
      <w:r w:rsidRPr="004E17BB">
        <w:t>usual</w:t>
      </w:r>
      <w:r w:rsidRPr="004E17BB">
        <w:rPr>
          <w:spacing w:val="24"/>
        </w:rPr>
        <w:t xml:space="preserve"> </w:t>
      </w:r>
      <w:r w:rsidRPr="004E17BB">
        <w:t>or</w:t>
      </w:r>
      <w:r w:rsidRPr="004E17BB">
        <w:rPr>
          <w:spacing w:val="24"/>
        </w:rPr>
        <w:t xml:space="preserve"> </w:t>
      </w:r>
      <w:r w:rsidRPr="004E17BB">
        <w:t>necessary in the eq</w:t>
      </w:r>
      <w:r w:rsidRPr="004E17BB">
        <w:rPr>
          <w:spacing w:val="-1"/>
        </w:rPr>
        <w:t>u</w:t>
      </w:r>
      <w:r w:rsidRPr="004E17BB">
        <w:rPr>
          <w:spacing w:val="1"/>
        </w:rPr>
        <w:t>i</w:t>
      </w:r>
      <w:r w:rsidRPr="004E17BB">
        <w:rPr>
          <w:spacing w:val="-1"/>
        </w:rPr>
        <w:t>p</w:t>
      </w:r>
      <w:r w:rsidRPr="004E17BB">
        <w:rPr>
          <w:spacing w:val="-2"/>
        </w:rPr>
        <w:t>m</w:t>
      </w:r>
      <w:r w:rsidRPr="004E17BB">
        <w:t xml:space="preserve">ent </w:t>
      </w:r>
      <w:r w:rsidRPr="004E17BB">
        <w:rPr>
          <w:spacing w:val="-1"/>
        </w:rPr>
        <w:t>f</w:t>
      </w:r>
      <w:r w:rsidRPr="004E17BB">
        <w:t>or satis</w:t>
      </w:r>
      <w:r w:rsidRPr="004E17BB">
        <w:rPr>
          <w:spacing w:val="-1"/>
        </w:rPr>
        <w:t>f</w:t>
      </w:r>
      <w:r w:rsidRPr="004E17BB">
        <w:t>act</w:t>
      </w:r>
      <w:r w:rsidRPr="004E17BB">
        <w:rPr>
          <w:spacing w:val="-1"/>
        </w:rPr>
        <w:t>o</w:t>
      </w:r>
      <w:r w:rsidRPr="004E17BB">
        <w:rPr>
          <w:spacing w:val="1"/>
        </w:rPr>
        <w:t>r</w:t>
      </w:r>
      <w:r w:rsidRPr="004E17BB">
        <w:t xml:space="preserve">y </w:t>
      </w:r>
      <w:r w:rsidRPr="004E17BB">
        <w:rPr>
          <w:spacing w:val="-1"/>
        </w:rPr>
        <w:t>f</w:t>
      </w:r>
      <w:r w:rsidRPr="004E17BB">
        <w:t>unctio</w:t>
      </w:r>
      <w:r w:rsidRPr="004E17BB">
        <w:rPr>
          <w:spacing w:val="-1"/>
        </w:rPr>
        <w:t>n</w:t>
      </w:r>
      <w:r w:rsidRPr="004E17BB">
        <w:rPr>
          <w:spacing w:val="1"/>
        </w:rPr>
        <w:t>i</w:t>
      </w:r>
      <w:r w:rsidRPr="004E17BB">
        <w:t>ng s</w:t>
      </w:r>
      <w:r w:rsidRPr="004E17BB">
        <w:rPr>
          <w:spacing w:val="-1"/>
        </w:rPr>
        <w:t>h</w:t>
      </w:r>
      <w:r w:rsidRPr="004E17BB">
        <w:t xml:space="preserve">all be </w:t>
      </w:r>
      <w:r w:rsidRPr="004E17BB">
        <w:rPr>
          <w:spacing w:val="-1"/>
        </w:rPr>
        <w:t>d</w:t>
      </w:r>
      <w:r w:rsidRPr="004E17BB">
        <w:t>eemed to be included</w:t>
      </w:r>
      <w:r w:rsidRPr="004E17BB">
        <w:rPr>
          <w:spacing w:val="26"/>
        </w:rPr>
        <w:t xml:space="preserve"> </w:t>
      </w:r>
      <w:r w:rsidRPr="004E17BB">
        <w:t>in</w:t>
      </w:r>
      <w:r w:rsidRPr="004E17BB">
        <w:rPr>
          <w:spacing w:val="26"/>
        </w:rPr>
        <w:t xml:space="preserve"> </w:t>
      </w:r>
      <w:r w:rsidRPr="004E17BB">
        <w:t>the</w:t>
      </w:r>
      <w:r w:rsidRPr="004E17BB">
        <w:rPr>
          <w:spacing w:val="26"/>
        </w:rPr>
        <w:t xml:space="preserve"> </w:t>
      </w:r>
      <w:r w:rsidRPr="004E17BB">
        <w:t>contract</w:t>
      </w:r>
      <w:r w:rsidRPr="004E17BB">
        <w:rPr>
          <w:spacing w:val="26"/>
        </w:rPr>
        <w:t xml:space="preserve"> </w:t>
      </w:r>
      <w:r w:rsidRPr="004E17BB">
        <w:t>and</w:t>
      </w:r>
      <w:r w:rsidRPr="004E17BB">
        <w:rPr>
          <w:spacing w:val="26"/>
        </w:rPr>
        <w:t xml:space="preserve"> </w:t>
      </w:r>
      <w:r w:rsidRPr="004E17BB">
        <w:t>shall</w:t>
      </w:r>
      <w:r w:rsidRPr="004E17BB">
        <w:rPr>
          <w:spacing w:val="27"/>
        </w:rPr>
        <w:t xml:space="preserve"> </w:t>
      </w:r>
      <w:r w:rsidRPr="004E17BB">
        <w:t>be</w:t>
      </w:r>
      <w:r w:rsidRPr="004E17BB">
        <w:rPr>
          <w:spacing w:val="26"/>
        </w:rPr>
        <w:t xml:space="preserve"> </w:t>
      </w:r>
      <w:r w:rsidRPr="004E17BB">
        <w:t>supplied</w:t>
      </w:r>
      <w:r w:rsidRPr="004E17BB">
        <w:rPr>
          <w:spacing w:val="26"/>
        </w:rPr>
        <w:t xml:space="preserve"> </w:t>
      </w:r>
      <w:r w:rsidRPr="004E17BB">
        <w:t>without</w:t>
      </w:r>
      <w:r w:rsidRPr="004E17BB">
        <w:rPr>
          <w:spacing w:val="26"/>
        </w:rPr>
        <w:t xml:space="preserve"> </w:t>
      </w:r>
      <w:r w:rsidRPr="004E17BB">
        <w:t>any</w:t>
      </w:r>
      <w:r w:rsidRPr="004E17BB">
        <w:rPr>
          <w:spacing w:val="26"/>
        </w:rPr>
        <w:t xml:space="preserve"> </w:t>
      </w:r>
      <w:r w:rsidRPr="004E17BB">
        <w:t>extra</w:t>
      </w:r>
      <w:r w:rsidRPr="004E17BB">
        <w:rPr>
          <w:spacing w:val="26"/>
        </w:rPr>
        <w:t xml:space="preserve"> </w:t>
      </w:r>
      <w:r w:rsidRPr="004E17BB">
        <w:t>cost. All pla</w:t>
      </w:r>
      <w:r w:rsidRPr="004E17BB">
        <w:rPr>
          <w:spacing w:val="-1"/>
        </w:rPr>
        <w:t>n</w:t>
      </w:r>
      <w:r w:rsidRPr="004E17BB">
        <w:t>t a</w:t>
      </w:r>
      <w:r w:rsidRPr="004E17BB">
        <w:rPr>
          <w:spacing w:val="-1"/>
        </w:rPr>
        <w:t>n</w:t>
      </w:r>
      <w:r w:rsidRPr="004E17BB">
        <w:t>d equip</w:t>
      </w:r>
      <w:r w:rsidRPr="004E17BB">
        <w:rPr>
          <w:spacing w:val="-2"/>
        </w:rPr>
        <w:t>m</w:t>
      </w:r>
      <w:r w:rsidRPr="004E17BB">
        <w:t xml:space="preserve">ent shall </w:t>
      </w:r>
      <w:r w:rsidRPr="004E17BB">
        <w:rPr>
          <w:spacing w:val="-1"/>
        </w:rPr>
        <w:t>b</w:t>
      </w:r>
      <w:r w:rsidRPr="004E17BB">
        <w:t>e c</w:t>
      </w:r>
      <w:r w:rsidRPr="004E17BB">
        <w:rPr>
          <w:spacing w:val="-1"/>
        </w:rPr>
        <w:t>o</w:t>
      </w:r>
      <w:r w:rsidRPr="004E17BB">
        <w:t xml:space="preserve">mplete in </w:t>
      </w:r>
      <w:r w:rsidRPr="004E17BB">
        <w:rPr>
          <w:spacing w:val="-1"/>
        </w:rPr>
        <w:t>al</w:t>
      </w:r>
      <w:r w:rsidRPr="004E17BB">
        <w:t>l det</w:t>
      </w:r>
      <w:r w:rsidRPr="004E17BB">
        <w:rPr>
          <w:spacing w:val="-1"/>
        </w:rPr>
        <w:t>a</w:t>
      </w:r>
      <w:r w:rsidRPr="004E17BB">
        <w:t>ils w</w:t>
      </w:r>
      <w:r w:rsidRPr="004E17BB">
        <w:rPr>
          <w:spacing w:val="-1"/>
        </w:rPr>
        <w:t>h</w:t>
      </w:r>
      <w:r w:rsidRPr="004E17BB">
        <w:t>ether s</w:t>
      </w:r>
      <w:r w:rsidRPr="004E17BB">
        <w:rPr>
          <w:spacing w:val="-1"/>
        </w:rPr>
        <w:t>u</w:t>
      </w:r>
      <w:r w:rsidRPr="004E17BB">
        <w:t>ch details are mentioned in the specification or not.</w:t>
      </w:r>
    </w:p>
    <w:p w:rsidR="00982D67" w:rsidRPr="004E17BB" w:rsidRDefault="00982D67" w:rsidP="00982D67">
      <w:pPr>
        <w:pStyle w:val="Heading3"/>
        <w:keepLines/>
        <w:spacing w:before="200" w:after="120" w:line="276" w:lineRule="auto"/>
        <w:ind w:left="864" w:hanging="864"/>
        <w:jc w:val="both"/>
      </w:pPr>
      <w:r w:rsidRPr="004E17BB">
        <w:lastRenderedPageBreak/>
        <w:t>Type Test Reports</w:t>
      </w:r>
    </w:p>
    <w:p w:rsidR="00982D67" w:rsidRPr="004E17BB" w:rsidRDefault="00982D67" w:rsidP="00982D67">
      <w:r w:rsidRPr="004E17BB">
        <w:t>Type test reports (less than five years old as on due date of tender) of tests carried out on 33 kv CT’s at CPRI/ NABL accredited laboratory shall be furnished by the bidder along with offer otherwise offer shall be rejected.</w:t>
      </w:r>
    </w:p>
    <w:p w:rsidR="00982D67" w:rsidRPr="004E17BB" w:rsidRDefault="00982D67" w:rsidP="00982D67">
      <w:pPr>
        <w:pStyle w:val="Heading2"/>
        <w:keepLines/>
        <w:tabs>
          <w:tab w:val="left" w:pos="900"/>
        </w:tabs>
        <w:spacing w:before="120" w:after="120" w:line="276" w:lineRule="auto"/>
        <w:ind w:left="990" w:hanging="1080"/>
        <w:jc w:val="both"/>
      </w:pPr>
      <w:bookmarkStart w:id="153" w:name="_Toc413930034"/>
      <w:bookmarkStart w:id="154" w:name="_Toc472628891"/>
      <w:bookmarkStart w:id="155" w:name="_Toc475771810"/>
      <w:r w:rsidRPr="004E17BB">
        <w:t>Tests</w:t>
      </w:r>
      <w:bookmarkEnd w:id="153"/>
      <w:bookmarkEnd w:id="154"/>
      <w:bookmarkEnd w:id="155"/>
      <w:r w:rsidRPr="004E17BB">
        <w:t xml:space="preserve"> </w:t>
      </w:r>
    </w:p>
    <w:p w:rsidR="00982D67" w:rsidRPr="004E17BB" w:rsidRDefault="00982D67" w:rsidP="00982D67">
      <w:pPr>
        <w:rPr>
          <w:w w:val="104"/>
        </w:rPr>
      </w:pPr>
      <w:r w:rsidRPr="004E17BB">
        <w:rPr>
          <w:w w:val="104"/>
        </w:rPr>
        <w:t xml:space="preserve">The CTs shall be tested in accordance with the requirements of the type tests and routine tests as per the latest issues IEC185 or IS2705. </w:t>
      </w:r>
    </w:p>
    <w:p w:rsidR="00982D67" w:rsidRPr="004E17BB" w:rsidRDefault="00982D67" w:rsidP="00982D67">
      <w:pPr>
        <w:pStyle w:val="Heading3"/>
        <w:keepLines/>
        <w:spacing w:before="200" w:after="120" w:line="276" w:lineRule="auto"/>
        <w:ind w:left="864" w:hanging="864"/>
        <w:jc w:val="both"/>
      </w:pPr>
      <w:bookmarkStart w:id="156" w:name="Pg35"/>
      <w:bookmarkEnd w:id="156"/>
      <w:r w:rsidRPr="004E17BB">
        <w:t>Type Tests</w:t>
      </w:r>
    </w:p>
    <w:p w:rsidR="00982D67" w:rsidRPr="004E17BB" w:rsidRDefault="00982D67" w:rsidP="00982D67">
      <w:pPr>
        <w:pStyle w:val="ListParagraph"/>
        <w:widowControl/>
        <w:numPr>
          <w:ilvl w:val="0"/>
          <w:numId w:val="41"/>
        </w:numPr>
        <w:spacing w:after="120" w:line="276" w:lineRule="auto"/>
        <w:contextualSpacing/>
        <w:jc w:val="both"/>
      </w:pPr>
      <w:r w:rsidRPr="004E17BB">
        <w:t xml:space="preserve">Lightning impulse voltage; </w:t>
      </w:r>
    </w:p>
    <w:p w:rsidR="00982D67" w:rsidRPr="004E17BB" w:rsidRDefault="00982D67" w:rsidP="00982D67">
      <w:pPr>
        <w:pStyle w:val="ListParagraph"/>
        <w:widowControl/>
        <w:numPr>
          <w:ilvl w:val="0"/>
          <w:numId w:val="41"/>
        </w:numPr>
        <w:spacing w:after="120" w:line="276" w:lineRule="auto"/>
        <w:contextualSpacing/>
        <w:jc w:val="both"/>
      </w:pPr>
      <w:r w:rsidRPr="004E17BB">
        <w:t>Power frequency wet withstand voltage;</w:t>
      </w:r>
    </w:p>
    <w:p w:rsidR="00982D67" w:rsidRPr="004E17BB" w:rsidRDefault="00982D67" w:rsidP="00982D67">
      <w:pPr>
        <w:pStyle w:val="ListParagraph"/>
        <w:widowControl/>
        <w:numPr>
          <w:ilvl w:val="0"/>
          <w:numId w:val="41"/>
        </w:numPr>
        <w:spacing w:after="120" w:line="276" w:lineRule="auto"/>
        <w:contextualSpacing/>
        <w:jc w:val="both"/>
      </w:pPr>
      <w:r w:rsidRPr="004E17BB">
        <w:t xml:space="preserve">Temperature rise; </w:t>
      </w:r>
    </w:p>
    <w:p w:rsidR="00982D67" w:rsidRPr="004E17BB" w:rsidRDefault="00982D67" w:rsidP="00982D67">
      <w:pPr>
        <w:pStyle w:val="ListParagraph"/>
        <w:widowControl/>
        <w:numPr>
          <w:ilvl w:val="0"/>
          <w:numId w:val="41"/>
        </w:numPr>
        <w:spacing w:after="120" w:line="276" w:lineRule="auto"/>
        <w:contextualSpacing/>
        <w:jc w:val="both"/>
      </w:pPr>
      <w:r w:rsidRPr="004E17BB">
        <w:t xml:space="preserve">Short time current; </w:t>
      </w:r>
      <w:r w:rsidRPr="004E17BB">
        <w:rPr>
          <w:rFonts w:cs="Courier New"/>
        </w:rPr>
        <w:t>o</w:t>
      </w:r>
      <w:r w:rsidRPr="004E17BB">
        <w:t xml:space="preserve"> Composite error; </w:t>
      </w:r>
    </w:p>
    <w:p w:rsidR="00982D67" w:rsidRPr="004E17BB" w:rsidRDefault="00982D67" w:rsidP="00982D67">
      <w:pPr>
        <w:pStyle w:val="ListParagraph"/>
        <w:widowControl/>
        <w:numPr>
          <w:ilvl w:val="0"/>
          <w:numId w:val="41"/>
        </w:numPr>
        <w:spacing w:after="120" w:line="276" w:lineRule="auto"/>
        <w:contextualSpacing/>
        <w:jc w:val="both"/>
      </w:pPr>
      <w:r w:rsidRPr="004E17BB">
        <w:t xml:space="preserve">Accuracy test (for measuring core); </w:t>
      </w:r>
    </w:p>
    <w:p w:rsidR="00982D67" w:rsidRPr="004E17BB" w:rsidRDefault="00982D67" w:rsidP="00982D67">
      <w:pPr>
        <w:pStyle w:val="ListParagraph"/>
        <w:widowControl/>
        <w:numPr>
          <w:ilvl w:val="0"/>
          <w:numId w:val="41"/>
        </w:numPr>
        <w:spacing w:after="120" w:line="276" w:lineRule="auto"/>
        <w:contextualSpacing/>
        <w:jc w:val="both"/>
      </w:pPr>
      <w:r w:rsidRPr="004E17BB">
        <w:t>Instrument security current (for measuring core);</w:t>
      </w:r>
    </w:p>
    <w:p w:rsidR="00982D67" w:rsidRPr="004E17BB" w:rsidRDefault="00982D67" w:rsidP="00982D67">
      <w:pPr>
        <w:pStyle w:val="ListParagraph"/>
        <w:widowControl/>
        <w:numPr>
          <w:ilvl w:val="0"/>
          <w:numId w:val="41"/>
        </w:numPr>
        <w:spacing w:after="120" w:line="276" w:lineRule="auto"/>
        <w:contextualSpacing/>
        <w:jc w:val="both"/>
      </w:pPr>
      <w:r w:rsidRPr="004E17BB">
        <w:t>Current error and phase displacement (for protection core)</w:t>
      </w:r>
    </w:p>
    <w:p w:rsidR="00982D67" w:rsidRPr="004E17BB" w:rsidRDefault="00982D67" w:rsidP="00982D67">
      <w:pPr>
        <w:pStyle w:val="Heading3"/>
        <w:keepLines/>
        <w:spacing w:before="200" w:after="120" w:line="276" w:lineRule="auto"/>
        <w:ind w:left="864" w:hanging="864"/>
        <w:jc w:val="both"/>
      </w:pPr>
      <w:r w:rsidRPr="004E17BB">
        <w:t>Routine Tests</w:t>
      </w:r>
    </w:p>
    <w:p w:rsidR="00982D67" w:rsidRPr="004E17BB" w:rsidRDefault="00982D67" w:rsidP="00982D67">
      <w:pPr>
        <w:pStyle w:val="ListParagraph"/>
        <w:widowControl/>
        <w:numPr>
          <w:ilvl w:val="0"/>
          <w:numId w:val="40"/>
        </w:numPr>
        <w:spacing w:after="120" w:line="276" w:lineRule="auto"/>
        <w:contextualSpacing/>
        <w:jc w:val="both"/>
      </w:pPr>
      <w:r w:rsidRPr="004E17BB">
        <w:t xml:space="preserve">Verification of terminal marking and polarity; </w:t>
      </w:r>
    </w:p>
    <w:p w:rsidR="00982D67" w:rsidRPr="004E17BB" w:rsidRDefault="00982D67" w:rsidP="00982D67">
      <w:pPr>
        <w:pStyle w:val="ListParagraph"/>
        <w:widowControl/>
        <w:numPr>
          <w:ilvl w:val="0"/>
          <w:numId w:val="40"/>
        </w:numPr>
        <w:spacing w:after="120" w:line="276" w:lineRule="auto"/>
        <w:contextualSpacing/>
        <w:jc w:val="both"/>
      </w:pPr>
      <w:r w:rsidRPr="004E17BB">
        <w:t xml:space="preserve">Power frequency dry withstand test on primary windings; Power frequency dry withstand test on secondary windings; Power frequency dry withstand test between sections; </w:t>
      </w:r>
    </w:p>
    <w:p w:rsidR="00982D67" w:rsidRPr="004E17BB" w:rsidRDefault="00982D67" w:rsidP="00982D67">
      <w:pPr>
        <w:pStyle w:val="ListParagraph"/>
        <w:widowControl/>
        <w:numPr>
          <w:ilvl w:val="0"/>
          <w:numId w:val="40"/>
        </w:numPr>
        <w:spacing w:after="120" w:line="276" w:lineRule="auto"/>
        <w:contextualSpacing/>
        <w:jc w:val="both"/>
      </w:pPr>
      <w:r w:rsidRPr="004E17BB">
        <w:t xml:space="preserve">Over voltage inter-turn test; </w:t>
      </w:r>
    </w:p>
    <w:p w:rsidR="00982D67" w:rsidRPr="004E17BB" w:rsidRDefault="00982D67" w:rsidP="00982D67">
      <w:pPr>
        <w:pStyle w:val="ListParagraph"/>
        <w:widowControl/>
        <w:numPr>
          <w:ilvl w:val="0"/>
          <w:numId w:val="40"/>
        </w:numPr>
        <w:spacing w:after="120" w:line="276" w:lineRule="auto"/>
        <w:contextualSpacing/>
        <w:jc w:val="both"/>
      </w:pPr>
      <w:r w:rsidRPr="004E17BB">
        <w:t xml:space="preserve">Composite error; </w:t>
      </w:r>
    </w:p>
    <w:p w:rsidR="00982D67" w:rsidRPr="004E17BB" w:rsidRDefault="00982D67" w:rsidP="00982D67">
      <w:pPr>
        <w:pStyle w:val="ListParagraph"/>
        <w:widowControl/>
        <w:numPr>
          <w:ilvl w:val="0"/>
          <w:numId w:val="40"/>
        </w:numPr>
        <w:spacing w:after="120" w:line="276" w:lineRule="auto"/>
        <w:contextualSpacing/>
        <w:jc w:val="both"/>
      </w:pPr>
      <w:r w:rsidRPr="004E17BB">
        <w:t xml:space="preserve">Turn ratio; </w:t>
      </w:r>
    </w:p>
    <w:p w:rsidR="00982D67" w:rsidRPr="004E17BB" w:rsidRDefault="00982D67" w:rsidP="00982D67">
      <w:pPr>
        <w:pStyle w:val="ListParagraph"/>
        <w:widowControl/>
        <w:numPr>
          <w:ilvl w:val="0"/>
          <w:numId w:val="40"/>
        </w:numPr>
        <w:spacing w:after="120" w:line="276" w:lineRule="auto"/>
        <w:contextualSpacing/>
        <w:jc w:val="both"/>
      </w:pPr>
      <w:r w:rsidRPr="004E17BB">
        <w:t xml:space="preserve">Accuracy test (for measuring core); </w:t>
      </w:r>
    </w:p>
    <w:p w:rsidR="00982D67" w:rsidRPr="004E17BB" w:rsidRDefault="00982D67" w:rsidP="00982D67">
      <w:pPr>
        <w:pStyle w:val="ListParagraph"/>
        <w:widowControl/>
        <w:numPr>
          <w:ilvl w:val="0"/>
          <w:numId w:val="40"/>
        </w:numPr>
        <w:spacing w:after="120" w:line="276" w:lineRule="auto"/>
        <w:contextualSpacing/>
        <w:jc w:val="both"/>
      </w:pPr>
      <w:r w:rsidRPr="004E17BB">
        <w:t>Current error and phase displacement (for protection core);</w:t>
      </w:r>
    </w:p>
    <w:p w:rsidR="00982D67" w:rsidRPr="004E17BB" w:rsidRDefault="00982D67" w:rsidP="00982D67">
      <w:pPr>
        <w:pStyle w:val="ListParagraph"/>
        <w:widowControl/>
        <w:numPr>
          <w:ilvl w:val="0"/>
          <w:numId w:val="40"/>
        </w:numPr>
        <w:spacing w:after="120" w:line="276" w:lineRule="auto"/>
        <w:contextualSpacing/>
        <w:jc w:val="both"/>
      </w:pPr>
      <w:r w:rsidRPr="004E17BB">
        <w:t>Knee point voltage and magnetizing current test (for PS class);</w:t>
      </w:r>
    </w:p>
    <w:p w:rsidR="00982D67" w:rsidRPr="004E17BB" w:rsidRDefault="00982D67" w:rsidP="00982D67">
      <w:pPr>
        <w:pStyle w:val="ListParagraph"/>
        <w:widowControl/>
        <w:numPr>
          <w:ilvl w:val="0"/>
          <w:numId w:val="40"/>
        </w:numPr>
        <w:spacing w:after="120" w:line="276" w:lineRule="auto"/>
        <w:contextualSpacing/>
        <w:jc w:val="both"/>
      </w:pPr>
      <w:r w:rsidRPr="004E17BB">
        <w:t xml:space="preserve">Secondary winding resistance (for PS class). </w:t>
      </w:r>
    </w:p>
    <w:p w:rsidR="00982D67" w:rsidRPr="004E17BB" w:rsidRDefault="00982D67" w:rsidP="00982D67">
      <w:pPr>
        <w:pStyle w:val="ListParagraph"/>
        <w:widowControl/>
        <w:numPr>
          <w:ilvl w:val="0"/>
          <w:numId w:val="40"/>
        </w:numPr>
        <w:spacing w:after="120" w:line="276" w:lineRule="auto"/>
        <w:contextualSpacing/>
        <w:jc w:val="both"/>
      </w:pPr>
      <w:r w:rsidRPr="004E17BB">
        <w:t>Insulation Resistance Test</w:t>
      </w:r>
    </w:p>
    <w:p w:rsidR="00982D67" w:rsidRPr="004E17BB" w:rsidRDefault="00982D67" w:rsidP="00982D67">
      <w:pPr>
        <w:pStyle w:val="Heading2"/>
        <w:keepLines/>
        <w:tabs>
          <w:tab w:val="left" w:pos="900"/>
        </w:tabs>
        <w:spacing w:before="120" w:after="120" w:line="276" w:lineRule="auto"/>
        <w:ind w:left="990" w:hanging="1080"/>
        <w:jc w:val="both"/>
      </w:pPr>
      <w:bookmarkStart w:id="157" w:name="_Toc472628892"/>
      <w:bookmarkStart w:id="158" w:name="_Toc475771811"/>
      <w:bookmarkStart w:id="159" w:name="_Toc413930035"/>
      <w:r w:rsidRPr="004E17BB">
        <w:t>Guarantee</w:t>
      </w:r>
      <w:bookmarkEnd w:id="157"/>
      <w:bookmarkEnd w:id="158"/>
    </w:p>
    <w:p w:rsidR="00982D67" w:rsidRPr="004E17BB" w:rsidRDefault="00982D67" w:rsidP="00982D67">
      <w:r w:rsidRPr="004E17BB">
        <w:t>The material will be guaranteed against defective materials, bad workmanship and unsatisfactory performance for a period of 30 months from the date of delivery.   If during the guarantee period, the materials are found defective or sub-standard, the same will have to be replaced/repaired free of cost by the supplier within 30 days of intimation.</w:t>
      </w:r>
    </w:p>
    <w:p w:rsidR="00982D67" w:rsidRPr="004E17BB" w:rsidRDefault="00982D67" w:rsidP="00982D67">
      <w:pPr>
        <w:pStyle w:val="Heading2"/>
        <w:keepLines/>
        <w:tabs>
          <w:tab w:val="left" w:pos="900"/>
        </w:tabs>
        <w:spacing w:before="120" w:after="120" w:line="276" w:lineRule="auto"/>
        <w:ind w:left="990" w:hanging="1080"/>
        <w:jc w:val="both"/>
      </w:pPr>
      <w:bookmarkStart w:id="160" w:name="_Toc472628893"/>
      <w:bookmarkStart w:id="161" w:name="_Toc475771812"/>
      <w:r w:rsidRPr="004E17BB">
        <w:t>Dra</w:t>
      </w:r>
      <w:r w:rsidRPr="004E17BB">
        <w:rPr>
          <w:spacing w:val="-2"/>
        </w:rPr>
        <w:t>w</w:t>
      </w:r>
      <w:r w:rsidRPr="004E17BB">
        <w:t>ings</w:t>
      </w:r>
      <w:r w:rsidRPr="004E17BB">
        <w:rPr>
          <w:spacing w:val="-12"/>
        </w:rPr>
        <w:t xml:space="preserve"> </w:t>
      </w:r>
      <w:r w:rsidRPr="004E17BB">
        <w:t>and</w:t>
      </w:r>
      <w:r w:rsidRPr="004E17BB">
        <w:rPr>
          <w:spacing w:val="-5"/>
        </w:rPr>
        <w:t xml:space="preserve"> </w:t>
      </w:r>
      <w:r w:rsidRPr="004E17BB">
        <w:t>Inst</w:t>
      </w:r>
      <w:r w:rsidRPr="004E17BB">
        <w:rPr>
          <w:spacing w:val="-2"/>
        </w:rPr>
        <w:t>r</w:t>
      </w:r>
      <w:r w:rsidRPr="004E17BB">
        <w:t>uctions</w:t>
      </w:r>
      <w:r w:rsidRPr="004E17BB">
        <w:rPr>
          <w:spacing w:val="-14"/>
        </w:rPr>
        <w:t xml:space="preserve"> </w:t>
      </w:r>
      <w:r w:rsidRPr="004E17BB">
        <w:t>Manual</w:t>
      </w:r>
      <w:bookmarkEnd w:id="159"/>
      <w:bookmarkEnd w:id="160"/>
      <w:bookmarkEnd w:id="161"/>
    </w:p>
    <w:p w:rsidR="00982D67" w:rsidRPr="004E17BB" w:rsidRDefault="00982D67" w:rsidP="00982D67">
      <w:r w:rsidRPr="004E17BB">
        <w:t>The</w:t>
      </w:r>
      <w:r w:rsidRPr="004E17BB">
        <w:rPr>
          <w:spacing w:val="40"/>
        </w:rPr>
        <w:t xml:space="preserve"> </w:t>
      </w:r>
      <w:r w:rsidRPr="004E17BB">
        <w:t>tenderer</w:t>
      </w:r>
      <w:r w:rsidRPr="004E17BB">
        <w:rPr>
          <w:spacing w:val="40"/>
        </w:rPr>
        <w:t xml:space="preserve"> </w:t>
      </w:r>
      <w:r w:rsidRPr="004E17BB">
        <w:t>shall</w:t>
      </w:r>
      <w:r w:rsidRPr="004E17BB">
        <w:rPr>
          <w:spacing w:val="40"/>
        </w:rPr>
        <w:t xml:space="preserve"> </w:t>
      </w:r>
      <w:r w:rsidRPr="004E17BB">
        <w:t>sub</w:t>
      </w:r>
      <w:r w:rsidRPr="004E17BB">
        <w:rPr>
          <w:spacing w:val="-2"/>
        </w:rPr>
        <w:t>m</w:t>
      </w:r>
      <w:r w:rsidRPr="004E17BB">
        <w:t>it</w:t>
      </w:r>
      <w:r w:rsidRPr="004E17BB">
        <w:rPr>
          <w:spacing w:val="40"/>
        </w:rPr>
        <w:t xml:space="preserve"> </w:t>
      </w:r>
      <w:r w:rsidRPr="004E17BB">
        <w:t>with</w:t>
      </w:r>
      <w:r w:rsidRPr="004E17BB">
        <w:rPr>
          <w:spacing w:val="40"/>
        </w:rPr>
        <w:t xml:space="preserve"> </w:t>
      </w:r>
      <w:r w:rsidRPr="004E17BB">
        <w:t>t</w:t>
      </w:r>
      <w:r w:rsidRPr="004E17BB">
        <w:rPr>
          <w:spacing w:val="-1"/>
        </w:rPr>
        <w:t>h</w:t>
      </w:r>
      <w:r w:rsidRPr="004E17BB">
        <w:t>e</w:t>
      </w:r>
      <w:r w:rsidRPr="004E17BB">
        <w:rPr>
          <w:spacing w:val="39"/>
        </w:rPr>
        <w:t xml:space="preserve"> </w:t>
      </w:r>
      <w:r w:rsidRPr="004E17BB">
        <w:t>tender</w:t>
      </w:r>
      <w:r w:rsidRPr="004E17BB">
        <w:rPr>
          <w:spacing w:val="39"/>
        </w:rPr>
        <w:t xml:space="preserve"> </w:t>
      </w:r>
      <w:r w:rsidRPr="004E17BB">
        <w:t>the</w:t>
      </w:r>
      <w:r w:rsidRPr="004E17BB">
        <w:rPr>
          <w:spacing w:val="39"/>
        </w:rPr>
        <w:t xml:space="preserve"> </w:t>
      </w:r>
      <w:r w:rsidRPr="004E17BB">
        <w:t>following</w:t>
      </w:r>
      <w:r w:rsidRPr="004E17BB">
        <w:rPr>
          <w:spacing w:val="39"/>
        </w:rPr>
        <w:t xml:space="preserve"> </w:t>
      </w:r>
      <w:r w:rsidRPr="004E17BB">
        <w:t>drawings</w:t>
      </w:r>
      <w:r w:rsidRPr="004E17BB">
        <w:rPr>
          <w:spacing w:val="39"/>
        </w:rPr>
        <w:t xml:space="preserve"> </w:t>
      </w:r>
      <w:r w:rsidRPr="004E17BB">
        <w:t xml:space="preserve">to enable the </w:t>
      </w:r>
      <w:r w:rsidRPr="004E17BB">
        <w:rPr>
          <w:spacing w:val="-1"/>
        </w:rPr>
        <w:t>p</w:t>
      </w:r>
      <w:r w:rsidRPr="004E17BB">
        <w:t>urchas</w:t>
      </w:r>
      <w:r w:rsidRPr="004E17BB">
        <w:rPr>
          <w:spacing w:val="-1"/>
        </w:rPr>
        <w:t>e</w:t>
      </w:r>
      <w:r w:rsidRPr="004E17BB">
        <w:t xml:space="preserve">r to </w:t>
      </w:r>
      <w:r w:rsidRPr="004E17BB">
        <w:rPr>
          <w:spacing w:val="-1"/>
        </w:rPr>
        <w:t>a</w:t>
      </w:r>
      <w:r w:rsidRPr="004E17BB">
        <w:t>ssess t</w:t>
      </w:r>
      <w:r w:rsidRPr="004E17BB">
        <w:rPr>
          <w:spacing w:val="-1"/>
        </w:rPr>
        <w:t>h</w:t>
      </w:r>
      <w:r w:rsidRPr="004E17BB">
        <w:t>e suitability of</w:t>
      </w:r>
      <w:r w:rsidRPr="004E17BB">
        <w:rPr>
          <w:spacing w:val="-1"/>
        </w:rPr>
        <w:t xml:space="preserve"> </w:t>
      </w:r>
      <w:r w:rsidRPr="004E17BB">
        <w:t>t</w:t>
      </w:r>
      <w:r w:rsidRPr="004E17BB">
        <w:rPr>
          <w:spacing w:val="-1"/>
        </w:rPr>
        <w:t>h</w:t>
      </w:r>
      <w:r w:rsidRPr="004E17BB">
        <w:t>e equip</w:t>
      </w:r>
      <w:r w:rsidRPr="004E17BB">
        <w:rPr>
          <w:spacing w:val="-2"/>
        </w:rPr>
        <w:t>m</w:t>
      </w:r>
      <w:r w:rsidRPr="004E17BB">
        <w:t>ent.</w:t>
      </w:r>
    </w:p>
    <w:p w:rsidR="00982D67" w:rsidRPr="004E17BB" w:rsidRDefault="00982D67" w:rsidP="00982D67">
      <w:pPr>
        <w:pStyle w:val="ListParagraph"/>
        <w:widowControl/>
        <w:numPr>
          <w:ilvl w:val="0"/>
          <w:numId w:val="43"/>
        </w:numPr>
        <w:spacing w:after="120" w:line="276" w:lineRule="auto"/>
        <w:contextualSpacing/>
        <w:jc w:val="both"/>
      </w:pPr>
      <w:r w:rsidRPr="004E17BB">
        <w:t>General layout and assembly</w:t>
      </w:r>
      <w:r w:rsidRPr="004E17BB">
        <w:rPr>
          <w:spacing w:val="-1"/>
        </w:rPr>
        <w:t xml:space="preserve"> </w:t>
      </w:r>
      <w:r w:rsidRPr="004E17BB">
        <w:t>drawings of the equip</w:t>
      </w:r>
      <w:r w:rsidRPr="004E17BB">
        <w:rPr>
          <w:spacing w:val="-2"/>
        </w:rPr>
        <w:t>m</w:t>
      </w:r>
      <w:r w:rsidRPr="004E17BB">
        <w:t>ent</w:t>
      </w:r>
    </w:p>
    <w:p w:rsidR="00982D67" w:rsidRPr="004E17BB" w:rsidRDefault="00982D67" w:rsidP="00982D67">
      <w:pPr>
        <w:pStyle w:val="ListParagraph"/>
        <w:widowControl/>
        <w:numPr>
          <w:ilvl w:val="0"/>
          <w:numId w:val="43"/>
        </w:numPr>
        <w:spacing w:after="120" w:line="276" w:lineRule="auto"/>
        <w:contextualSpacing/>
        <w:jc w:val="both"/>
      </w:pPr>
      <w:r w:rsidRPr="004E17BB">
        <w:t>Arrange</w:t>
      </w:r>
      <w:r w:rsidRPr="004E17BB">
        <w:rPr>
          <w:spacing w:val="-2"/>
        </w:rPr>
        <w:t>m</w:t>
      </w:r>
      <w:r w:rsidRPr="004E17BB">
        <w:t>ent of ter</w:t>
      </w:r>
      <w:r w:rsidRPr="004E17BB">
        <w:rPr>
          <w:spacing w:val="-2"/>
        </w:rPr>
        <w:t>m</w:t>
      </w:r>
      <w:r w:rsidRPr="004E17BB">
        <w:t>inal equip</w:t>
      </w:r>
      <w:r w:rsidRPr="004E17BB">
        <w:rPr>
          <w:spacing w:val="-2"/>
        </w:rPr>
        <w:t>m</w:t>
      </w:r>
      <w:r w:rsidRPr="004E17BB">
        <w:t>ent</w:t>
      </w:r>
    </w:p>
    <w:p w:rsidR="00982D67" w:rsidRPr="004E17BB" w:rsidRDefault="00982D67" w:rsidP="00982D67">
      <w:pPr>
        <w:pStyle w:val="ListParagraph"/>
        <w:widowControl/>
        <w:numPr>
          <w:ilvl w:val="0"/>
          <w:numId w:val="43"/>
        </w:numPr>
        <w:spacing w:after="120" w:line="276" w:lineRule="auto"/>
        <w:contextualSpacing/>
        <w:jc w:val="both"/>
      </w:pPr>
      <w:r w:rsidRPr="004E17BB">
        <w:t>Sche</w:t>
      </w:r>
      <w:r w:rsidRPr="004E17BB">
        <w:rPr>
          <w:spacing w:val="-2"/>
        </w:rPr>
        <w:t>m</w:t>
      </w:r>
      <w:r w:rsidRPr="004E17BB">
        <w:t>atic drawings of electric power to co</w:t>
      </w:r>
      <w:r w:rsidRPr="004E17BB">
        <w:rPr>
          <w:spacing w:val="-1"/>
        </w:rPr>
        <w:t>n</w:t>
      </w:r>
      <w:r w:rsidRPr="004E17BB">
        <w:rPr>
          <w:spacing w:val="1"/>
        </w:rPr>
        <w:t>t</w:t>
      </w:r>
      <w:r w:rsidRPr="004E17BB">
        <w:t>rol circ</w:t>
      </w:r>
      <w:r w:rsidRPr="004E17BB">
        <w:rPr>
          <w:spacing w:val="-1"/>
        </w:rPr>
        <w:t>u</w:t>
      </w:r>
      <w:r w:rsidRPr="004E17BB">
        <w:rPr>
          <w:spacing w:val="1"/>
        </w:rPr>
        <w:t>i</w:t>
      </w:r>
      <w:r w:rsidRPr="004E17BB">
        <w:t xml:space="preserve">t </w:t>
      </w:r>
    </w:p>
    <w:p w:rsidR="00982D67" w:rsidRPr="004E17BB" w:rsidRDefault="00982D67" w:rsidP="00982D67">
      <w:pPr>
        <w:pStyle w:val="ListParagraph"/>
        <w:widowControl/>
        <w:numPr>
          <w:ilvl w:val="0"/>
          <w:numId w:val="43"/>
        </w:numPr>
        <w:spacing w:after="120" w:line="276" w:lineRule="auto"/>
        <w:contextualSpacing/>
        <w:jc w:val="both"/>
      </w:pPr>
      <w:r w:rsidRPr="004E17BB">
        <w:t>Graph showing the perfor</w:t>
      </w:r>
      <w:r w:rsidRPr="004E17BB">
        <w:rPr>
          <w:spacing w:val="-2"/>
        </w:rPr>
        <w:t>m</w:t>
      </w:r>
      <w:r w:rsidRPr="004E17BB">
        <w:t>ance of the equip</w:t>
      </w:r>
      <w:r w:rsidRPr="004E17BB">
        <w:rPr>
          <w:spacing w:val="-2"/>
        </w:rPr>
        <w:t>m</w:t>
      </w:r>
      <w:r w:rsidRPr="004E17BB">
        <w:t>ent</w:t>
      </w:r>
    </w:p>
    <w:p w:rsidR="00982D67" w:rsidRPr="004E17BB" w:rsidRDefault="00982D67" w:rsidP="00982D67">
      <w:pPr>
        <w:pStyle w:val="ListParagraph"/>
        <w:widowControl/>
        <w:numPr>
          <w:ilvl w:val="0"/>
          <w:numId w:val="43"/>
        </w:numPr>
        <w:spacing w:after="120" w:line="276" w:lineRule="auto"/>
        <w:contextualSpacing/>
        <w:jc w:val="both"/>
      </w:pPr>
      <w:r w:rsidRPr="004E17BB">
        <w:t>Drawings necessary to de</w:t>
      </w:r>
      <w:r w:rsidRPr="004E17BB">
        <w:rPr>
          <w:spacing w:val="-2"/>
        </w:rPr>
        <w:t>m</w:t>
      </w:r>
      <w:r w:rsidRPr="004E17BB">
        <w:t>onstrate co</w:t>
      </w:r>
      <w:r w:rsidRPr="004E17BB">
        <w:rPr>
          <w:spacing w:val="-2"/>
        </w:rPr>
        <w:t>m</w:t>
      </w:r>
      <w:r w:rsidRPr="004E17BB">
        <w:t xml:space="preserve">pliance with </w:t>
      </w:r>
      <w:r w:rsidRPr="004E17BB">
        <w:rPr>
          <w:spacing w:val="-1"/>
        </w:rPr>
        <w:t>a</w:t>
      </w:r>
      <w:r w:rsidRPr="004E17BB">
        <w:t>ny critic</w:t>
      </w:r>
      <w:r w:rsidRPr="004E17BB">
        <w:rPr>
          <w:spacing w:val="-1"/>
        </w:rPr>
        <w:t>a</w:t>
      </w:r>
      <w:r w:rsidRPr="004E17BB">
        <w:rPr>
          <w:spacing w:val="1"/>
        </w:rPr>
        <w:t>l</w:t>
      </w:r>
      <w:r w:rsidRPr="004E17BB">
        <w:t>, di</w:t>
      </w:r>
      <w:r w:rsidRPr="004E17BB">
        <w:rPr>
          <w:spacing w:val="-2"/>
        </w:rPr>
        <w:t>m</w:t>
      </w:r>
      <w:r w:rsidRPr="004E17BB">
        <w:t>ension</w:t>
      </w:r>
      <w:r w:rsidRPr="004E17BB">
        <w:rPr>
          <w:spacing w:val="-1"/>
        </w:rPr>
        <w:t>a</w:t>
      </w:r>
      <w:r w:rsidRPr="004E17BB">
        <w:t>l re</w:t>
      </w:r>
      <w:r w:rsidRPr="004E17BB">
        <w:rPr>
          <w:spacing w:val="-1"/>
        </w:rPr>
        <w:t>q</w:t>
      </w:r>
      <w:r w:rsidRPr="004E17BB">
        <w:t>uire</w:t>
      </w:r>
      <w:r w:rsidRPr="004E17BB">
        <w:rPr>
          <w:spacing w:val="-2"/>
        </w:rPr>
        <w:t>m</w:t>
      </w:r>
      <w:r w:rsidRPr="004E17BB">
        <w:t xml:space="preserve">ents </w:t>
      </w:r>
      <w:r w:rsidRPr="004E17BB">
        <w:rPr>
          <w:spacing w:val="-1"/>
        </w:rPr>
        <w:t>s</w:t>
      </w:r>
      <w:r w:rsidRPr="004E17BB">
        <w:t xml:space="preserve">uch as </w:t>
      </w:r>
      <w:r w:rsidRPr="004E17BB">
        <w:rPr>
          <w:spacing w:val="-1"/>
        </w:rPr>
        <w:t>f</w:t>
      </w:r>
      <w:r w:rsidRPr="004E17BB">
        <w:t>or transp</w:t>
      </w:r>
      <w:r w:rsidRPr="004E17BB">
        <w:rPr>
          <w:spacing w:val="-1"/>
        </w:rPr>
        <w:t>o</w:t>
      </w:r>
      <w:r w:rsidRPr="004E17BB">
        <w:rPr>
          <w:spacing w:val="1"/>
        </w:rPr>
        <w:t>r</w:t>
      </w:r>
      <w:r w:rsidRPr="004E17BB">
        <w:t>t</w:t>
      </w:r>
      <w:r w:rsidRPr="004E17BB">
        <w:rPr>
          <w:spacing w:val="-1"/>
        </w:rPr>
        <w:t>a</w:t>
      </w:r>
      <w:r w:rsidRPr="004E17BB">
        <w:t>ti</w:t>
      </w:r>
      <w:r w:rsidRPr="004E17BB">
        <w:rPr>
          <w:spacing w:val="-1"/>
        </w:rPr>
        <w:t>o</w:t>
      </w:r>
      <w:r w:rsidRPr="004E17BB">
        <w:t>n, fitting within the re</w:t>
      </w:r>
      <w:r w:rsidRPr="004E17BB">
        <w:rPr>
          <w:spacing w:val="-1"/>
        </w:rPr>
        <w:t>s</w:t>
      </w:r>
      <w:r w:rsidRPr="004E17BB">
        <w:rPr>
          <w:spacing w:val="1"/>
        </w:rPr>
        <w:t>t</w:t>
      </w:r>
      <w:r w:rsidRPr="004E17BB">
        <w:t xml:space="preserve">ricted space, </w:t>
      </w:r>
      <w:r w:rsidRPr="004E17BB">
        <w:rPr>
          <w:spacing w:val="-1"/>
        </w:rPr>
        <w:t>c</w:t>
      </w:r>
      <w:r w:rsidRPr="004E17BB">
        <w:rPr>
          <w:spacing w:val="1"/>
        </w:rPr>
        <w:t>l</w:t>
      </w:r>
      <w:r w:rsidRPr="004E17BB">
        <w:rPr>
          <w:spacing w:val="-1"/>
        </w:rPr>
        <w:t>e</w:t>
      </w:r>
      <w:r w:rsidRPr="004E17BB">
        <w:t>arance required etc.</w:t>
      </w:r>
    </w:p>
    <w:p w:rsidR="00982D67" w:rsidRPr="004E17BB" w:rsidRDefault="00982D67" w:rsidP="00982D67">
      <w:r w:rsidRPr="004E17BB">
        <w:lastRenderedPageBreak/>
        <w:t>These drawings shall show sufficie</w:t>
      </w:r>
      <w:r w:rsidRPr="004E17BB">
        <w:rPr>
          <w:spacing w:val="-1"/>
        </w:rPr>
        <w:t>n</w:t>
      </w:r>
      <w:r w:rsidRPr="004E17BB">
        <w:t>tly over all di</w:t>
      </w:r>
      <w:r w:rsidRPr="004E17BB">
        <w:rPr>
          <w:spacing w:val="-2"/>
        </w:rPr>
        <w:t>m</w:t>
      </w:r>
      <w:r w:rsidRPr="004E17BB">
        <w:t>ensions</w:t>
      </w:r>
      <w:r w:rsidRPr="004E17BB">
        <w:rPr>
          <w:spacing w:val="16"/>
        </w:rPr>
        <w:t xml:space="preserve"> </w:t>
      </w:r>
      <w:r w:rsidRPr="004E17BB">
        <w:t>clearance and space</w:t>
      </w:r>
      <w:r w:rsidRPr="004E17BB">
        <w:rPr>
          <w:spacing w:val="37"/>
        </w:rPr>
        <w:t xml:space="preserve"> </w:t>
      </w:r>
      <w:r w:rsidRPr="004E17BB">
        <w:t>require</w:t>
      </w:r>
      <w:r w:rsidRPr="004E17BB">
        <w:rPr>
          <w:spacing w:val="-2"/>
        </w:rPr>
        <w:t>m</w:t>
      </w:r>
      <w:r w:rsidRPr="004E17BB">
        <w:t>ents</w:t>
      </w:r>
      <w:r w:rsidRPr="004E17BB">
        <w:rPr>
          <w:spacing w:val="37"/>
        </w:rPr>
        <w:t xml:space="preserve"> </w:t>
      </w:r>
      <w:r w:rsidRPr="004E17BB">
        <w:t>of</w:t>
      </w:r>
      <w:r w:rsidRPr="004E17BB">
        <w:rPr>
          <w:spacing w:val="37"/>
        </w:rPr>
        <w:t xml:space="preserve"> </w:t>
      </w:r>
      <w:r w:rsidRPr="004E17BB">
        <w:t>all</w:t>
      </w:r>
      <w:r w:rsidRPr="004E17BB">
        <w:rPr>
          <w:spacing w:val="37"/>
        </w:rPr>
        <w:t xml:space="preserve"> </w:t>
      </w:r>
      <w:r w:rsidRPr="004E17BB">
        <w:t>ap</w:t>
      </w:r>
      <w:r w:rsidRPr="004E17BB">
        <w:rPr>
          <w:spacing w:val="-1"/>
        </w:rPr>
        <w:t>pa</w:t>
      </w:r>
      <w:r w:rsidRPr="004E17BB">
        <w:t>ratus</w:t>
      </w:r>
      <w:r w:rsidRPr="004E17BB">
        <w:rPr>
          <w:spacing w:val="36"/>
        </w:rPr>
        <w:t xml:space="preserve"> </w:t>
      </w:r>
      <w:r w:rsidRPr="004E17BB">
        <w:t>to</w:t>
      </w:r>
      <w:r w:rsidRPr="004E17BB">
        <w:rPr>
          <w:spacing w:val="37"/>
        </w:rPr>
        <w:t xml:space="preserve"> </w:t>
      </w:r>
      <w:r w:rsidRPr="004E17BB">
        <w:t>be</w:t>
      </w:r>
      <w:r w:rsidRPr="004E17BB">
        <w:rPr>
          <w:spacing w:val="37"/>
        </w:rPr>
        <w:t xml:space="preserve"> </w:t>
      </w:r>
      <w:r w:rsidRPr="004E17BB">
        <w:t>furnished</w:t>
      </w:r>
      <w:r w:rsidRPr="004E17BB">
        <w:rPr>
          <w:spacing w:val="37"/>
        </w:rPr>
        <w:t xml:space="preserve"> </w:t>
      </w:r>
      <w:r w:rsidRPr="004E17BB">
        <w:t>to</w:t>
      </w:r>
      <w:r w:rsidRPr="004E17BB">
        <w:rPr>
          <w:spacing w:val="36"/>
        </w:rPr>
        <w:t xml:space="preserve"> </w:t>
      </w:r>
      <w:r w:rsidRPr="004E17BB">
        <w:t>enable the purchaser to deter</w:t>
      </w:r>
      <w:r w:rsidRPr="004E17BB">
        <w:rPr>
          <w:spacing w:val="-2"/>
        </w:rPr>
        <w:t>m</w:t>
      </w:r>
      <w:r w:rsidRPr="004E17BB">
        <w:t>ine the</w:t>
      </w:r>
      <w:r w:rsidRPr="004E17BB">
        <w:rPr>
          <w:spacing w:val="-1"/>
        </w:rPr>
        <w:t xml:space="preserve"> </w:t>
      </w:r>
      <w:r w:rsidRPr="004E17BB">
        <w:t>design and layout of the installation.</w:t>
      </w:r>
    </w:p>
    <w:p w:rsidR="00982D67" w:rsidRPr="004E17BB" w:rsidRDefault="00982D67" w:rsidP="00982D67">
      <w:r w:rsidRPr="004E17BB">
        <w:t>Chief Engineer (Stores &amp; Purchases), JBVNL will be the final authority for approving the drawings submitted by the tenderer.</w:t>
      </w:r>
    </w:p>
    <w:p w:rsidR="00982D67" w:rsidRPr="004E17BB" w:rsidRDefault="00982D67" w:rsidP="00982D67">
      <w:r w:rsidRPr="004E17BB">
        <w:t>Soon</w:t>
      </w:r>
      <w:r w:rsidRPr="004E17BB">
        <w:rPr>
          <w:spacing w:val="14"/>
        </w:rPr>
        <w:t xml:space="preserve"> </w:t>
      </w:r>
      <w:r w:rsidRPr="004E17BB">
        <w:t>after</w:t>
      </w:r>
      <w:r w:rsidRPr="004E17BB">
        <w:rPr>
          <w:spacing w:val="14"/>
        </w:rPr>
        <w:t xml:space="preserve"> </w:t>
      </w:r>
      <w:r w:rsidRPr="004E17BB">
        <w:t>the</w:t>
      </w:r>
      <w:r w:rsidRPr="004E17BB">
        <w:rPr>
          <w:spacing w:val="14"/>
        </w:rPr>
        <w:t xml:space="preserve"> </w:t>
      </w:r>
      <w:r w:rsidRPr="004E17BB">
        <w:t>award</w:t>
      </w:r>
      <w:r w:rsidRPr="004E17BB">
        <w:rPr>
          <w:spacing w:val="14"/>
        </w:rPr>
        <w:t xml:space="preserve"> </w:t>
      </w:r>
      <w:r w:rsidRPr="004E17BB">
        <w:t>of</w:t>
      </w:r>
      <w:r w:rsidRPr="004E17BB">
        <w:rPr>
          <w:spacing w:val="14"/>
        </w:rPr>
        <w:t xml:space="preserve"> </w:t>
      </w:r>
      <w:r w:rsidRPr="004E17BB">
        <w:t>the</w:t>
      </w:r>
      <w:r w:rsidRPr="004E17BB">
        <w:rPr>
          <w:spacing w:val="14"/>
        </w:rPr>
        <w:t xml:space="preserve"> </w:t>
      </w:r>
      <w:r w:rsidRPr="004E17BB">
        <w:t>contr</w:t>
      </w:r>
      <w:r w:rsidRPr="004E17BB">
        <w:rPr>
          <w:spacing w:val="-1"/>
        </w:rPr>
        <w:t>a</w:t>
      </w:r>
      <w:r w:rsidRPr="004E17BB">
        <w:t>ct</w:t>
      </w:r>
      <w:r w:rsidRPr="004E17BB">
        <w:rPr>
          <w:spacing w:val="14"/>
        </w:rPr>
        <w:t xml:space="preserve"> </w:t>
      </w:r>
      <w:r w:rsidRPr="004E17BB">
        <w:t>the</w:t>
      </w:r>
      <w:r w:rsidRPr="004E17BB">
        <w:rPr>
          <w:spacing w:val="14"/>
        </w:rPr>
        <w:t xml:space="preserve"> </w:t>
      </w:r>
      <w:r w:rsidRPr="004E17BB">
        <w:rPr>
          <w:spacing w:val="-2"/>
        </w:rPr>
        <w:t>m</w:t>
      </w:r>
      <w:r w:rsidRPr="004E17BB">
        <w:t>anuf</w:t>
      </w:r>
      <w:r w:rsidRPr="004E17BB">
        <w:rPr>
          <w:spacing w:val="1"/>
        </w:rPr>
        <w:t>a</w:t>
      </w:r>
      <w:r w:rsidRPr="004E17BB">
        <w:t>ctur</w:t>
      </w:r>
      <w:r w:rsidRPr="004E17BB">
        <w:rPr>
          <w:spacing w:val="-2"/>
        </w:rPr>
        <w:t>e</w:t>
      </w:r>
      <w:r w:rsidRPr="004E17BB">
        <w:t>r</w:t>
      </w:r>
      <w:r w:rsidRPr="004E17BB">
        <w:rPr>
          <w:spacing w:val="14"/>
        </w:rPr>
        <w:t xml:space="preserve"> </w:t>
      </w:r>
      <w:r w:rsidRPr="004E17BB">
        <w:t>shall</w:t>
      </w:r>
      <w:r w:rsidRPr="004E17BB">
        <w:rPr>
          <w:spacing w:val="14"/>
        </w:rPr>
        <w:t xml:space="preserve"> </w:t>
      </w:r>
      <w:r w:rsidRPr="004E17BB">
        <w:t>sub</w:t>
      </w:r>
      <w:r w:rsidRPr="004E17BB">
        <w:rPr>
          <w:spacing w:val="-2"/>
        </w:rPr>
        <w:t>m</w:t>
      </w:r>
      <w:r w:rsidRPr="004E17BB">
        <w:t>it</w:t>
      </w:r>
      <w:r w:rsidRPr="004E17BB">
        <w:rPr>
          <w:spacing w:val="14"/>
        </w:rPr>
        <w:t xml:space="preserve"> </w:t>
      </w:r>
      <w:r w:rsidRPr="004E17BB">
        <w:t>the drawing duly describing the equip</w:t>
      </w:r>
      <w:r w:rsidRPr="004E17BB">
        <w:rPr>
          <w:spacing w:val="-2"/>
        </w:rPr>
        <w:t>m</w:t>
      </w:r>
      <w:r w:rsidRPr="004E17BB">
        <w:t>ent in detail for approval.</w:t>
      </w:r>
    </w:p>
    <w:p w:rsidR="00982D67" w:rsidRPr="004E17BB" w:rsidRDefault="00982D67" w:rsidP="00982D67">
      <w:r w:rsidRPr="004E17BB">
        <w:t>The following drawings are to be</w:t>
      </w:r>
      <w:r w:rsidRPr="004E17BB">
        <w:rPr>
          <w:spacing w:val="-1"/>
        </w:rPr>
        <w:t xml:space="preserve"> </w:t>
      </w:r>
      <w:r w:rsidRPr="004E17BB">
        <w:t>supplied as part of the contract-</w:t>
      </w:r>
    </w:p>
    <w:p w:rsidR="00982D67" w:rsidRPr="004E17BB" w:rsidRDefault="00982D67" w:rsidP="00982D67">
      <w:pPr>
        <w:pStyle w:val="ListParagraph"/>
        <w:widowControl/>
        <w:numPr>
          <w:ilvl w:val="0"/>
          <w:numId w:val="42"/>
        </w:numPr>
        <w:spacing w:after="120" w:line="276" w:lineRule="auto"/>
        <w:contextualSpacing/>
        <w:jc w:val="both"/>
      </w:pPr>
      <w:r w:rsidRPr="004E17BB">
        <w:t xml:space="preserve">Outline </w:t>
      </w:r>
      <w:r w:rsidRPr="004E17BB">
        <w:rPr>
          <w:spacing w:val="-1"/>
        </w:rPr>
        <w:t>d</w:t>
      </w:r>
      <w:r w:rsidRPr="004E17BB">
        <w:rPr>
          <w:spacing w:val="1"/>
        </w:rPr>
        <w:t>i</w:t>
      </w:r>
      <w:r w:rsidRPr="004E17BB">
        <w:t>mension dra</w:t>
      </w:r>
      <w:r w:rsidRPr="004E17BB">
        <w:rPr>
          <w:spacing w:val="-2"/>
        </w:rPr>
        <w:t>w</w:t>
      </w:r>
      <w:r w:rsidRPr="004E17BB">
        <w:t xml:space="preserve">ings </w:t>
      </w:r>
    </w:p>
    <w:p w:rsidR="00982D67" w:rsidRPr="004E17BB" w:rsidRDefault="00982D67" w:rsidP="00982D67">
      <w:pPr>
        <w:pStyle w:val="ListParagraph"/>
        <w:widowControl/>
        <w:numPr>
          <w:ilvl w:val="0"/>
          <w:numId w:val="42"/>
        </w:numPr>
        <w:spacing w:after="120" w:line="276" w:lineRule="auto"/>
        <w:contextualSpacing/>
        <w:jc w:val="both"/>
      </w:pPr>
      <w:r w:rsidRPr="004E17BB">
        <w:t>Asse</w:t>
      </w:r>
      <w:r w:rsidRPr="004E17BB">
        <w:rPr>
          <w:spacing w:val="-2"/>
        </w:rPr>
        <w:t>m</w:t>
      </w:r>
      <w:r w:rsidRPr="004E17BB">
        <w:t>bly d</w:t>
      </w:r>
      <w:r w:rsidRPr="004E17BB">
        <w:rPr>
          <w:spacing w:val="2"/>
        </w:rPr>
        <w:t>r</w:t>
      </w:r>
      <w:r w:rsidRPr="004E17BB">
        <w:t>awings</w:t>
      </w:r>
    </w:p>
    <w:p w:rsidR="00982D67" w:rsidRPr="004E17BB" w:rsidRDefault="00982D67" w:rsidP="00982D67">
      <w:pPr>
        <w:pStyle w:val="ListParagraph"/>
        <w:widowControl/>
        <w:numPr>
          <w:ilvl w:val="0"/>
          <w:numId w:val="42"/>
        </w:numPr>
        <w:spacing w:after="120" w:line="276" w:lineRule="auto"/>
        <w:contextualSpacing/>
        <w:jc w:val="both"/>
      </w:pPr>
      <w:r w:rsidRPr="004E17BB">
        <w:t>Cross sectional view of the instru</w:t>
      </w:r>
      <w:r w:rsidRPr="004E17BB">
        <w:rPr>
          <w:spacing w:val="-2"/>
        </w:rPr>
        <w:t>m</w:t>
      </w:r>
      <w:r w:rsidRPr="004E17BB">
        <w:rPr>
          <w:spacing w:val="1"/>
        </w:rPr>
        <w:t>e</w:t>
      </w:r>
      <w:r w:rsidRPr="004E17BB">
        <w:t xml:space="preserve">nt transformer </w:t>
      </w:r>
    </w:p>
    <w:p w:rsidR="00982D67" w:rsidRPr="004E17BB" w:rsidRDefault="00982D67" w:rsidP="00982D67">
      <w:pPr>
        <w:pStyle w:val="ListParagraph"/>
        <w:widowControl/>
        <w:numPr>
          <w:ilvl w:val="0"/>
          <w:numId w:val="42"/>
        </w:numPr>
        <w:spacing w:after="120" w:line="276" w:lineRule="auto"/>
        <w:contextualSpacing/>
        <w:jc w:val="both"/>
      </w:pPr>
      <w:r w:rsidRPr="004E17BB">
        <w:t>Foundation</w:t>
      </w:r>
      <w:r w:rsidRPr="004E17BB">
        <w:rPr>
          <w:spacing w:val="-1"/>
        </w:rPr>
        <w:t xml:space="preserve"> </w:t>
      </w:r>
      <w:r w:rsidRPr="004E17BB">
        <w:t>diagram</w:t>
      </w:r>
    </w:p>
    <w:p w:rsidR="00982D67" w:rsidRPr="004E17BB" w:rsidRDefault="00982D67" w:rsidP="00982D67">
      <w:pPr>
        <w:pStyle w:val="ListParagraph"/>
        <w:widowControl/>
        <w:numPr>
          <w:ilvl w:val="0"/>
          <w:numId w:val="42"/>
        </w:numPr>
        <w:spacing w:after="120" w:line="276" w:lineRule="auto"/>
        <w:contextualSpacing/>
        <w:jc w:val="both"/>
      </w:pPr>
      <w:r w:rsidRPr="004E17BB">
        <w:rPr>
          <w:spacing w:val="-2"/>
        </w:rPr>
        <w:t>W</w:t>
      </w:r>
      <w:r w:rsidRPr="004E17BB">
        <w:t>iring diagram</w:t>
      </w:r>
      <w:r w:rsidRPr="004E17BB">
        <w:rPr>
          <w:spacing w:val="-2"/>
        </w:rPr>
        <w:t xml:space="preserve"> </w:t>
      </w:r>
      <w:r w:rsidRPr="004E17BB">
        <w:t xml:space="preserve">with polarity </w:t>
      </w:r>
      <w:r w:rsidRPr="004E17BB">
        <w:rPr>
          <w:spacing w:val="-2"/>
        </w:rPr>
        <w:t>m</w:t>
      </w:r>
      <w:r w:rsidRPr="004E17BB">
        <w:t>arks</w:t>
      </w:r>
    </w:p>
    <w:p w:rsidR="00982D67" w:rsidRPr="004E17BB" w:rsidRDefault="00982D67" w:rsidP="00982D67">
      <w:pPr>
        <w:pStyle w:val="ListParagraph"/>
        <w:widowControl/>
        <w:numPr>
          <w:ilvl w:val="0"/>
          <w:numId w:val="42"/>
        </w:numPr>
        <w:spacing w:after="120" w:line="276" w:lineRule="auto"/>
        <w:contextualSpacing/>
        <w:jc w:val="both"/>
      </w:pPr>
      <w:r w:rsidRPr="004E17BB">
        <w:t>Magnetization curves</w:t>
      </w:r>
    </w:p>
    <w:p w:rsidR="00982D67" w:rsidRPr="004E17BB" w:rsidRDefault="00982D67" w:rsidP="00982D67">
      <w:r w:rsidRPr="004E17BB">
        <w:t xml:space="preserve">Seven copies of the instructions </w:t>
      </w:r>
      <w:r w:rsidRPr="004E17BB">
        <w:rPr>
          <w:spacing w:val="-2"/>
        </w:rPr>
        <w:t>m</w:t>
      </w:r>
      <w:r w:rsidRPr="004E17BB">
        <w:t>anual covering instructions for inst</w:t>
      </w:r>
      <w:r w:rsidRPr="004E17BB">
        <w:rPr>
          <w:spacing w:val="-1"/>
        </w:rPr>
        <w:t>a</w:t>
      </w:r>
      <w:r w:rsidRPr="004E17BB">
        <w:t>ll</w:t>
      </w:r>
      <w:r w:rsidRPr="004E17BB">
        <w:rPr>
          <w:spacing w:val="-1"/>
        </w:rPr>
        <w:t>a</w:t>
      </w:r>
      <w:r w:rsidRPr="004E17BB">
        <w:t>tion and</w:t>
      </w:r>
      <w:r w:rsidRPr="004E17BB">
        <w:rPr>
          <w:spacing w:val="2"/>
        </w:rPr>
        <w:t xml:space="preserve"> </w:t>
      </w:r>
      <w:r w:rsidRPr="004E17BB">
        <w:rPr>
          <w:spacing w:val="-2"/>
        </w:rPr>
        <w:t>m</w:t>
      </w:r>
      <w:r w:rsidRPr="004E17BB">
        <w:t>aintenance</w:t>
      </w:r>
      <w:r w:rsidRPr="004E17BB">
        <w:rPr>
          <w:spacing w:val="2"/>
        </w:rPr>
        <w:t xml:space="preserve"> </w:t>
      </w:r>
      <w:r w:rsidRPr="004E17BB">
        <w:t>c</w:t>
      </w:r>
      <w:r w:rsidRPr="004E17BB">
        <w:rPr>
          <w:spacing w:val="-1"/>
        </w:rPr>
        <w:t>h</w:t>
      </w:r>
      <w:r w:rsidRPr="004E17BB">
        <w:t>e</w:t>
      </w:r>
      <w:r w:rsidRPr="004E17BB">
        <w:rPr>
          <w:spacing w:val="-1"/>
        </w:rPr>
        <w:t>c</w:t>
      </w:r>
      <w:r w:rsidRPr="004E17BB">
        <w:t>k</w:t>
      </w:r>
      <w:r w:rsidRPr="004E17BB">
        <w:rPr>
          <w:spacing w:val="2"/>
        </w:rPr>
        <w:t xml:space="preserve"> </w:t>
      </w:r>
      <w:r w:rsidRPr="004E17BB">
        <w:t>te</w:t>
      </w:r>
      <w:r w:rsidRPr="004E17BB">
        <w:rPr>
          <w:spacing w:val="-1"/>
        </w:rPr>
        <w:t>s</w:t>
      </w:r>
      <w:r w:rsidRPr="004E17BB">
        <w:t>t</w:t>
      </w:r>
      <w:r w:rsidRPr="004E17BB">
        <w:rPr>
          <w:spacing w:val="2"/>
        </w:rPr>
        <w:t xml:space="preserve"> </w:t>
      </w:r>
      <w:r w:rsidRPr="004E17BB">
        <w:t>sh</w:t>
      </w:r>
      <w:r w:rsidRPr="004E17BB">
        <w:rPr>
          <w:spacing w:val="-1"/>
        </w:rPr>
        <w:t>a</w:t>
      </w:r>
      <w:r w:rsidRPr="004E17BB">
        <w:t>ll</w:t>
      </w:r>
      <w:r w:rsidRPr="004E17BB">
        <w:rPr>
          <w:spacing w:val="2"/>
        </w:rPr>
        <w:t xml:space="preserve"> </w:t>
      </w:r>
      <w:r w:rsidRPr="004E17BB">
        <w:t>be</w:t>
      </w:r>
      <w:r w:rsidRPr="004E17BB">
        <w:rPr>
          <w:spacing w:val="2"/>
        </w:rPr>
        <w:t xml:space="preserve"> </w:t>
      </w:r>
      <w:r w:rsidRPr="004E17BB">
        <w:t>sup</w:t>
      </w:r>
      <w:r w:rsidRPr="004E17BB">
        <w:rPr>
          <w:spacing w:val="-1"/>
        </w:rPr>
        <w:t>p</w:t>
      </w:r>
      <w:r w:rsidRPr="004E17BB">
        <w:t>li</w:t>
      </w:r>
      <w:r w:rsidRPr="004E17BB">
        <w:rPr>
          <w:spacing w:val="-1"/>
        </w:rPr>
        <w:t>e</w:t>
      </w:r>
      <w:r w:rsidRPr="004E17BB">
        <w:t>d</w:t>
      </w:r>
      <w:r w:rsidRPr="004E17BB">
        <w:rPr>
          <w:spacing w:val="2"/>
        </w:rPr>
        <w:t xml:space="preserve"> </w:t>
      </w:r>
      <w:r w:rsidRPr="004E17BB">
        <w:t>by</w:t>
      </w:r>
      <w:r w:rsidRPr="004E17BB">
        <w:rPr>
          <w:spacing w:val="2"/>
        </w:rPr>
        <w:t xml:space="preserve"> </w:t>
      </w:r>
      <w:r w:rsidRPr="004E17BB">
        <w:t>t</w:t>
      </w:r>
      <w:r w:rsidRPr="004E17BB">
        <w:rPr>
          <w:spacing w:val="-1"/>
        </w:rPr>
        <w:t>h</w:t>
      </w:r>
      <w:r w:rsidRPr="004E17BB">
        <w:t>e contractor as a p</w:t>
      </w:r>
      <w:r w:rsidRPr="004E17BB">
        <w:rPr>
          <w:spacing w:val="1"/>
        </w:rPr>
        <w:t>a</w:t>
      </w:r>
      <w:r w:rsidRPr="004E17BB">
        <w:t>rt of the contract.</w:t>
      </w:r>
    </w:p>
    <w:p w:rsidR="00982D67" w:rsidRPr="00F3784D" w:rsidRDefault="00982D67" w:rsidP="00982D67">
      <w:pPr>
        <w:spacing w:after="200"/>
        <w:rPr>
          <w:rFonts w:ascii="Georgia" w:hAnsi="Georgia"/>
          <w:b/>
          <w:bCs/>
          <w:i/>
          <w:color w:val="ED7D31"/>
          <w:sz w:val="32"/>
          <w:szCs w:val="26"/>
        </w:rPr>
      </w:pPr>
      <w:bookmarkStart w:id="162" w:name="_Toc413930036"/>
      <w:r w:rsidRPr="004E17BB">
        <w:br w:type="page"/>
      </w:r>
    </w:p>
    <w:p w:rsidR="00982D67" w:rsidRPr="004E17BB" w:rsidRDefault="00982D67" w:rsidP="00982D67">
      <w:pPr>
        <w:pStyle w:val="Heading2"/>
        <w:keepLines/>
        <w:tabs>
          <w:tab w:val="left" w:pos="900"/>
        </w:tabs>
        <w:spacing w:before="120" w:after="120" w:line="276" w:lineRule="auto"/>
        <w:ind w:left="990" w:hanging="1080"/>
        <w:jc w:val="both"/>
      </w:pPr>
      <w:bookmarkStart w:id="163" w:name="_Toc472628894"/>
      <w:bookmarkStart w:id="164" w:name="_Toc475771813"/>
      <w:r w:rsidRPr="004E17BB">
        <w:lastRenderedPageBreak/>
        <w:t>Schedul</w:t>
      </w:r>
      <w:bookmarkEnd w:id="162"/>
      <w:r w:rsidRPr="004E17BB">
        <w:t>e</w:t>
      </w:r>
      <w:bookmarkEnd w:id="163"/>
      <w:bookmarkEnd w:id="164"/>
    </w:p>
    <w:p w:rsidR="00982D67" w:rsidRPr="004E17BB" w:rsidRDefault="00982D67" w:rsidP="00982D67">
      <w:pPr>
        <w:pStyle w:val="Heading3"/>
        <w:keepLines/>
        <w:spacing w:before="200" w:after="120" w:line="276" w:lineRule="auto"/>
        <w:ind w:left="864" w:hanging="864"/>
        <w:jc w:val="both"/>
      </w:pPr>
      <w:r w:rsidRPr="004E17BB">
        <w:t>Schedule – I [Guaranteed Technical Particulars for 36 KV Current Transformers]</w:t>
      </w:r>
    </w:p>
    <w:p w:rsidR="00982D67" w:rsidRPr="004E17BB" w:rsidRDefault="00982D67" w:rsidP="00982D67">
      <w:pPr>
        <w:pStyle w:val="Caption"/>
      </w:pPr>
      <w:bookmarkStart w:id="165" w:name="_Toc470425115"/>
      <w:bookmarkStart w:id="166" w:name="_Toc475772124"/>
      <w:r w:rsidRPr="004E17BB">
        <w:t xml:space="preserve">Table </w:t>
      </w:r>
      <w:r w:rsidRPr="004E17BB">
        <w:fldChar w:fldCharType="begin"/>
      </w:r>
      <w:r w:rsidRPr="004E17BB">
        <w:instrText xml:space="preserve"> STYLEREF 1 \s </w:instrText>
      </w:r>
      <w:r w:rsidRPr="004E17BB">
        <w:fldChar w:fldCharType="separate"/>
      </w:r>
      <w:r>
        <w:rPr>
          <w:noProof/>
        </w:rPr>
        <w:t>2</w:t>
      </w:r>
      <w:r w:rsidRPr="004E17BB">
        <w:rPr>
          <w:noProof/>
        </w:rPr>
        <w:fldChar w:fldCharType="end"/>
      </w:r>
      <w:r w:rsidRPr="004E17BB">
        <w:t>.</w:t>
      </w:r>
      <w:r w:rsidRPr="004E17BB">
        <w:fldChar w:fldCharType="begin"/>
      </w:r>
      <w:r w:rsidRPr="004E17BB">
        <w:instrText xml:space="preserve"> SEQ Table \* ARABIC \s 1 </w:instrText>
      </w:r>
      <w:r w:rsidRPr="004E17BB">
        <w:fldChar w:fldCharType="separate"/>
      </w:r>
      <w:r>
        <w:rPr>
          <w:noProof/>
        </w:rPr>
        <w:t>3</w:t>
      </w:r>
      <w:r w:rsidRPr="004E17BB">
        <w:fldChar w:fldCharType="end"/>
      </w:r>
      <w:r w:rsidRPr="004E17BB">
        <w:t>: Guaranteed Technical Particulars for 36 KV Current Transformers</w:t>
      </w:r>
      <w:bookmarkEnd w:id="165"/>
      <w:bookmarkEnd w:id="166"/>
    </w:p>
    <w:tbl>
      <w:tblPr>
        <w:tblW w:w="4810" w:type="pct"/>
        <w:jc w:val="center"/>
        <w:tblBorders>
          <w:top w:val="single" w:sz="8" w:space="0" w:color="B5AE53"/>
          <w:left w:val="single" w:sz="8" w:space="0" w:color="B5AE53"/>
          <w:bottom w:val="single" w:sz="8" w:space="0" w:color="B5AE53"/>
          <w:right w:val="single" w:sz="8" w:space="0" w:color="B5AE53"/>
          <w:insideH w:val="single" w:sz="8" w:space="0" w:color="B5AE53"/>
          <w:insideV w:val="single" w:sz="8" w:space="0" w:color="B5AE53"/>
        </w:tblBorders>
        <w:tblLook w:val="04A0" w:firstRow="1" w:lastRow="0" w:firstColumn="1" w:lastColumn="0" w:noHBand="0" w:noVBand="1"/>
      </w:tblPr>
      <w:tblGrid>
        <w:gridCol w:w="817"/>
        <w:gridCol w:w="6565"/>
        <w:gridCol w:w="1291"/>
      </w:tblGrid>
      <w:tr w:rsidR="00982D67" w:rsidRPr="004E17BB" w:rsidTr="006F507C">
        <w:trPr>
          <w:tblHeade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6F507C">
            <w:pPr>
              <w:autoSpaceDE w:val="0"/>
              <w:autoSpaceDN w:val="0"/>
              <w:adjustRightInd w:val="0"/>
              <w:spacing w:after="60"/>
              <w:jc w:val="center"/>
              <w:rPr>
                <w:rFonts w:ascii="Tahoma" w:hAnsi="Tahoma" w:cs="Arial"/>
                <w:b/>
                <w:bCs/>
                <w:color w:val="000000"/>
              </w:rPr>
            </w:pPr>
            <w:r w:rsidRPr="00E97319">
              <w:rPr>
                <w:rFonts w:ascii="Tahoma" w:hAnsi="Tahoma" w:cs="Arial"/>
                <w:b/>
                <w:bCs/>
                <w:color w:val="000000"/>
              </w:rPr>
              <w:t>Sr. No.</w:t>
            </w:r>
          </w:p>
        </w:tc>
        <w:tc>
          <w:tcPr>
            <w:tcW w:w="3785" w:type="pct"/>
            <w:shd w:val="clear" w:color="auto" w:fill="ECEAD4"/>
          </w:tcPr>
          <w:p w:rsidR="00982D67" w:rsidRPr="00E97319" w:rsidRDefault="00982D67" w:rsidP="006F507C">
            <w:pPr>
              <w:autoSpaceDE w:val="0"/>
              <w:autoSpaceDN w:val="0"/>
              <w:adjustRightInd w:val="0"/>
              <w:spacing w:after="60"/>
              <w:jc w:val="center"/>
              <w:rPr>
                <w:rFonts w:ascii="Tahoma" w:hAnsi="Tahoma" w:cs="Arial"/>
                <w:b/>
                <w:bCs/>
                <w:color w:val="000000"/>
              </w:rPr>
            </w:pPr>
            <w:r w:rsidRPr="00E97319">
              <w:rPr>
                <w:rFonts w:ascii="Tahoma" w:hAnsi="Tahoma" w:cs="Arial"/>
                <w:b/>
                <w:bCs/>
                <w:color w:val="000000"/>
              </w:rPr>
              <w:t>Particulars of GTP Parameter</w:t>
            </w:r>
          </w:p>
        </w:tc>
        <w:tc>
          <w:tcPr>
            <w:tcW w:w="744" w:type="pct"/>
            <w:shd w:val="clear" w:color="auto" w:fill="ECEAD4"/>
          </w:tcPr>
          <w:p w:rsidR="00982D67" w:rsidRPr="00E97319" w:rsidRDefault="00982D67" w:rsidP="006F507C">
            <w:pPr>
              <w:spacing w:after="60"/>
              <w:jc w:val="center"/>
              <w:rPr>
                <w:rFonts w:ascii="Tahoma" w:hAnsi="Tahoma"/>
                <w:b/>
                <w:bCs/>
                <w:color w:val="000000"/>
              </w:rPr>
            </w:pPr>
            <w:r w:rsidRPr="00E97319">
              <w:rPr>
                <w:rFonts w:ascii="Tahoma" w:hAnsi="Tahoma"/>
                <w:b/>
                <w:bCs/>
                <w:color w:val="000000"/>
              </w:rPr>
              <w:t>Offered</w:t>
            </w:r>
          </w:p>
        </w:tc>
      </w:tr>
      <w:tr w:rsidR="00982D67" w:rsidRPr="004E17BB" w:rsidTr="006F507C">
        <w:trPr>
          <w:jc w:val="center"/>
        </w:trPr>
        <w:tc>
          <w:tcPr>
            <w:tcW w:w="471" w:type="pct"/>
            <w:tcBorders>
              <w:top w:val="nil"/>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 xml:space="preserve">Manufacturers name &amp; Type </w:t>
            </w:r>
          </w:p>
        </w:tc>
        <w:tc>
          <w:tcPr>
            <w:tcW w:w="744"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Manufacturer's type Designation.</w:t>
            </w:r>
          </w:p>
        </w:tc>
        <w:tc>
          <w:tcPr>
            <w:tcW w:w="744"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 xml:space="preserve">Whether Conforming to standards </w:t>
            </w:r>
          </w:p>
        </w:tc>
        <w:tc>
          <w:tcPr>
            <w:tcW w:w="744"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 xml:space="preserve">Rated Voltage in kv </w:t>
            </w:r>
          </w:p>
        </w:tc>
        <w:tc>
          <w:tcPr>
            <w:tcW w:w="744"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 xml:space="preserve">Rated primary current (Amps) </w:t>
            </w:r>
          </w:p>
        </w:tc>
        <w:tc>
          <w:tcPr>
            <w:tcW w:w="744"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 xml:space="preserve">Rated Secondary current (Amp) </w:t>
            </w:r>
          </w:p>
        </w:tc>
        <w:tc>
          <w:tcPr>
            <w:tcW w:w="744"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 xml:space="preserve">Whether conforming to Details of Cores </w:t>
            </w:r>
          </w:p>
        </w:tc>
        <w:tc>
          <w:tcPr>
            <w:tcW w:w="744"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Secondary resistance corrected to 75</w:t>
            </w:r>
            <w:r w:rsidRPr="00E97319">
              <w:rPr>
                <w:rFonts w:ascii="Tahoma" w:hAnsi="Tahoma" w:cs="Bookman Old Style"/>
                <w:color w:val="000000"/>
              </w:rPr>
              <w:t>º</w:t>
            </w:r>
            <w:r w:rsidRPr="00E97319">
              <w:rPr>
                <w:rFonts w:ascii="Tahoma" w:hAnsi="Tahoma" w:cs="Arial"/>
                <w:color w:val="000000"/>
              </w:rPr>
              <w:t>c (in Ohm)</w:t>
            </w:r>
          </w:p>
        </w:tc>
        <w:tc>
          <w:tcPr>
            <w:tcW w:w="744"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 xml:space="preserve">Magnetizing current (in ma) </w:t>
            </w:r>
          </w:p>
        </w:tc>
        <w:tc>
          <w:tcPr>
            <w:tcW w:w="744"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Rated dynamic withstand current (kap) as per Annexure- I at</w:t>
            </w:r>
          </w:p>
        </w:tc>
        <w:tc>
          <w:tcPr>
            <w:tcW w:w="744"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Rated short time withstands current for 1 sec. Duration</w:t>
            </w:r>
          </w:p>
        </w:tc>
        <w:tc>
          <w:tcPr>
            <w:tcW w:w="744"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One minute dry power frequency withstand voltage</w:t>
            </w:r>
          </w:p>
        </w:tc>
        <w:tc>
          <w:tcPr>
            <w:tcW w:w="744"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One minute wet power frequency withstand voltage</w:t>
            </w:r>
          </w:p>
        </w:tc>
        <w:tc>
          <w:tcPr>
            <w:tcW w:w="744"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 xml:space="preserve">1.2/50 micro-second impulse withstand voltage (kv P) </w:t>
            </w:r>
          </w:p>
        </w:tc>
        <w:tc>
          <w:tcPr>
            <w:tcW w:w="744"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The die-electric withstand values(kv p) of external and</w:t>
            </w:r>
          </w:p>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Internal insulation</w:t>
            </w:r>
          </w:p>
        </w:tc>
        <w:tc>
          <w:tcPr>
            <w:tcW w:w="744"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One minute power frequency withstands voltage of secondary winding (kv rms)</w:t>
            </w:r>
          </w:p>
        </w:tc>
        <w:tc>
          <w:tcPr>
            <w:tcW w:w="744"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 xml:space="preserve">Minimum creepage distance in mm </w:t>
            </w:r>
          </w:p>
        </w:tc>
        <w:tc>
          <w:tcPr>
            <w:tcW w:w="744"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Weight of oil (kg).</w:t>
            </w:r>
          </w:p>
        </w:tc>
        <w:tc>
          <w:tcPr>
            <w:tcW w:w="744"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Total Weight (kg).</w:t>
            </w:r>
          </w:p>
        </w:tc>
        <w:tc>
          <w:tcPr>
            <w:tcW w:w="744"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 xml:space="preserve">Mounting details </w:t>
            </w:r>
          </w:p>
        </w:tc>
        <w:tc>
          <w:tcPr>
            <w:tcW w:w="744"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spacing w:before="60" w:after="60"/>
              <w:ind w:left="144" w:firstLine="0"/>
              <w:contextualSpacing/>
              <w:jc w:val="center"/>
              <w:rPr>
                <w:rFonts w:ascii="Tahoma" w:hAnsi="Tahoma"/>
                <w:b/>
                <w:bCs/>
                <w:color w:val="000000"/>
              </w:rPr>
            </w:pPr>
          </w:p>
        </w:tc>
        <w:tc>
          <w:tcPr>
            <w:tcW w:w="3785" w:type="pct"/>
            <w:tcBorders>
              <w:left w:val="single" w:sz="6" w:space="0" w:color="B5AE53"/>
              <w:right w:val="single" w:sz="6" w:space="0" w:color="B5AE53"/>
            </w:tcBorders>
            <w:shd w:val="clear" w:color="auto" w:fill="ECEAD4"/>
          </w:tcPr>
          <w:p w:rsidR="00982D67" w:rsidRPr="00E97319" w:rsidRDefault="00982D67" w:rsidP="006F507C">
            <w:pPr>
              <w:spacing w:after="60"/>
              <w:rPr>
                <w:rFonts w:ascii="Tahoma" w:hAnsi="Tahoma"/>
                <w:color w:val="000000"/>
              </w:rPr>
            </w:pPr>
            <w:r w:rsidRPr="00E97319">
              <w:rPr>
                <w:rFonts w:ascii="Tahoma" w:hAnsi="Tahoma" w:cs="Arial"/>
                <w:color w:val="000000"/>
              </w:rPr>
              <w:t>Overall dimension.</w:t>
            </w:r>
          </w:p>
        </w:tc>
        <w:tc>
          <w:tcPr>
            <w:tcW w:w="744"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 xml:space="preserve">Magnetization curves </w:t>
            </w:r>
          </w:p>
        </w:tc>
        <w:tc>
          <w:tcPr>
            <w:tcW w:w="744"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 xml:space="preserve">Type of winding </w:t>
            </w:r>
          </w:p>
        </w:tc>
        <w:tc>
          <w:tcPr>
            <w:tcW w:w="744"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Cross section area of primary winding</w:t>
            </w:r>
          </w:p>
        </w:tc>
        <w:tc>
          <w:tcPr>
            <w:tcW w:w="744"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Cross section area of secondary winding</w:t>
            </w:r>
          </w:p>
        </w:tc>
        <w:tc>
          <w:tcPr>
            <w:tcW w:w="744"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 xml:space="preserve">No. Of Primary turns </w:t>
            </w:r>
          </w:p>
        </w:tc>
        <w:tc>
          <w:tcPr>
            <w:tcW w:w="744"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No. Of secondary turns</w:t>
            </w:r>
          </w:p>
        </w:tc>
        <w:tc>
          <w:tcPr>
            <w:tcW w:w="744"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Current density of primary winding</w:t>
            </w:r>
          </w:p>
        </w:tc>
        <w:tc>
          <w:tcPr>
            <w:tcW w:w="744"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Primary terminal</w:t>
            </w:r>
          </w:p>
        </w:tc>
        <w:tc>
          <w:tcPr>
            <w:tcW w:w="744"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cs="Arial"/>
                <w:b/>
                <w:bCs/>
                <w:color w:val="000000"/>
              </w:rPr>
            </w:pPr>
          </w:p>
        </w:tc>
        <w:tc>
          <w:tcPr>
            <w:tcW w:w="3785"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Type of insulation &amp; Temperature rise limits applicable</w:t>
            </w:r>
          </w:p>
        </w:tc>
        <w:tc>
          <w:tcPr>
            <w:tcW w:w="744"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cs="Arial"/>
                <w:b/>
                <w:bCs/>
                <w:color w:val="000000"/>
              </w:rPr>
            </w:pPr>
          </w:p>
        </w:tc>
        <w:tc>
          <w:tcPr>
            <w:tcW w:w="37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 xml:space="preserve">Whether Current transformer conforms to the Temperature rise limits </w:t>
            </w:r>
          </w:p>
        </w:tc>
        <w:tc>
          <w:tcPr>
            <w:tcW w:w="744"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Whether Type test reports (within five years) are submitted along with the offer?</w:t>
            </w:r>
          </w:p>
        </w:tc>
        <w:tc>
          <w:tcPr>
            <w:tcW w:w="744"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Type of oil compensation</w:t>
            </w:r>
          </w:p>
        </w:tc>
        <w:tc>
          <w:tcPr>
            <w:tcW w:w="744"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Whether Experience sheet is submitted along with the offer?</w:t>
            </w:r>
          </w:p>
        </w:tc>
        <w:tc>
          <w:tcPr>
            <w:tcW w:w="744"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Whether Two year continuous servicing performance certificate is submitted along with the offer?</w:t>
            </w:r>
          </w:p>
        </w:tc>
        <w:tc>
          <w:tcPr>
            <w:tcW w:w="744"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Whether Turn over sheet is submitted along with the offer?</w:t>
            </w:r>
          </w:p>
        </w:tc>
        <w:tc>
          <w:tcPr>
            <w:tcW w:w="744"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Whether Drawings are submitted along with the offer?</w:t>
            </w:r>
          </w:p>
        </w:tc>
        <w:tc>
          <w:tcPr>
            <w:tcW w:w="744"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Whether Test tap is provided?</w:t>
            </w:r>
          </w:p>
        </w:tc>
        <w:tc>
          <w:tcPr>
            <w:tcW w:w="744"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Type of Pressure release device provided?</w:t>
            </w:r>
          </w:p>
        </w:tc>
        <w:tc>
          <w:tcPr>
            <w:tcW w:w="744"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Partial discharge level</w:t>
            </w:r>
          </w:p>
        </w:tc>
        <w:tc>
          <w:tcPr>
            <w:tcW w:w="744"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Rated continuous thermal current</w:t>
            </w:r>
          </w:p>
        </w:tc>
        <w:tc>
          <w:tcPr>
            <w:tcW w:w="744"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4"/>
              </w:numPr>
              <w:autoSpaceDE w:val="0"/>
              <w:autoSpaceDN w:val="0"/>
              <w:adjustRightInd w:val="0"/>
              <w:spacing w:before="60" w:after="60"/>
              <w:ind w:left="144" w:firstLine="0"/>
              <w:contextualSpacing/>
              <w:jc w:val="center"/>
              <w:rPr>
                <w:rFonts w:ascii="Tahoma" w:hAnsi="Tahoma"/>
                <w:b/>
                <w:bCs/>
                <w:color w:val="000000"/>
              </w:rPr>
            </w:pPr>
          </w:p>
        </w:tc>
        <w:tc>
          <w:tcPr>
            <w:tcW w:w="3785"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Current security factor</w:t>
            </w:r>
          </w:p>
        </w:tc>
        <w:tc>
          <w:tcPr>
            <w:tcW w:w="744"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71" w:type="pct"/>
            <w:tcBorders>
              <w:left w:val="nil"/>
              <w:bottom w:val="nil"/>
              <w:right w:val="nil"/>
              <w:tl2br w:val="nil"/>
              <w:tr2bl w:val="nil"/>
            </w:tcBorders>
            <w:shd w:val="clear" w:color="auto" w:fill="ECEAD4"/>
          </w:tcPr>
          <w:p w:rsidR="00982D67" w:rsidRPr="00E97319" w:rsidRDefault="00982D67" w:rsidP="00982D67">
            <w:pPr>
              <w:pStyle w:val="ListParagraph"/>
              <w:widowControl/>
              <w:numPr>
                <w:ilvl w:val="0"/>
                <w:numId w:val="44"/>
              </w:numPr>
              <w:spacing w:before="60" w:after="60"/>
              <w:ind w:left="144" w:firstLine="0"/>
              <w:contextualSpacing/>
              <w:jc w:val="center"/>
              <w:rPr>
                <w:rFonts w:ascii="Tahoma" w:hAnsi="Tahoma"/>
                <w:b/>
                <w:bCs/>
                <w:color w:val="000000"/>
              </w:rPr>
            </w:pPr>
          </w:p>
        </w:tc>
        <w:tc>
          <w:tcPr>
            <w:tcW w:w="3785"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Type of insulation material used</w:t>
            </w:r>
          </w:p>
        </w:tc>
        <w:tc>
          <w:tcPr>
            <w:tcW w:w="744"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bl>
    <w:p w:rsidR="00982D67" w:rsidRPr="004E17BB" w:rsidRDefault="00982D67" w:rsidP="00982D67">
      <w:pPr>
        <w:pStyle w:val="normalcase"/>
      </w:pPr>
      <w:bookmarkStart w:id="167" w:name="_Toc413250824"/>
    </w:p>
    <w:p w:rsidR="00982D67" w:rsidRPr="00F3784D" w:rsidRDefault="00982D67" w:rsidP="00982D67">
      <w:pPr>
        <w:spacing w:after="200"/>
        <w:rPr>
          <w:rFonts w:ascii="Georgia" w:hAnsi="Georgia" w:cs="Tahoma"/>
          <w:b/>
          <w:bCs/>
          <w:i/>
          <w:color w:val="ED7D31"/>
          <w:sz w:val="40"/>
          <w:szCs w:val="96"/>
        </w:rPr>
      </w:pPr>
      <w:r w:rsidRPr="004E17BB">
        <w:br w:type="page"/>
      </w:r>
    </w:p>
    <w:p w:rsidR="00982D67" w:rsidRPr="004E17BB" w:rsidRDefault="00982D67" w:rsidP="00982D67">
      <w:pPr>
        <w:pStyle w:val="Heading1"/>
        <w:keepLines/>
        <w:spacing w:before="120" w:after="120" w:line="276" w:lineRule="auto"/>
        <w:ind w:left="360" w:hanging="360"/>
        <w:jc w:val="both"/>
      </w:pPr>
      <w:bookmarkStart w:id="168" w:name="_Toc472628895"/>
      <w:bookmarkStart w:id="169" w:name="_Toc475771814"/>
      <w:r w:rsidRPr="004E17BB">
        <w:lastRenderedPageBreak/>
        <w:t xml:space="preserve">Technical Specification for </w:t>
      </w:r>
      <w:bookmarkEnd w:id="167"/>
      <w:r w:rsidRPr="004E17BB">
        <w:t>33KV Outdoor type Potential Transformer</w:t>
      </w:r>
      <w:bookmarkEnd w:id="168"/>
      <w:bookmarkEnd w:id="169"/>
    </w:p>
    <w:p w:rsidR="00982D67" w:rsidRPr="004E17BB" w:rsidRDefault="00982D67" w:rsidP="00982D67">
      <w:pPr>
        <w:pStyle w:val="Heading2"/>
        <w:keepLines/>
        <w:tabs>
          <w:tab w:val="left" w:pos="900"/>
        </w:tabs>
        <w:spacing w:before="120" w:after="120" w:line="276" w:lineRule="auto"/>
        <w:ind w:left="990" w:hanging="1080"/>
        <w:jc w:val="both"/>
      </w:pPr>
      <w:bookmarkStart w:id="170" w:name="_Toc393376513"/>
      <w:bookmarkStart w:id="171" w:name="_Toc393381967"/>
      <w:bookmarkStart w:id="172" w:name="_Toc395271447"/>
      <w:bookmarkStart w:id="173" w:name="_Toc413250825"/>
      <w:bookmarkStart w:id="174" w:name="_Toc472628896"/>
      <w:bookmarkStart w:id="175" w:name="_Toc475771815"/>
      <w:r w:rsidRPr="004E17BB">
        <w:t>Scope</w:t>
      </w:r>
      <w:bookmarkEnd w:id="170"/>
      <w:bookmarkEnd w:id="171"/>
      <w:bookmarkEnd w:id="172"/>
      <w:bookmarkEnd w:id="173"/>
      <w:bookmarkEnd w:id="174"/>
      <w:bookmarkEnd w:id="175"/>
    </w:p>
    <w:p w:rsidR="00982D67" w:rsidRPr="004E17BB" w:rsidRDefault="00982D67" w:rsidP="00982D67">
      <w:r w:rsidRPr="004E17BB">
        <w:t>The s</w:t>
      </w:r>
      <w:r w:rsidRPr="004E17BB">
        <w:rPr>
          <w:spacing w:val="-1"/>
        </w:rPr>
        <w:t>c</w:t>
      </w:r>
      <w:r w:rsidRPr="004E17BB">
        <w:t xml:space="preserve">ope of </w:t>
      </w:r>
      <w:r w:rsidRPr="004E17BB">
        <w:rPr>
          <w:spacing w:val="1"/>
        </w:rPr>
        <w:t>t</w:t>
      </w:r>
      <w:r w:rsidRPr="004E17BB">
        <w:t>h</w:t>
      </w:r>
      <w:r w:rsidRPr="004E17BB">
        <w:rPr>
          <w:spacing w:val="1"/>
        </w:rPr>
        <w:t>i</w:t>
      </w:r>
      <w:r w:rsidRPr="004E17BB">
        <w:t>s sp</w:t>
      </w:r>
      <w:r w:rsidRPr="004E17BB">
        <w:rPr>
          <w:spacing w:val="-1"/>
        </w:rPr>
        <w:t>ec</w:t>
      </w:r>
      <w:r w:rsidRPr="004E17BB">
        <w:rPr>
          <w:spacing w:val="1"/>
        </w:rPr>
        <w:t>i</w:t>
      </w:r>
      <w:r w:rsidRPr="004E17BB">
        <w:rPr>
          <w:spacing w:val="-1"/>
        </w:rPr>
        <w:t>f</w:t>
      </w:r>
      <w:r w:rsidRPr="004E17BB">
        <w:rPr>
          <w:spacing w:val="1"/>
        </w:rPr>
        <w:t>i</w:t>
      </w:r>
      <w:r w:rsidRPr="004E17BB">
        <w:rPr>
          <w:spacing w:val="-1"/>
        </w:rPr>
        <w:t>ca</w:t>
      </w:r>
      <w:r w:rsidRPr="004E17BB">
        <w:rPr>
          <w:spacing w:val="1"/>
        </w:rPr>
        <w:t>ti</w:t>
      </w:r>
      <w:r w:rsidRPr="004E17BB">
        <w:t xml:space="preserve">on </w:t>
      </w:r>
      <w:r w:rsidRPr="004E17BB">
        <w:rPr>
          <w:spacing w:val="-1"/>
        </w:rPr>
        <w:t>c</w:t>
      </w:r>
      <w:r w:rsidRPr="004E17BB">
        <w:t>o</w:t>
      </w:r>
      <w:r w:rsidRPr="004E17BB">
        <w:rPr>
          <w:spacing w:val="3"/>
        </w:rPr>
        <w:t>v</w:t>
      </w:r>
      <w:r w:rsidRPr="004E17BB">
        <w:rPr>
          <w:spacing w:val="-1"/>
        </w:rPr>
        <w:t>er</w:t>
      </w:r>
      <w:r w:rsidRPr="004E17BB">
        <w:t xml:space="preserve">s </w:t>
      </w:r>
      <w:r w:rsidRPr="004E17BB">
        <w:rPr>
          <w:spacing w:val="3"/>
        </w:rPr>
        <w:t>d</w:t>
      </w:r>
      <w:r w:rsidRPr="004E17BB">
        <w:rPr>
          <w:spacing w:val="-1"/>
        </w:rPr>
        <w:t>e</w:t>
      </w:r>
      <w:r w:rsidRPr="004E17BB">
        <w:t>s</w:t>
      </w:r>
      <w:r w:rsidRPr="004E17BB">
        <w:rPr>
          <w:spacing w:val="1"/>
        </w:rPr>
        <w:t>i</w:t>
      </w:r>
      <w:r w:rsidRPr="004E17BB">
        <w:rPr>
          <w:spacing w:val="-2"/>
        </w:rPr>
        <w:t>g</w:t>
      </w:r>
      <w:r w:rsidRPr="004E17BB">
        <w:t xml:space="preserve">n, </w:t>
      </w:r>
      <w:r w:rsidRPr="004E17BB">
        <w:rPr>
          <w:spacing w:val="1"/>
        </w:rPr>
        <w:t>m</w:t>
      </w:r>
      <w:r w:rsidRPr="004E17BB">
        <w:rPr>
          <w:spacing w:val="-1"/>
        </w:rPr>
        <w:t>a</w:t>
      </w:r>
      <w:r w:rsidRPr="004E17BB">
        <w:t>n</w:t>
      </w:r>
      <w:r w:rsidRPr="004E17BB">
        <w:rPr>
          <w:spacing w:val="3"/>
        </w:rPr>
        <w:t>u</w:t>
      </w:r>
      <w:r w:rsidRPr="004E17BB">
        <w:rPr>
          <w:spacing w:val="-1"/>
        </w:rPr>
        <w:t>fac</w:t>
      </w:r>
      <w:r w:rsidRPr="004E17BB">
        <w:rPr>
          <w:spacing w:val="1"/>
        </w:rPr>
        <w:t>t</w:t>
      </w:r>
      <w:r w:rsidRPr="004E17BB">
        <w:t>u</w:t>
      </w:r>
      <w:r w:rsidRPr="004E17BB">
        <w:rPr>
          <w:spacing w:val="-1"/>
        </w:rPr>
        <w:t>r</w:t>
      </w:r>
      <w:r w:rsidRPr="004E17BB">
        <w:rPr>
          <w:spacing w:val="1"/>
        </w:rPr>
        <w:t>i</w:t>
      </w:r>
      <w:r w:rsidRPr="004E17BB">
        <w:rPr>
          <w:spacing w:val="3"/>
        </w:rPr>
        <w:t>n</w:t>
      </w:r>
      <w:r w:rsidRPr="004E17BB">
        <w:rPr>
          <w:spacing w:val="-2"/>
        </w:rPr>
        <w:t>g</w:t>
      </w:r>
      <w:r w:rsidRPr="004E17BB">
        <w:t>,</w:t>
      </w:r>
      <w:r w:rsidRPr="004E17BB">
        <w:rPr>
          <w:spacing w:val="55"/>
        </w:rPr>
        <w:t xml:space="preserve"> </w:t>
      </w:r>
      <w:r w:rsidRPr="004E17BB">
        <w:rPr>
          <w:spacing w:val="3"/>
        </w:rPr>
        <w:t>t</w:t>
      </w:r>
      <w:r w:rsidRPr="004E17BB">
        <w:rPr>
          <w:spacing w:val="-1"/>
        </w:rPr>
        <w:t>e</w:t>
      </w:r>
      <w:r w:rsidRPr="004E17BB">
        <w:t>s</w:t>
      </w:r>
      <w:r w:rsidRPr="004E17BB">
        <w:rPr>
          <w:spacing w:val="1"/>
        </w:rPr>
        <w:t>ti</w:t>
      </w:r>
      <w:r w:rsidRPr="004E17BB">
        <w:t>n</w:t>
      </w:r>
      <w:r w:rsidRPr="004E17BB">
        <w:rPr>
          <w:spacing w:val="-2"/>
        </w:rPr>
        <w:t>g</w:t>
      </w:r>
      <w:r w:rsidRPr="004E17BB">
        <w:t>, supp</w:t>
      </w:r>
      <w:r w:rsidRPr="004E17BB">
        <w:rPr>
          <w:spacing w:val="3"/>
        </w:rPr>
        <w:t>l</w:t>
      </w:r>
      <w:r w:rsidRPr="004E17BB">
        <w:rPr>
          <w:spacing w:val="-5"/>
        </w:rPr>
        <w:t>y</w:t>
      </w:r>
      <w:r w:rsidRPr="004E17BB">
        <w:t>,</w:t>
      </w:r>
      <w:r w:rsidRPr="004E17BB">
        <w:rPr>
          <w:spacing w:val="-1"/>
        </w:rPr>
        <w:t xml:space="preserve"> </w:t>
      </w:r>
      <w:r w:rsidRPr="004E17BB">
        <w:rPr>
          <w:spacing w:val="1"/>
        </w:rPr>
        <w:t>t</w:t>
      </w:r>
      <w:r w:rsidRPr="004E17BB">
        <w:rPr>
          <w:spacing w:val="-1"/>
        </w:rPr>
        <w:t>ra</w:t>
      </w:r>
      <w:r w:rsidRPr="004E17BB">
        <w:t>nsp</w:t>
      </w:r>
      <w:r w:rsidRPr="004E17BB">
        <w:rPr>
          <w:spacing w:val="3"/>
        </w:rPr>
        <w:t>o</w:t>
      </w:r>
      <w:r w:rsidRPr="004E17BB">
        <w:rPr>
          <w:spacing w:val="-1"/>
        </w:rPr>
        <w:t>r</w:t>
      </w:r>
      <w:r w:rsidRPr="004E17BB">
        <w:rPr>
          <w:spacing w:val="1"/>
        </w:rPr>
        <w:t>t</w:t>
      </w:r>
      <w:r w:rsidRPr="004E17BB">
        <w:rPr>
          <w:spacing w:val="-1"/>
        </w:rPr>
        <w:t>a</w:t>
      </w:r>
      <w:r w:rsidRPr="004E17BB">
        <w:rPr>
          <w:spacing w:val="1"/>
        </w:rPr>
        <w:t>ti</w:t>
      </w:r>
      <w:r w:rsidRPr="004E17BB">
        <w:t>on,</w:t>
      </w:r>
      <w:r w:rsidRPr="004E17BB">
        <w:rPr>
          <w:spacing w:val="-4"/>
        </w:rPr>
        <w:t xml:space="preserve"> </w:t>
      </w:r>
      <w:r w:rsidRPr="004E17BB">
        <w:rPr>
          <w:spacing w:val="1"/>
        </w:rPr>
        <w:t>i</w:t>
      </w:r>
      <w:r w:rsidRPr="004E17BB">
        <w:t>nsu</w:t>
      </w:r>
      <w:r w:rsidRPr="004E17BB">
        <w:rPr>
          <w:spacing w:val="-1"/>
        </w:rPr>
        <w:t>ra</w:t>
      </w:r>
      <w:r w:rsidRPr="004E17BB">
        <w:t>n</w:t>
      </w:r>
      <w:r w:rsidRPr="004E17BB">
        <w:rPr>
          <w:spacing w:val="-1"/>
        </w:rPr>
        <w:t>c</w:t>
      </w:r>
      <w:r w:rsidRPr="004E17BB">
        <w:t>e</w:t>
      </w:r>
      <w:r w:rsidRPr="004E17BB">
        <w:rPr>
          <w:spacing w:val="1"/>
        </w:rPr>
        <w:t xml:space="preserve"> </w:t>
      </w:r>
      <w:r w:rsidRPr="004E17BB">
        <w:rPr>
          <w:spacing w:val="-1"/>
        </w:rPr>
        <w:t>(</w:t>
      </w:r>
      <w:r w:rsidRPr="004E17BB">
        <w:rPr>
          <w:spacing w:val="1"/>
        </w:rPr>
        <w:t>t</w:t>
      </w:r>
      <w:r w:rsidRPr="004E17BB">
        <w:rPr>
          <w:spacing w:val="-1"/>
        </w:rPr>
        <w:t>ra</w:t>
      </w:r>
      <w:r w:rsidRPr="004E17BB">
        <w:t>ns</w:t>
      </w:r>
      <w:r w:rsidRPr="004E17BB">
        <w:rPr>
          <w:spacing w:val="1"/>
        </w:rPr>
        <w:t>i</w:t>
      </w:r>
      <w:r w:rsidRPr="004E17BB">
        <w:t>t</w:t>
      </w:r>
      <w:r w:rsidRPr="004E17BB">
        <w:rPr>
          <w:spacing w:val="1"/>
        </w:rPr>
        <w:t xml:space="preserve"> </w:t>
      </w:r>
      <w:r w:rsidRPr="004E17BB">
        <w:rPr>
          <w:spacing w:val="-1"/>
        </w:rPr>
        <w:t>a</w:t>
      </w:r>
      <w:r w:rsidRPr="004E17BB">
        <w:t>nd</w:t>
      </w:r>
      <w:r w:rsidRPr="004E17BB">
        <w:rPr>
          <w:spacing w:val="5"/>
        </w:rPr>
        <w:t xml:space="preserve"> </w:t>
      </w:r>
      <w:r w:rsidRPr="004E17BB">
        <w:t>s</w:t>
      </w:r>
      <w:r w:rsidRPr="004E17BB">
        <w:rPr>
          <w:spacing w:val="1"/>
        </w:rPr>
        <w:t>t</w:t>
      </w:r>
      <w:r w:rsidRPr="004E17BB">
        <w:t>o</w:t>
      </w:r>
      <w:r w:rsidRPr="004E17BB">
        <w:rPr>
          <w:spacing w:val="-1"/>
        </w:rPr>
        <w:t>r</w:t>
      </w:r>
      <w:r w:rsidRPr="004E17BB">
        <w:rPr>
          <w:spacing w:val="2"/>
        </w:rPr>
        <w:t>a</w:t>
      </w:r>
      <w:r w:rsidRPr="004E17BB">
        <w:rPr>
          <w:spacing w:val="-2"/>
        </w:rPr>
        <w:t>g</w:t>
      </w:r>
      <w:r w:rsidRPr="004E17BB">
        <w:rPr>
          <w:spacing w:val="2"/>
        </w:rPr>
        <w:t>e</w:t>
      </w:r>
      <w:r w:rsidRPr="004E17BB">
        <w:rPr>
          <w:spacing w:val="-1"/>
        </w:rPr>
        <w:t>)</w:t>
      </w:r>
      <w:r w:rsidRPr="004E17BB">
        <w:t>,</w:t>
      </w:r>
      <w:r w:rsidRPr="004E17BB">
        <w:rPr>
          <w:spacing w:val="-1"/>
        </w:rPr>
        <w:t xml:space="preserve"> </w:t>
      </w:r>
      <w:r w:rsidRPr="004E17BB">
        <w:rPr>
          <w:spacing w:val="2"/>
        </w:rPr>
        <w:t>e</w:t>
      </w:r>
      <w:r w:rsidRPr="004E17BB">
        <w:rPr>
          <w:spacing w:val="-1"/>
        </w:rPr>
        <w:t>rec</w:t>
      </w:r>
      <w:r w:rsidRPr="004E17BB">
        <w:rPr>
          <w:spacing w:val="1"/>
        </w:rPr>
        <w:t>ti</w:t>
      </w:r>
      <w:r w:rsidRPr="004E17BB">
        <w:t>on,</w:t>
      </w:r>
      <w:r w:rsidRPr="004E17BB">
        <w:rPr>
          <w:spacing w:val="1"/>
        </w:rPr>
        <w:t xml:space="preserve"> </w:t>
      </w:r>
      <w:r w:rsidRPr="004E17BB">
        <w:t>s</w:t>
      </w:r>
      <w:r w:rsidRPr="004E17BB">
        <w:rPr>
          <w:spacing w:val="1"/>
        </w:rPr>
        <w:t>it</w:t>
      </w:r>
      <w:r w:rsidRPr="004E17BB">
        <w:t>e</w:t>
      </w:r>
      <w:r w:rsidRPr="004E17BB">
        <w:rPr>
          <w:spacing w:val="3"/>
        </w:rPr>
        <w:t xml:space="preserve"> </w:t>
      </w:r>
      <w:r w:rsidRPr="004E17BB">
        <w:rPr>
          <w:spacing w:val="1"/>
        </w:rPr>
        <w:t>t</w:t>
      </w:r>
      <w:r w:rsidRPr="004E17BB">
        <w:rPr>
          <w:spacing w:val="-1"/>
        </w:rPr>
        <w:t>e</w:t>
      </w:r>
      <w:r w:rsidRPr="004E17BB">
        <w:t>s</w:t>
      </w:r>
      <w:r w:rsidRPr="004E17BB">
        <w:rPr>
          <w:spacing w:val="1"/>
        </w:rPr>
        <w:t>ti</w:t>
      </w:r>
      <w:r w:rsidRPr="004E17BB">
        <w:rPr>
          <w:spacing w:val="3"/>
        </w:rPr>
        <w:t>n</w:t>
      </w:r>
      <w:r w:rsidRPr="004E17BB">
        <w:t>g &amp;</w:t>
      </w:r>
      <w:r w:rsidRPr="004E17BB">
        <w:rPr>
          <w:spacing w:val="56"/>
        </w:rPr>
        <w:t xml:space="preserve"> </w:t>
      </w:r>
      <w:r w:rsidRPr="004E17BB">
        <w:rPr>
          <w:spacing w:val="-1"/>
        </w:rPr>
        <w:t>c</w:t>
      </w:r>
      <w:r w:rsidRPr="004E17BB">
        <w:t>o</w:t>
      </w:r>
      <w:r w:rsidRPr="004E17BB">
        <w:rPr>
          <w:spacing w:val="1"/>
        </w:rPr>
        <w:t>mmi</w:t>
      </w:r>
      <w:r w:rsidRPr="004E17BB">
        <w:t>ss</w:t>
      </w:r>
      <w:r w:rsidRPr="004E17BB">
        <w:rPr>
          <w:spacing w:val="1"/>
        </w:rPr>
        <w:t>i</w:t>
      </w:r>
      <w:r w:rsidRPr="004E17BB">
        <w:t>on</w:t>
      </w:r>
      <w:r w:rsidRPr="004E17BB">
        <w:rPr>
          <w:spacing w:val="1"/>
        </w:rPr>
        <w:t>i</w:t>
      </w:r>
      <w:r w:rsidRPr="004E17BB">
        <w:t>ng</w:t>
      </w:r>
      <w:r w:rsidRPr="004E17BB">
        <w:rPr>
          <w:spacing w:val="46"/>
        </w:rPr>
        <w:t xml:space="preserve"> </w:t>
      </w:r>
      <w:r w:rsidRPr="004E17BB">
        <w:t>of</w:t>
      </w:r>
      <w:r w:rsidRPr="004E17BB">
        <w:rPr>
          <w:spacing w:val="57"/>
        </w:rPr>
        <w:t xml:space="preserve"> </w:t>
      </w:r>
      <w:r w:rsidRPr="004E17BB">
        <w:t xml:space="preserve">33 kv </w:t>
      </w:r>
      <w:r w:rsidRPr="004E17BB">
        <w:rPr>
          <w:spacing w:val="1"/>
        </w:rPr>
        <w:t>P</w:t>
      </w:r>
      <w:r w:rsidRPr="004E17BB">
        <w:t>o</w:t>
      </w:r>
      <w:r w:rsidRPr="004E17BB">
        <w:rPr>
          <w:spacing w:val="1"/>
        </w:rPr>
        <w:t>t</w:t>
      </w:r>
      <w:r w:rsidRPr="004E17BB">
        <w:rPr>
          <w:spacing w:val="-1"/>
        </w:rPr>
        <w:t>e</w:t>
      </w:r>
      <w:r w:rsidRPr="004E17BB">
        <w:t>n</w:t>
      </w:r>
      <w:r w:rsidRPr="004E17BB">
        <w:rPr>
          <w:spacing w:val="1"/>
        </w:rPr>
        <w:t>ti</w:t>
      </w:r>
      <w:r w:rsidRPr="004E17BB">
        <w:rPr>
          <w:spacing w:val="-1"/>
        </w:rPr>
        <w:t>a</w:t>
      </w:r>
      <w:r w:rsidRPr="004E17BB">
        <w:t>l</w:t>
      </w:r>
      <w:r w:rsidRPr="004E17BB">
        <w:rPr>
          <w:spacing w:val="57"/>
        </w:rPr>
        <w:t xml:space="preserve"> </w:t>
      </w:r>
      <w:r w:rsidRPr="004E17BB">
        <w:t>T</w:t>
      </w:r>
      <w:r w:rsidRPr="004E17BB">
        <w:rPr>
          <w:spacing w:val="-1"/>
        </w:rPr>
        <w:t>ra</w:t>
      </w:r>
      <w:r w:rsidRPr="004E17BB">
        <w:t>ns</w:t>
      </w:r>
      <w:r w:rsidRPr="004E17BB">
        <w:rPr>
          <w:spacing w:val="-1"/>
        </w:rPr>
        <w:t>f</w:t>
      </w:r>
      <w:r w:rsidRPr="004E17BB">
        <w:t>o</w:t>
      </w:r>
      <w:r w:rsidRPr="004E17BB">
        <w:rPr>
          <w:spacing w:val="-1"/>
        </w:rPr>
        <w:t>r</w:t>
      </w:r>
      <w:r w:rsidRPr="004E17BB">
        <w:rPr>
          <w:spacing w:val="1"/>
        </w:rPr>
        <w:t>m</w:t>
      </w:r>
      <w:r w:rsidRPr="004E17BB">
        <w:rPr>
          <w:spacing w:val="2"/>
        </w:rPr>
        <w:t>e</w:t>
      </w:r>
      <w:r w:rsidRPr="004E17BB">
        <w:t>r</w:t>
      </w:r>
      <w:r w:rsidRPr="004E17BB">
        <w:rPr>
          <w:spacing w:val="50"/>
        </w:rPr>
        <w:t xml:space="preserve"> </w:t>
      </w:r>
      <w:r w:rsidRPr="004E17BB">
        <w:t>su</w:t>
      </w:r>
      <w:r w:rsidRPr="004E17BB">
        <w:rPr>
          <w:spacing w:val="1"/>
        </w:rPr>
        <w:t>it</w:t>
      </w:r>
      <w:r w:rsidRPr="004E17BB">
        <w:rPr>
          <w:spacing w:val="-1"/>
        </w:rPr>
        <w:t>a</w:t>
      </w:r>
      <w:r w:rsidRPr="004E17BB">
        <w:t>b</w:t>
      </w:r>
      <w:r w:rsidRPr="004E17BB">
        <w:rPr>
          <w:spacing w:val="1"/>
        </w:rPr>
        <w:t>l</w:t>
      </w:r>
      <w:r w:rsidRPr="004E17BB">
        <w:t>e</w:t>
      </w:r>
      <w:r w:rsidRPr="004E17BB">
        <w:rPr>
          <w:spacing w:val="55"/>
        </w:rPr>
        <w:t xml:space="preserve"> </w:t>
      </w:r>
      <w:r w:rsidRPr="004E17BB">
        <w:rPr>
          <w:spacing w:val="-1"/>
        </w:rPr>
        <w:t>f</w:t>
      </w:r>
      <w:r w:rsidRPr="004E17BB">
        <w:rPr>
          <w:spacing w:val="3"/>
        </w:rPr>
        <w:t>o</w:t>
      </w:r>
      <w:r w:rsidRPr="004E17BB">
        <w:t>r ou</w:t>
      </w:r>
      <w:r w:rsidRPr="004E17BB">
        <w:rPr>
          <w:spacing w:val="1"/>
        </w:rPr>
        <w:t>t</w:t>
      </w:r>
      <w:r w:rsidRPr="004E17BB">
        <w:t>door</w:t>
      </w:r>
      <w:r w:rsidRPr="004E17BB">
        <w:rPr>
          <w:spacing w:val="1"/>
        </w:rPr>
        <w:t xml:space="preserve"> </w:t>
      </w:r>
      <w:r w:rsidRPr="004E17BB">
        <w:t>s</w:t>
      </w:r>
      <w:r w:rsidRPr="004E17BB">
        <w:rPr>
          <w:spacing w:val="-1"/>
        </w:rPr>
        <w:t>er</w:t>
      </w:r>
      <w:r w:rsidRPr="004E17BB">
        <w:t>v</w:t>
      </w:r>
      <w:r w:rsidRPr="004E17BB">
        <w:rPr>
          <w:spacing w:val="1"/>
        </w:rPr>
        <w:t>i</w:t>
      </w:r>
      <w:r w:rsidRPr="004E17BB">
        <w:rPr>
          <w:spacing w:val="-1"/>
        </w:rPr>
        <w:t>ce</w:t>
      </w:r>
      <w:r w:rsidRPr="004E17BB">
        <w:t>.</w:t>
      </w:r>
    </w:p>
    <w:p w:rsidR="00982D67" w:rsidRPr="004E17BB" w:rsidRDefault="00982D67" w:rsidP="00982D67">
      <w:pPr>
        <w:pStyle w:val="Heading2"/>
        <w:keepLines/>
        <w:tabs>
          <w:tab w:val="left" w:pos="900"/>
        </w:tabs>
        <w:spacing w:before="120" w:after="120" w:line="276" w:lineRule="auto"/>
        <w:ind w:left="990" w:hanging="1080"/>
        <w:jc w:val="both"/>
      </w:pPr>
      <w:bookmarkStart w:id="176" w:name="_Toc472628897"/>
      <w:bookmarkStart w:id="177" w:name="_Toc475771816"/>
      <w:r w:rsidRPr="004E17BB">
        <w:t>Service Conditions</w:t>
      </w:r>
      <w:bookmarkEnd w:id="176"/>
      <w:bookmarkEnd w:id="177"/>
    </w:p>
    <w:p w:rsidR="00982D67" w:rsidRPr="004E17BB" w:rsidRDefault="00982D67" w:rsidP="00982D67">
      <w:pPr>
        <w:tabs>
          <w:tab w:val="left" w:pos="9000"/>
        </w:tabs>
        <w:rPr>
          <w:rFonts w:cs="Tahoma"/>
          <w:color w:val="000000"/>
          <w:lang w:eastAsia="en-IN"/>
        </w:rPr>
      </w:pPr>
      <w:r w:rsidRPr="004E17BB">
        <w:rPr>
          <w:rFonts w:cs="Tahoma"/>
          <w:color w:val="000000"/>
          <w:lang w:eastAsia="en-IN"/>
        </w:rPr>
        <w:t>Equipment/Material to be supplied against this specification shall be suitable for satisfactory continuous operation under the Tropical Conditions given below:</w:t>
      </w:r>
    </w:p>
    <w:p w:rsidR="00982D67" w:rsidRPr="004E17BB" w:rsidRDefault="00982D67" w:rsidP="00982D67">
      <w:pPr>
        <w:pStyle w:val="Caption"/>
        <w:keepNext/>
      </w:pPr>
      <w:bookmarkStart w:id="178" w:name="_Toc470425116"/>
      <w:bookmarkStart w:id="179" w:name="_Toc475772125"/>
      <w:r w:rsidRPr="004E17BB">
        <w:t xml:space="preserve">Table </w:t>
      </w:r>
      <w:r w:rsidRPr="004E17BB">
        <w:fldChar w:fldCharType="begin"/>
      </w:r>
      <w:r w:rsidRPr="004E17BB">
        <w:instrText xml:space="preserve"> STYLEREF 1 \s </w:instrText>
      </w:r>
      <w:r w:rsidRPr="004E17BB">
        <w:fldChar w:fldCharType="separate"/>
      </w:r>
      <w:r>
        <w:rPr>
          <w:noProof/>
        </w:rPr>
        <w:t>3</w:t>
      </w:r>
      <w:r w:rsidRPr="004E17BB">
        <w:rPr>
          <w:noProof/>
        </w:rPr>
        <w:fldChar w:fldCharType="end"/>
      </w:r>
      <w:r w:rsidRPr="004E17BB">
        <w:t>.</w:t>
      </w:r>
      <w:r w:rsidRPr="004E17BB">
        <w:fldChar w:fldCharType="begin"/>
      </w:r>
      <w:r w:rsidRPr="004E17BB">
        <w:instrText xml:space="preserve"> SEQ Table \* ARABIC \s 1 </w:instrText>
      </w:r>
      <w:r w:rsidRPr="004E17BB">
        <w:fldChar w:fldCharType="separate"/>
      </w:r>
      <w:r>
        <w:rPr>
          <w:noProof/>
        </w:rPr>
        <w:t>1</w:t>
      </w:r>
      <w:r w:rsidRPr="004E17BB">
        <w:fldChar w:fldCharType="end"/>
      </w:r>
      <w:r w:rsidRPr="004E17BB">
        <w:t>: Tropical conditions for continuous operation</w:t>
      </w:r>
      <w:bookmarkEnd w:id="178"/>
      <w:bookmarkEnd w:id="179"/>
    </w:p>
    <w:tbl>
      <w:tblPr>
        <w:tblW w:w="4938" w:type="pct"/>
        <w:jc w:val="center"/>
        <w:tblBorders>
          <w:top w:val="single" w:sz="8" w:space="0" w:color="B5AE53"/>
          <w:left w:val="single" w:sz="8" w:space="0" w:color="B5AE53"/>
          <w:bottom w:val="single" w:sz="8" w:space="0" w:color="B5AE53"/>
          <w:right w:val="single" w:sz="8" w:space="0" w:color="B5AE53"/>
          <w:insideH w:val="single" w:sz="8" w:space="0" w:color="B5AE53"/>
          <w:insideV w:val="single" w:sz="8" w:space="0" w:color="B5AE53"/>
        </w:tblBorders>
        <w:tblLook w:val="04A0" w:firstRow="1" w:lastRow="0" w:firstColumn="1" w:lastColumn="0" w:noHBand="0" w:noVBand="1"/>
      </w:tblPr>
      <w:tblGrid>
        <w:gridCol w:w="851"/>
        <w:gridCol w:w="4586"/>
        <w:gridCol w:w="3467"/>
      </w:tblGrid>
      <w:tr w:rsidR="00982D67" w:rsidRPr="004E17BB" w:rsidTr="006F507C">
        <w:trPr>
          <w:tblHeader/>
          <w:jc w:val="center"/>
        </w:trPr>
        <w:tc>
          <w:tcPr>
            <w:tcW w:w="478" w:type="pct"/>
            <w:tcBorders>
              <w:left w:val="nil"/>
              <w:bottom w:val="single" w:sz="4" w:space="0" w:color="B5AE53"/>
              <w:right w:val="nil"/>
              <w:tl2br w:val="nil"/>
              <w:tr2bl w:val="nil"/>
            </w:tcBorders>
            <w:shd w:val="clear" w:color="auto" w:fill="ECEAD4"/>
          </w:tcPr>
          <w:p w:rsidR="00982D67" w:rsidRPr="00E97319" w:rsidRDefault="00982D67" w:rsidP="006F507C">
            <w:pPr>
              <w:pStyle w:val="EDH3"/>
              <w:numPr>
                <w:ilvl w:val="0"/>
                <w:numId w:val="0"/>
              </w:numPr>
              <w:spacing w:before="60" w:after="60"/>
              <w:jc w:val="center"/>
              <w:rPr>
                <w:rFonts w:ascii="Tahoma" w:hAnsi="Tahoma" w:cs="Tahoma"/>
                <w:b w:val="0"/>
                <w:bCs w:val="0"/>
                <w:sz w:val="20"/>
                <w:szCs w:val="22"/>
              </w:rPr>
            </w:pPr>
            <w:r w:rsidRPr="00E97319">
              <w:rPr>
                <w:rFonts w:ascii="Tahoma" w:hAnsi="Tahoma" w:cs="Tahoma"/>
                <w:b w:val="0"/>
                <w:bCs w:val="0"/>
                <w:sz w:val="20"/>
                <w:szCs w:val="22"/>
              </w:rPr>
              <w:t>Sr. No.</w:t>
            </w:r>
          </w:p>
        </w:tc>
        <w:tc>
          <w:tcPr>
            <w:tcW w:w="2575" w:type="pct"/>
            <w:shd w:val="clear" w:color="auto" w:fill="ECEAD4"/>
          </w:tcPr>
          <w:p w:rsidR="00982D67" w:rsidRPr="00E97319" w:rsidRDefault="00982D67" w:rsidP="006F507C">
            <w:pPr>
              <w:pStyle w:val="EDH3"/>
              <w:numPr>
                <w:ilvl w:val="0"/>
                <w:numId w:val="0"/>
              </w:numPr>
              <w:spacing w:before="60" w:after="60"/>
              <w:jc w:val="center"/>
              <w:rPr>
                <w:rFonts w:ascii="Tahoma" w:hAnsi="Tahoma" w:cs="Tahoma"/>
                <w:b w:val="0"/>
                <w:bCs w:val="0"/>
                <w:sz w:val="20"/>
                <w:szCs w:val="22"/>
              </w:rPr>
            </w:pPr>
            <w:r w:rsidRPr="00E97319">
              <w:rPr>
                <w:rFonts w:ascii="Tahoma" w:hAnsi="Tahoma" w:cs="Tahoma"/>
                <w:b w:val="0"/>
                <w:bCs w:val="0"/>
                <w:sz w:val="20"/>
                <w:szCs w:val="22"/>
              </w:rPr>
              <w:t>Particulars</w:t>
            </w:r>
          </w:p>
        </w:tc>
        <w:tc>
          <w:tcPr>
            <w:tcW w:w="1947" w:type="pct"/>
            <w:shd w:val="clear" w:color="auto" w:fill="ECEAD4"/>
          </w:tcPr>
          <w:p w:rsidR="00982D67" w:rsidRPr="00E97319" w:rsidRDefault="00982D67" w:rsidP="006F507C">
            <w:pPr>
              <w:pStyle w:val="EDH3"/>
              <w:numPr>
                <w:ilvl w:val="0"/>
                <w:numId w:val="0"/>
              </w:numPr>
              <w:spacing w:before="60" w:after="60"/>
              <w:jc w:val="center"/>
              <w:rPr>
                <w:rFonts w:ascii="Tahoma" w:hAnsi="Tahoma" w:cs="Tahoma"/>
                <w:b w:val="0"/>
                <w:bCs w:val="0"/>
                <w:sz w:val="20"/>
                <w:szCs w:val="22"/>
              </w:rPr>
            </w:pPr>
            <w:r w:rsidRPr="00E97319">
              <w:rPr>
                <w:rFonts w:ascii="Tahoma" w:hAnsi="Tahoma" w:cs="Tahoma"/>
                <w:b w:val="0"/>
                <w:bCs w:val="0"/>
                <w:sz w:val="20"/>
                <w:szCs w:val="22"/>
              </w:rPr>
              <w:t>Value</w:t>
            </w:r>
          </w:p>
        </w:tc>
      </w:tr>
      <w:tr w:rsidR="00982D67" w:rsidRPr="004E17BB" w:rsidTr="006F507C">
        <w:trPr>
          <w:trHeight w:val="20"/>
          <w:jc w:val="center"/>
        </w:trPr>
        <w:tc>
          <w:tcPr>
            <w:tcW w:w="478" w:type="pct"/>
            <w:tcBorders>
              <w:top w:val="nil"/>
              <w:left w:val="nil"/>
              <w:bottom w:val="single" w:sz="4" w:space="0" w:color="B5AE53"/>
              <w:right w:val="nil"/>
              <w:tl2br w:val="nil"/>
              <w:tr2bl w:val="nil"/>
            </w:tcBorders>
            <w:shd w:val="clear" w:color="auto" w:fill="ECEAD4"/>
          </w:tcPr>
          <w:p w:rsidR="00982D67" w:rsidRPr="00E97319" w:rsidRDefault="00982D67" w:rsidP="006F507C">
            <w:pPr>
              <w:spacing w:after="60"/>
              <w:jc w:val="center"/>
              <w:rPr>
                <w:rFonts w:ascii="Tahoma" w:hAnsi="Tahoma" w:cs="Tahoma"/>
                <w:b/>
                <w:bCs/>
                <w:color w:val="000000"/>
              </w:rPr>
            </w:pPr>
            <w:r w:rsidRPr="00E97319">
              <w:rPr>
                <w:rFonts w:ascii="Tahoma" w:hAnsi="Tahoma" w:cs="Tahoma"/>
                <w:b/>
                <w:bCs/>
                <w:color w:val="000000"/>
              </w:rPr>
              <w:t>1</w:t>
            </w:r>
          </w:p>
        </w:tc>
        <w:tc>
          <w:tcPr>
            <w:tcW w:w="2575" w:type="pct"/>
            <w:tcBorders>
              <w:left w:val="single" w:sz="6" w:space="0" w:color="B5AE53"/>
              <w:right w:val="single" w:sz="6" w:space="0" w:color="B5AE53"/>
            </w:tcBorders>
            <w:shd w:val="clear" w:color="auto" w:fill="ECEAD4"/>
          </w:tcPr>
          <w:p w:rsidR="00982D67" w:rsidRPr="00E97319" w:rsidRDefault="00982D67" w:rsidP="006F507C">
            <w:pPr>
              <w:spacing w:after="60"/>
              <w:rPr>
                <w:rStyle w:val="BookTitle"/>
                <w:rFonts w:ascii="Tahoma" w:hAnsi="Tahoma" w:cs="Tahoma"/>
                <w:color w:val="000000"/>
              </w:rPr>
            </w:pPr>
            <w:r w:rsidRPr="00E97319">
              <w:rPr>
                <w:rFonts w:ascii="Tahoma" w:hAnsi="Tahoma" w:cs="Tahoma"/>
                <w:color w:val="000000"/>
              </w:rPr>
              <w:t>Maximum ambient temperature (Deg. Celsius)</w:t>
            </w:r>
          </w:p>
        </w:tc>
        <w:tc>
          <w:tcPr>
            <w:tcW w:w="1947" w:type="pct"/>
            <w:tcBorders>
              <w:left w:val="single" w:sz="6" w:space="0" w:color="B5AE53"/>
            </w:tcBorders>
            <w:shd w:val="clear" w:color="auto" w:fill="ECEAD4"/>
          </w:tcPr>
          <w:p w:rsidR="00982D67" w:rsidRPr="00E97319" w:rsidRDefault="00982D67" w:rsidP="006F507C">
            <w:pPr>
              <w:spacing w:after="60"/>
              <w:jc w:val="center"/>
              <w:rPr>
                <w:rFonts w:ascii="Tahoma" w:hAnsi="Tahoma" w:cs="Tahoma"/>
                <w:color w:val="000000"/>
              </w:rPr>
            </w:pPr>
            <w:r w:rsidRPr="00E97319">
              <w:rPr>
                <w:rFonts w:ascii="Tahoma" w:hAnsi="Tahoma" w:cs="Tahoma"/>
                <w:color w:val="000000"/>
              </w:rPr>
              <w:t>50</w:t>
            </w:r>
          </w:p>
        </w:tc>
      </w:tr>
      <w:tr w:rsidR="00982D67" w:rsidRPr="004E17BB" w:rsidTr="006F507C">
        <w:trPr>
          <w:trHeight w:val="20"/>
          <w:jc w:val="center"/>
        </w:trPr>
        <w:tc>
          <w:tcPr>
            <w:tcW w:w="478" w:type="pct"/>
            <w:tcBorders>
              <w:left w:val="nil"/>
              <w:bottom w:val="single" w:sz="4" w:space="0" w:color="B5AE53"/>
              <w:right w:val="nil"/>
              <w:tl2br w:val="nil"/>
              <w:tr2bl w:val="nil"/>
            </w:tcBorders>
            <w:shd w:val="clear" w:color="auto" w:fill="ECEAD4"/>
          </w:tcPr>
          <w:p w:rsidR="00982D67" w:rsidRPr="00E97319" w:rsidRDefault="00982D67" w:rsidP="006F507C">
            <w:pPr>
              <w:spacing w:after="60"/>
              <w:jc w:val="center"/>
              <w:rPr>
                <w:rFonts w:ascii="Tahoma" w:hAnsi="Tahoma" w:cs="Tahoma"/>
                <w:b/>
                <w:bCs/>
                <w:color w:val="000000"/>
              </w:rPr>
            </w:pPr>
            <w:r w:rsidRPr="00E97319">
              <w:rPr>
                <w:rFonts w:ascii="Tahoma" w:hAnsi="Tahoma" w:cs="Tahoma"/>
                <w:b/>
                <w:bCs/>
                <w:color w:val="000000"/>
              </w:rPr>
              <w:t>2</w:t>
            </w:r>
          </w:p>
        </w:tc>
        <w:tc>
          <w:tcPr>
            <w:tcW w:w="2575" w:type="pct"/>
            <w:shd w:val="clear" w:color="auto" w:fill="ECEAD4"/>
          </w:tcPr>
          <w:p w:rsidR="00982D67" w:rsidRPr="00E97319" w:rsidRDefault="00982D67" w:rsidP="006F507C">
            <w:pPr>
              <w:spacing w:after="60"/>
              <w:rPr>
                <w:rFonts w:ascii="Tahoma" w:hAnsi="Tahoma" w:cs="Tahoma"/>
                <w:color w:val="000000"/>
              </w:rPr>
            </w:pPr>
            <w:r w:rsidRPr="00E97319">
              <w:rPr>
                <w:rFonts w:ascii="Tahoma" w:hAnsi="Tahoma" w:cs="Tahoma"/>
                <w:color w:val="000000"/>
              </w:rPr>
              <w:t>Minimum temperature (Deg. Celsius)</w:t>
            </w:r>
          </w:p>
        </w:tc>
        <w:tc>
          <w:tcPr>
            <w:tcW w:w="1947" w:type="pct"/>
            <w:shd w:val="clear" w:color="auto" w:fill="ECEAD4"/>
          </w:tcPr>
          <w:p w:rsidR="00982D67" w:rsidRPr="00E97319" w:rsidRDefault="00982D67" w:rsidP="006F507C">
            <w:pPr>
              <w:spacing w:after="60"/>
              <w:jc w:val="center"/>
              <w:rPr>
                <w:rFonts w:ascii="Tahoma" w:hAnsi="Tahoma" w:cs="Tahoma"/>
                <w:color w:val="000000"/>
              </w:rPr>
            </w:pPr>
            <w:r w:rsidRPr="00E97319">
              <w:rPr>
                <w:rFonts w:ascii="Tahoma" w:hAnsi="Tahoma" w:cs="Tahoma"/>
                <w:bCs/>
                <w:color w:val="000000"/>
              </w:rPr>
              <w:t>0</w:t>
            </w:r>
          </w:p>
        </w:tc>
      </w:tr>
      <w:tr w:rsidR="00982D67" w:rsidRPr="004E17BB" w:rsidTr="006F507C">
        <w:trPr>
          <w:trHeight w:val="20"/>
          <w:jc w:val="center"/>
        </w:trPr>
        <w:tc>
          <w:tcPr>
            <w:tcW w:w="478" w:type="pct"/>
            <w:tcBorders>
              <w:left w:val="nil"/>
              <w:bottom w:val="single" w:sz="4" w:space="0" w:color="B5AE53"/>
              <w:right w:val="nil"/>
              <w:tl2br w:val="nil"/>
              <w:tr2bl w:val="nil"/>
            </w:tcBorders>
            <w:shd w:val="clear" w:color="auto" w:fill="ECEAD4"/>
          </w:tcPr>
          <w:p w:rsidR="00982D67" w:rsidRPr="00E97319" w:rsidRDefault="00982D67" w:rsidP="006F507C">
            <w:pPr>
              <w:spacing w:after="60"/>
              <w:jc w:val="center"/>
              <w:rPr>
                <w:rFonts w:ascii="Tahoma" w:hAnsi="Tahoma" w:cs="Tahoma"/>
                <w:b/>
                <w:bCs/>
                <w:color w:val="000000"/>
              </w:rPr>
            </w:pPr>
            <w:r w:rsidRPr="00E97319">
              <w:rPr>
                <w:rFonts w:ascii="Tahoma" w:hAnsi="Tahoma" w:cs="Tahoma"/>
                <w:b/>
                <w:bCs/>
                <w:color w:val="000000"/>
              </w:rPr>
              <w:t>3</w:t>
            </w:r>
          </w:p>
        </w:tc>
        <w:tc>
          <w:tcPr>
            <w:tcW w:w="2575" w:type="pct"/>
            <w:tcBorders>
              <w:left w:val="single" w:sz="6" w:space="0" w:color="B5AE53"/>
              <w:right w:val="single" w:sz="6" w:space="0" w:color="B5AE53"/>
            </w:tcBorders>
            <w:shd w:val="clear" w:color="auto" w:fill="ECEAD4"/>
          </w:tcPr>
          <w:p w:rsidR="00982D67" w:rsidRPr="00E97319" w:rsidRDefault="00982D67" w:rsidP="006F507C">
            <w:pPr>
              <w:spacing w:after="60"/>
              <w:rPr>
                <w:rFonts w:ascii="Tahoma" w:hAnsi="Tahoma" w:cs="Tahoma"/>
                <w:color w:val="000000"/>
              </w:rPr>
            </w:pPr>
            <w:r w:rsidRPr="00E97319">
              <w:rPr>
                <w:rFonts w:ascii="Tahoma" w:hAnsi="Tahoma" w:cs="Tahoma"/>
                <w:color w:val="000000"/>
              </w:rPr>
              <w:t>Relative humidity range (%)</w:t>
            </w:r>
            <w:r w:rsidRPr="00E97319">
              <w:rPr>
                <w:rFonts w:ascii="Tahoma" w:hAnsi="Tahoma" w:cs="Tahoma"/>
                <w:color w:val="000000"/>
              </w:rPr>
              <w:tab/>
            </w:r>
          </w:p>
        </w:tc>
        <w:tc>
          <w:tcPr>
            <w:tcW w:w="1947" w:type="pct"/>
            <w:tcBorders>
              <w:left w:val="single" w:sz="6" w:space="0" w:color="B5AE53"/>
            </w:tcBorders>
            <w:shd w:val="clear" w:color="auto" w:fill="ECEAD4"/>
          </w:tcPr>
          <w:p w:rsidR="00982D67" w:rsidRPr="00E97319" w:rsidRDefault="00982D67" w:rsidP="006F507C">
            <w:pPr>
              <w:spacing w:after="60"/>
              <w:jc w:val="center"/>
              <w:rPr>
                <w:rFonts w:ascii="Tahoma" w:hAnsi="Tahoma" w:cs="Tahoma"/>
                <w:color w:val="000000"/>
              </w:rPr>
            </w:pPr>
            <w:r w:rsidRPr="00E97319">
              <w:rPr>
                <w:rFonts w:ascii="Tahoma" w:hAnsi="Tahoma" w:cs="Tahoma"/>
                <w:color w:val="000000"/>
              </w:rPr>
              <w:t>10 to 95</w:t>
            </w:r>
          </w:p>
        </w:tc>
      </w:tr>
      <w:tr w:rsidR="00982D67" w:rsidRPr="004E17BB" w:rsidTr="006F507C">
        <w:trPr>
          <w:trHeight w:val="20"/>
          <w:jc w:val="center"/>
        </w:trPr>
        <w:tc>
          <w:tcPr>
            <w:tcW w:w="478" w:type="pct"/>
            <w:tcBorders>
              <w:left w:val="nil"/>
              <w:bottom w:val="single" w:sz="4" w:space="0" w:color="B5AE53"/>
              <w:right w:val="nil"/>
              <w:tl2br w:val="nil"/>
              <w:tr2bl w:val="nil"/>
            </w:tcBorders>
            <w:shd w:val="clear" w:color="auto" w:fill="ECEAD4"/>
          </w:tcPr>
          <w:p w:rsidR="00982D67" w:rsidRPr="00E97319" w:rsidRDefault="00982D67" w:rsidP="006F507C">
            <w:pPr>
              <w:spacing w:after="60"/>
              <w:jc w:val="center"/>
              <w:rPr>
                <w:rFonts w:ascii="Tahoma" w:hAnsi="Tahoma" w:cs="Tahoma"/>
                <w:b/>
                <w:bCs/>
                <w:color w:val="000000"/>
              </w:rPr>
            </w:pPr>
            <w:r w:rsidRPr="00E97319">
              <w:rPr>
                <w:rFonts w:ascii="Tahoma" w:hAnsi="Tahoma" w:cs="Tahoma"/>
                <w:b/>
                <w:bCs/>
                <w:color w:val="000000"/>
              </w:rPr>
              <w:t>4</w:t>
            </w:r>
          </w:p>
        </w:tc>
        <w:tc>
          <w:tcPr>
            <w:tcW w:w="2575" w:type="pct"/>
            <w:shd w:val="clear" w:color="auto" w:fill="ECEAD4"/>
          </w:tcPr>
          <w:p w:rsidR="00982D67" w:rsidRPr="00E97319" w:rsidRDefault="00982D67" w:rsidP="006F507C">
            <w:pPr>
              <w:spacing w:after="60"/>
              <w:rPr>
                <w:rFonts w:ascii="Tahoma" w:hAnsi="Tahoma" w:cs="Tahoma"/>
                <w:color w:val="000000"/>
              </w:rPr>
            </w:pPr>
            <w:r w:rsidRPr="00E97319">
              <w:rPr>
                <w:rFonts w:ascii="Tahoma" w:hAnsi="Tahoma" w:cs="Tahoma"/>
                <w:color w:val="000000"/>
              </w:rPr>
              <w:t>Maximum annual rainfall (mm)</w:t>
            </w:r>
          </w:p>
        </w:tc>
        <w:tc>
          <w:tcPr>
            <w:tcW w:w="1947" w:type="pct"/>
            <w:shd w:val="clear" w:color="auto" w:fill="ECEAD4"/>
          </w:tcPr>
          <w:p w:rsidR="00982D67" w:rsidRPr="00E97319" w:rsidRDefault="00982D67" w:rsidP="006F507C">
            <w:pPr>
              <w:spacing w:after="60"/>
              <w:jc w:val="center"/>
              <w:rPr>
                <w:rFonts w:ascii="Tahoma" w:hAnsi="Tahoma" w:cs="Tahoma"/>
                <w:color w:val="000000"/>
              </w:rPr>
            </w:pPr>
            <w:r w:rsidRPr="00E97319">
              <w:rPr>
                <w:rFonts w:ascii="Tahoma" w:hAnsi="Tahoma" w:cs="Tahoma"/>
                <w:color w:val="000000"/>
              </w:rPr>
              <w:t>1450</w:t>
            </w:r>
          </w:p>
        </w:tc>
      </w:tr>
      <w:tr w:rsidR="00982D67" w:rsidRPr="004E17BB" w:rsidTr="006F507C">
        <w:trPr>
          <w:trHeight w:val="20"/>
          <w:jc w:val="center"/>
        </w:trPr>
        <w:tc>
          <w:tcPr>
            <w:tcW w:w="478" w:type="pct"/>
            <w:tcBorders>
              <w:left w:val="nil"/>
              <w:bottom w:val="single" w:sz="4" w:space="0" w:color="B5AE53"/>
              <w:right w:val="nil"/>
              <w:tl2br w:val="nil"/>
              <w:tr2bl w:val="nil"/>
            </w:tcBorders>
            <w:shd w:val="clear" w:color="auto" w:fill="ECEAD4"/>
          </w:tcPr>
          <w:p w:rsidR="00982D67" w:rsidRPr="00E97319" w:rsidRDefault="00982D67" w:rsidP="006F507C">
            <w:pPr>
              <w:spacing w:after="60"/>
              <w:jc w:val="center"/>
              <w:rPr>
                <w:rFonts w:ascii="Tahoma" w:hAnsi="Tahoma" w:cs="Tahoma"/>
                <w:b/>
                <w:bCs/>
                <w:color w:val="000000"/>
              </w:rPr>
            </w:pPr>
            <w:r w:rsidRPr="00E97319">
              <w:rPr>
                <w:rFonts w:ascii="Tahoma" w:hAnsi="Tahoma" w:cs="Tahoma"/>
                <w:b/>
                <w:bCs/>
                <w:color w:val="000000"/>
              </w:rPr>
              <w:t>5</w:t>
            </w:r>
          </w:p>
        </w:tc>
        <w:tc>
          <w:tcPr>
            <w:tcW w:w="2575" w:type="pct"/>
            <w:tcBorders>
              <w:left w:val="single" w:sz="6" w:space="0" w:color="B5AE53"/>
              <w:right w:val="single" w:sz="6" w:space="0" w:color="B5AE53"/>
            </w:tcBorders>
            <w:shd w:val="clear" w:color="auto" w:fill="ECEAD4"/>
          </w:tcPr>
          <w:p w:rsidR="00982D67" w:rsidRPr="00E97319" w:rsidRDefault="00982D67" w:rsidP="006F507C">
            <w:pPr>
              <w:spacing w:after="60"/>
              <w:rPr>
                <w:rFonts w:ascii="Tahoma" w:hAnsi="Tahoma" w:cs="Tahoma"/>
                <w:color w:val="000000"/>
              </w:rPr>
            </w:pPr>
            <w:r w:rsidRPr="00E97319">
              <w:rPr>
                <w:rFonts w:ascii="Tahoma" w:hAnsi="Tahoma" w:cs="Tahoma"/>
                <w:color w:val="000000"/>
              </w:rPr>
              <w:t>Maximum wind pressure  (kg/sq m)</w:t>
            </w:r>
          </w:p>
        </w:tc>
        <w:tc>
          <w:tcPr>
            <w:tcW w:w="1947" w:type="pct"/>
            <w:tcBorders>
              <w:left w:val="single" w:sz="6" w:space="0" w:color="B5AE53"/>
            </w:tcBorders>
            <w:shd w:val="clear" w:color="auto" w:fill="ECEAD4"/>
          </w:tcPr>
          <w:p w:rsidR="00982D67" w:rsidRPr="00E97319" w:rsidRDefault="00982D67" w:rsidP="006F507C">
            <w:pPr>
              <w:spacing w:after="60"/>
              <w:jc w:val="center"/>
              <w:rPr>
                <w:rFonts w:ascii="Tahoma" w:hAnsi="Tahoma" w:cs="Tahoma"/>
                <w:color w:val="000000"/>
              </w:rPr>
            </w:pPr>
            <w:r w:rsidRPr="00E97319">
              <w:rPr>
                <w:rFonts w:ascii="Tahoma" w:hAnsi="Tahoma" w:cs="Tahoma"/>
                <w:color w:val="000000"/>
              </w:rPr>
              <w:t>150</w:t>
            </w:r>
          </w:p>
        </w:tc>
      </w:tr>
      <w:tr w:rsidR="00982D67" w:rsidRPr="004E17BB" w:rsidTr="006F507C">
        <w:trPr>
          <w:trHeight w:val="20"/>
          <w:jc w:val="center"/>
        </w:trPr>
        <w:tc>
          <w:tcPr>
            <w:tcW w:w="478" w:type="pct"/>
            <w:tcBorders>
              <w:left w:val="nil"/>
              <w:bottom w:val="single" w:sz="4" w:space="0" w:color="B5AE53"/>
              <w:right w:val="nil"/>
              <w:tl2br w:val="nil"/>
              <w:tr2bl w:val="nil"/>
            </w:tcBorders>
            <w:shd w:val="clear" w:color="auto" w:fill="ECEAD4"/>
          </w:tcPr>
          <w:p w:rsidR="00982D67" w:rsidRPr="00E97319" w:rsidRDefault="00982D67" w:rsidP="006F507C">
            <w:pPr>
              <w:spacing w:after="60"/>
              <w:jc w:val="center"/>
              <w:rPr>
                <w:rFonts w:ascii="Tahoma" w:hAnsi="Tahoma" w:cs="Tahoma"/>
                <w:b/>
                <w:bCs/>
                <w:color w:val="000000"/>
              </w:rPr>
            </w:pPr>
            <w:r w:rsidRPr="00E97319">
              <w:rPr>
                <w:rFonts w:ascii="Tahoma" w:hAnsi="Tahoma" w:cs="Tahoma"/>
                <w:b/>
                <w:bCs/>
                <w:color w:val="000000"/>
              </w:rPr>
              <w:t>6</w:t>
            </w:r>
          </w:p>
        </w:tc>
        <w:tc>
          <w:tcPr>
            <w:tcW w:w="2575" w:type="pct"/>
            <w:shd w:val="clear" w:color="auto" w:fill="ECEAD4"/>
          </w:tcPr>
          <w:p w:rsidR="00982D67" w:rsidRPr="00E97319" w:rsidRDefault="00982D67" w:rsidP="006F507C">
            <w:pPr>
              <w:spacing w:after="60"/>
              <w:rPr>
                <w:rFonts w:ascii="Tahoma" w:hAnsi="Tahoma" w:cs="Tahoma"/>
                <w:color w:val="000000"/>
              </w:rPr>
            </w:pPr>
            <w:r w:rsidRPr="00E97319">
              <w:rPr>
                <w:rFonts w:ascii="Tahoma" w:hAnsi="Tahoma" w:cs="Tahoma"/>
                <w:color w:val="000000"/>
              </w:rPr>
              <w:t>Wind speed zones (m/s)</w:t>
            </w:r>
          </w:p>
        </w:tc>
        <w:tc>
          <w:tcPr>
            <w:tcW w:w="1947" w:type="pct"/>
            <w:shd w:val="clear" w:color="auto" w:fill="ECEAD4"/>
          </w:tcPr>
          <w:p w:rsidR="00982D67" w:rsidRPr="00E97319" w:rsidRDefault="00982D67" w:rsidP="006F507C">
            <w:pPr>
              <w:spacing w:after="60"/>
              <w:jc w:val="center"/>
              <w:rPr>
                <w:rFonts w:ascii="Tahoma" w:hAnsi="Tahoma" w:cs="Tahoma"/>
                <w:color w:val="000000"/>
              </w:rPr>
            </w:pPr>
            <w:r w:rsidRPr="00E97319">
              <w:rPr>
                <w:rFonts w:ascii="Tahoma" w:hAnsi="Tahoma" w:cs="Tahoma"/>
                <w:color w:val="000000"/>
              </w:rPr>
              <w:t>47 &amp; 39</w:t>
            </w:r>
          </w:p>
        </w:tc>
      </w:tr>
      <w:tr w:rsidR="00982D67" w:rsidRPr="004E17BB" w:rsidTr="006F507C">
        <w:trPr>
          <w:trHeight w:val="20"/>
          <w:jc w:val="center"/>
        </w:trPr>
        <w:tc>
          <w:tcPr>
            <w:tcW w:w="478" w:type="pct"/>
            <w:tcBorders>
              <w:left w:val="nil"/>
              <w:bottom w:val="single" w:sz="4" w:space="0" w:color="B5AE53"/>
              <w:right w:val="nil"/>
              <w:tl2br w:val="nil"/>
              <w:tr2bl w:val="nil"/>
            </w:tcBorders>
            <w:shd w:val="clear" w:color="auto" w:fill="ECEAD4"/>
          </w:tcPr>
          <w:p w:rsidR="00982D67" w:rsidRPr="00E97319" w:rsidRDefault="00982D67" w:rsidP="006F507C">
            <w:pPr>
              <w:spacing w:after="60"/>
              <w:jc w:val="center"/>
              <w:rPr>
                <w:rFonts w:ascii="Tahoma" w:hAnsi="Tahoma" w:cs="Tahoma"/>
                <w:b/>
                <w:bCs/>
                <w:color w:val="000000"/>
              </w:rPr>
            </w:pPr>
            <w:r w:rsidRPr="00E97319">
              <w:rPr>
                <w:rFonts w:ascii="Tahoma" w:hAnsi="Tahoma" w:cs="Tahoma"/>
                <w:b/>
                <w:bCs/>
                <w:color w:val="000000"/>
              </w:rPr>
              <w:t>7</w:t>
            </w:r>
          </w:p>
        </w:tc>
        <w:tc>
          <w:tcPr>
            <w:tcW w:w="2575" w:type="pct"/>
            <w:tcBorders>
              <w:left w:val="single" w:sz="6" w:space="0" w:color="B5AE53"/>
              <w:right w:val="single" w:sz="6" w:space="0" w:color="B5AE53"/>
            </w:tcBorders>
            <w:shd w:val="clear" w:color="auto" w:fill="ECEAD4"/>
          </w:tcPr>
          <w:p w:rsidR="00982D67" w:rsidRPr="00E97319" w:rsidRDefault="00982D67" w:rsidP="006F507C">
            <w:pPr>
              <w:spacing w:after="60"/>
              <w:rPr>
                <w:rFonts w:ascii="Tahoma" w:hAnsi="Tahoma" w:cs="Tahoma"/>
                <w:color w:val="000000"/>
              </w:rPr>
            </w:pPr>
            <w:r w:rsidRPr="00E97319">
              <w:rPr>
                <w:rFonts w:ascii="Tahoma" w:hAnsi="Tahoma" w:cs="Tahoma"/>
                <w:color w:val="000000"/>
              </w:rPr>
              <w:t>Maximum altitude above mean sea level (m)</w:t>
            </w:r>
          </w:p>
        </w:tc>
        <w:tc>
          <w:tcPr>
            <w:tcW w:w="1947" w:type="pct"/>
            <w:tcBorders>
              <w:left w:val="single" w:sz="6" w:space="0" w:color="B5AE53"/>
            </w:tcBorders>
            <w:shd w:val="clear" w:color="auto" w:fill="ECEAD4"/>
          </w:tcPr>
          <w:p w:rsidR="00982D67" w:rsidRPr="00E97319" w:rsidRDefault="00982D67" w:rsidP="006F507C">
            <w:pPr>
              <w:spacing w:after="60"/>
              <w:jc w:val="center"/>
              <w:rPr>
                <w:rFonts w:ascii="Tahoma" w:hAnsi="Tahoma" w:cs="Tahoma"/>
                <w:color w:val="000000"/>
              </w:rPr>
            </w:pPr>
            <w:r w:rsidRPr="00E97319">
              <w:rPr>
                <w:rFonts w:ascii="Tahoma" w:hAnsi="Tahoma" w:cs="Tahoma"/>
                <w:color w:val="000000"/>
              </w:rPr>
              <w:t>1000</w:t>
            </w:r>
          </w:p>
        </w:tc>
      </w:tr>
      <w:tr w:rsidR="00982D67" w:rsidRPr="004E17BB" w:rsidTr="006F507C">
        <w:trPr>
          <w:trHeight w:val="20"/>
          <w:jc w:val="center"/>
        </w:trPr>
        <w:tc>
          <w:tcPr>
            <w:tcW w:w="478" w:type="pct"/>
            <w:tcBorders>
              <w:left w:val="nil"/>
              <w:bottom w:val="single" w:sz="4" w:space="0" w:color="B5AE53"/>
              <w:right w:val="nil"/>
              <w:tl2br w:val="nil"/>
              <w:tr2bl w:val="nil"/>
            </w:tcBorders>
            <w:shd w:val="clear" w:color="auto" w:fill="ECEAD4"/>
          </w:tcPr>
          <w:p w:rsidR="00982D67" w:rsidRPr="00E97319" w:rsidRDefault="00982D67" w:rsidP="006F507C">
            <w:pPr>
              <w:spacing w:after="60"/>
              <w:jc w:val="center"/>
              <w:rPr>
                <w:rFonts w:ascii="Tahoma" w:hAnsi="Tahoma" w:cs="Tahoma"/>
                <w:b/>
                <w:bCs/>
                <w:color w:val="000000"/>
              </w:rPr>
            </w:pPr>
            <w:r w:rsidRPr="00E97319">
              <w:rPr>
                <w:rFonts w:ascii="Tahoma" w:hAnsi="Tahoma" w:cs="Tahoma"/>
                <w:b/>
                <w:bCs/>
                <w:color w:val="000000"/>
              </w:rPr>
              <w:t>8</w:t>
            </w:r>
          </w:p>
        </w:tc>
        <w:tc>
          <w:tcPr>
            <w:tcW w:w="2575" w:type="pct"/>
            <w:shd w:val="clear" w:color="auto" w:fill="ECEAD4"/>
          </w:tcPr>
          <w:p w:rsidR="00982D67" w:rsidRPr="00E97319" w:rsidRDefault="00982D67" w:rsidP="006F507C">
            <w:pPr>
              <w:spacing w:after="60"/>
              <w:rPr>
                <w:rFonts w:ascii="Tahoma" w:hAnsi="Tahoma" w:cs="Tahoma"/>
                <w:color w:val="000000"/>
              </w:rPr>
            </w:pPr>
            <w:r w:rsidRPr="00E97319">
              <w:rPr>
                <w:rFonts w:ascii="Tahoma" w:hAnsi="Tahoma" w:cs="Tahoma"/>
                <w:color w:val="000000"/>
              </w:rPr>
              <w:t>Isoceraunic level (days/year)</w:t>
            </w:r>
          </w:p>
        </w:tc>
        <w:tc>
          <w:tcPr>
            <w:tcW w:w="1947" w:type="pct"/>
            <w:shd w:val="clear" w:color="auto" w:fill="ECEAD4"/>
          </w:tcPr>
          <w:p w:rsidR="00982D67" w:rsidRPr="00E97319" w:rsidRDefault="00982D67" w:rsidP="006F507C">
            <w:pPr>
              <w:spacing w:after="60"/>
              <w:jc w:val="center"/>
              <w:rPr>
                <w:rFonts w:ascii="Tahoma" w:hAnsi="Tahoma" w:cs="Tahoma"/>
                <w:color w:val="000000"/>
              </w:rPr>
            </w:pPr>
            <w:r w:rsidRPr="00E97319">
              <w:rPr>
                <w:rFonts w:ascii="Tahoma" w:hAnsi="Tahoma" w:cs="Tahoma"/>
                <w:color w:val="000000"/>
              </w:rPr>
              <w:t>50</w:t>
            </w:r>
          </w:p>
        </w:tc>
      </w:tr>
      <w:tr w:rsidR="00982D67" w:rsidRPr="004E17BB" w:rsidTr="006F507C">
        <w:trPr>
          <w:trHeight w:val="20"/>
          <w:jc w:val="center"/>
        </w:trPr>
        <w:tc>
          <w:tcPr>
            <w:tcW w:w="478" w:type="pct"/>
            <w:tcBorders>
              <w:left w:val="nil"/>
              <w:bottom w:val="nil"/>
              <w:right w:val="nil"/>
              <w:tl2br w:val="nil"/>
              <w:tr2bl w:val="nil"/>
            </w:tcBorders>
            <w:shd w:val="clear" w:color="auto" w:fill="ECEAD4"/>
          </w:tcPr>
          <w:p w:rsidR="00982D67" w:rsidRPr="00E97319" w:rsidRDefault="00982D67" w:rsidP="006F507C">
            <w:pPr>
              <w:spacing w:after="60"/>
              <w:jc w:val="center"/>
              <w:rPr>
                <w:rFonts w:ascii="Tahoma" w:hAnsi="Tahoma" w:cs="Tahoma"/>
                <w:b/>
                <w:bCs/>
                <w:color w:val="000000"/>
              </w:rPr>
            </w:pPr>
            <w:r w:rsidRPr="00E97319">
              <w:rPr>
                <w:rFonts w:ascii="Tahoma" w:hAnsi="Tahoma" w:cs="Tahoma"/>
                <w:b/>
                <w:bCs/>
                <w:color w:val="000000"/>
              </w:rPr>
              <w:t>9</w:t>
            </w:r>
          </w:p>
        </w:tc>
        <w:tc>
          <w:tcPr>
            <w:tcW w:w="2575" w:type="pct"/>
            <w:tcBorders>
              <w:left w:val="single" w:sz="6" w:space="0" w:color="B5AE53"/>
              <w:right w:val="single" w:sz="6" w:space="0" w:color="B5AE53"/>
            </w:tcBorders>
            <w:shd w:val="clear" w:color="auto" w:fill="ECEAD4"/>
          </w:tcPr>
          <w:p w:rsidR="00982D67" w:rsidRPr="00E97319" w:rsidRDefault="00982D67" w:rsidP="006F507C">
            <w:pPr>
              <w:spacing w:after="60"/>
              <w:rPr>
                <w:rFonts w:ascii="Tahoma" w:hAnsi="Tahoma" w:cs="Tahoma"/>
                <w:color w:val="000000"/>
              </w:rPr>
            </w:pPr>
            <w:r w:rsidRPr="00E97319">
              <w:rPr>
                <w:rFonts w:ascii="Tahoma" w:hAnsi="Tahoma" w:cs="Tahoma"/>
                <w:color w:val="000000"/>
              </w:rPr>
              <w:t xml:space="preserve">Seismic level (Horizontal acceleration) (g) </w:t>
            </w:r>
          </w:p>
        </w:tc>
        <w:tc>
          <w:tcPr>
            <w:tcW w:w="1947" w:type="pct"/>
            <w:tcBorders>
              <w:left w:val="single" w:sz="6" w:space="0" w:color="B5AE53"/>
            </w:tcBorders>
            <w:shd w:val="clear" w:color="auto" w:fill="ECEAD4"/>
          </w:tcPr>
          <w:p w:rsidR="00982D67" w:rsidRPr="00E97319" w:rsidRDefault="00982D67" w:rsidP="006F507C">
            <w:pPr>
              <w:spacing w:after="60"/>
              <w:jc w:val="center"/>
              <w:rPr>
                <w:rFonts w:ascii="Tahoma" w:hAnsi="Tahoma" w:cs="Tahoma"/>
                <w:color w:val="000000"/>
              </w:rPr>
            </w:pPr>
            <w:r w:rsidRPr="00E97319">
              <w:rPr>
                <w:rFonts w:ascii="Tahoma" w:hAnsi="Tahoma" w:cs="Tahoma"/>
                <w:color w:val="000000"/>
              </w:rPr>
              <w:t>0.3</w:t>
            </w:r>
          </w:p>
        </w:tc>
      </w:tr>
    </w:tbl>
    <w:p w:rsidR="00982D67" w:rsidRPr="004E17BB" w:rsidRDefault="00982D67" w:rsidP="00982D67">
      <w:pPr>
        <w:pStyle w:val="Heading2"/>
        <w:keepLines/>
        <w:tabs>
          <w:tab w:val="left" w:pos="900"/>
        </w:tabs>
        <w:spacing w:before="120" w:after="120" w:line="276" w:lineRule="auto"/>
        <w:ind w:left="990" w:hanging="1080"/>
        <w:jc w:val="both"/>
      </w:pPr>
      <w:bookmarkStart w:id="180" w:name="_Toc413930039"/>
      <w:bookmarkStart w:id="181" w:name="_Toc472628898"/>
      <w:bookmarkStart w:id="182" w:name="_Toc475771817"/>
      <w:r w:rsidRPr="004E17BB">
        <w:t>Standards</w:t>
      </w:r>
      <w:bookmarkEnd w:id="180"/>
      <w:bookmarkEnd w:id="181"/>
      <w:bookmarkEnd w:id="182"/>
    </w:p>
    <w:p w:rsidR="00982D67" w:rsidRPr="004E17BB" w:rsidRDefault="00982D67" w:rsidP="00982D67">
      <w:pPr>
        <w:pStyle w:val="Caption"/>
        <w:rPr>
          <w:b/>
        </w:rPr>
      </w:pPr>
      <w:bookmarkStart w:id="183" w:name="_Toc470425117"/>
      <w:bookmarkStart w:id="184" w:name="_Toc475772126"/>
      <w:r w:rsidRPr="004E17BB">
        <w:t xml:space="preserve">Table </w:t>
      </w:r>
      <w:r w:rsidRPr="004E17BB">
        <w:fldChar w:fldCharType="begin"/>
      </w:r>
      <w:r w:rsidRPr="004E17BB">
        <w:instrText xml:space="preserve"> STYLEREF 1 \s </w:instrText>
      </w:r>
      <w:r w:rsidRPr="004E17BB">
        <w:fldChar w:fldCharType="separate"/>
      </w:r>
      <w:r>
        <w:rPr>
          <w:noProof/>
        </w:rPr>
        <w:t>3</w:t>
      </w:r>
      <w:r w:rsidRPr="004E17BB">
        <w:rPr>
          <w:noProof/>
        </w:rPr>
        <w:fldChar w:fldCharType="end"/>
      </w:r>
      <w:r w:rsidRPr="004E17BB">
        <w:t>.</w:t>
      </w:r>
      <w:r w:rsidRPr="004E17BB">
        <w:fldChar w:fldCharType="begin"/>
      </w:r>
      <w:r w:rsidRPr="004E17BB">
        <w:instrText xml:space="preserve"> SEQ Table \* ARABIC \s 1 </w:instrText>
      </w:r>
      <w:r w:rsidRPr="004E17BB">
        <w:fldChar w:fldCharType="separate"/>
      </w:r>
      <w:r>
        <w:rPr>
          <w:noProof/>
        </w:rPr>
        <w:t>2</w:t>
      </w:r>
      <w:r w:rsidRPr="004E17BB">
        <w:fldChar w:fldCharType="end"/>
      </w:r>
      <w:r w:rsidRPr="004E17BB">
        <w:t>: Reference standards</w:t>
      </w:r>
      <w:bookmarkEnd w:id="183"/>
      <w:bookmarkEnd w:id="184"/>
    </w:p>
    <w:tbl>
      <w:tblPr>
        <w:tblW w:w="5000" w:type="pct"/>
        <w:tblBorders>
          <w:top w:val="single" w:sz="8" w:space="0" w:color="B5AE53"/>
          <w:left w:val="single" w:sz="8" w:space="0" w:color="B5AE53"/>
          <w:bottom w:val="single" w:sz="8" w:space="0" w:color="B5AE53"/>
          <w:right w:val="single" w:sz="8" w:space="0" w:color="B5AE53"/>
          <w:insideH w:val="single" w:sz="8" w:space="0" w:color="B5AE53"/>
          <w:insideV w:val="single" w:sz="8" w:space="0" w:color="B5AE53"/>
        </w:tblBorders>
        <w:tblLook w:val="04A0" w:firstRow="1" w:lastRow="0" w:firstColumn="1" w:lastColumn="0" w:noHBand="0" w:noVBand="1"/>
      </w:tblPr>
      <w:tblGrid>
        <w:gridCol w:w="712"/>
        <w:gridCol w:w="2556"/>
        <w:gridCol w:w="990"/>
        <w:gridCol w:w="4758"/>
      </w:tblGrid>
      <w:tr w:rsidR="00982D67" w:rsidRPr="004E17BB" w:rsidTr="006F507C">
        <w:trPr>
          <w:trHeight w:val="20"/>
          <w:tblHeader/>
        </w:trPr>
        <w:tc>
          <w:tcPr>
            <w:tcW w:w="413" w:type="pct"/>
            <w:tcBorders>
              <w:left w:val="nil"/>
              <w:bottom w:val="single" w:sz="4" w:space="0" w:color="B5AE53"/>
              <w:right w:val="nil"/>
              <w:tl2br w:val="nil"/>
              <w:tr2bl w:val="nil"/>
            </w:tcBorders>
            <w:shd w:val="clear" w:color="auto" w:fill="ECEAD4"/>
            <w:hideMark/>
          </w:tcPr>
          <w:p w:rsidR="00982D67" w:rsidRPr="00E97319" w:rsidRDefault="00982D67" w:rsidP="006F507C">
            <w:pPr>
              <w:spacing w:after="60"/>
              <w:jc w:val="center"/>
              <w:rPr>
                <w:rFonts w:ascii="Tahoma" w:hAnsi="Tahoma" w:cs="Tahoma"/>
                <w:b/>
                <w:bCs/>
                <w:color w:val="000000"/>
              </w:rPr>
            </w:pPr>
            <w:r w:rsidRPr="00E97319">
              <w:rPr>
                <w:rFonts w:ascii="Tahoma" w:hAnsi="Tahoma" w:cs="Tahoma"/>
                <w:b/>
                <w:bCs/>
                <w:color w:val="000000"/>
                <w:spacing w:val="1"/>
              </w:rPr>
              <w:t>S.</w:t>
            </w:r>
            <w:r w:rsidRPr="00E97319">
              <w:rPr>
                <w:rFonts w:ascii="Tahoma" w:hAnsi="Tahoma" w:cs="Tahoma"/>
                <w:b/>
                <w:bCs/>
                <w:color w:val="000000"/>
              </w:rPr>
              <w:t xml:space="preserve"> No.</w:t>
            </w:r>
          </w:p>
        </w:tc>
        <w:tc>
          <w:tcPr>
            <w:tcW w:w="1436" w:type="pct"/>
            <w:shd w:val="clear" w:color="auto" w:fill="ECEAD4"/>
            <w:hideMark/>
          </w:tcPr>
          <w:p w:rsidR="00982D67" w:rsidRPr="00E97319" w:rsidRDefault="00982D67" w:rsidP="006F507C">
            <w:pPr>
              <w:spacing w:after="60"/>
              <w:jc w:val="center"/>
              <w:rPr>
                <w:rFonts w:ascii="Tahoma" w:hAnsi="Tahoma" w:cs="Tahoma"/>
                <w:b/>
                <w:bCs/>
                <w:color w:val="000000"/>
              </w:rPr>
            </w:pPr>
            <w:r w:rsidRPr="00E97319">
              <w:rPr>
                <w:rFonts w:ascii="Tahoma" w:hAnsi="Tahoma" w:cs="Tahoma"/>
                <w:b/>
                <w:bCs/>
                <w:color w:val="000000"/>
                <w:spacing w:val="-3"/>
                <w:w w:val="99"/>
              </w:rPr>
              <w:t>IS</w:t>
            </w:r>
          </w:p>
        </w:tc>
        <w:tc>
          <w:tcPr>
            <w:tcW w:w="494" w:type="pct"/>
            <w:shd w:val="clear" w:color="auto" w:fill="ECEAD4"/>
            <w:hideMark/>
          </w:tcPr>
          <w:p w:rsidR="00982D67" w:rsidRPr="00E97319" w:rsidRDefault="00982D67" w:rsidP="006F507C">
            <w:pPr>
              <w:spacing w:after="60"/>
              <w:jc w:val="center"/>
              <w:rPr>
                <w:rFonts w:ascii="Tahoma" w:hAnsi="Tahoma" w:cs="Tahoma"/>
                <w:b/>
                <w:bCs/>
                <w:color w:val="000000"/>
              </w:rPr>
            </w:pPr>
            <w:r w:rsidRPr="00E97319">
              <w:rPr>
                <w:rFonts w:ascii="Tahoma" w:hAnsi="Tahoma" w:cs="Tahoma"/>
                <w:b/>
                <w:bCs/>
                <w:color w:val="000000"/>
                <w:spacing w:val="-3"/>
              </w:rPr>
              <w:t>IEC</w:t>
            </w:r>
          </w:p>
        </w:tc>
        <w:tc>
          <w:tcPr>
            <w:tcW w:w="2657" w:type="pct"/>
            <w:shd w:val="clear" w:color="auto" w:fill="ECEAD4"/>
            <w:hideMark/>
          </w:tcPr>
          <w:p w:rsidR="00982D67" w:rsidRPr="00E97319" w:rsidRDefault="00982D67" w:rsidP="006F507C">
            <w:pPr>
              <w:spacing w:after="60"/>
              <w:jc w:val="center"/>
              <w:rPr>
                <w:rFonts w:ascii="Tahoma" w:hAnsi="Tahoma" w:cs="Tahoma"/>
                <w:b/>
                <w:bCs/>
                <w:color w:val="000000"/>
              </w:rPr>
            </w:pPr>
            <w:r w:rsidRPr="00E97319">
              <w:rPr>
                <w:rFonts w:ascii="Tahoma" w:hAnsi="Tahoma" w:cs="Tahoma"/>
                <w:b/>
                <w:bCs/>
                <w:color w:val="000000"/>
                <w:spacing w:val="-3"/>
                <w:w w:val="99"/>
              </w:rPr>
              <w:t>Item</w:t>
            </w:r>
          </w:p>
        </w:tc>
      </w:tr>
      <w:tr w:rsidR="00982D67" w:rsidRPr="004E17BB" w:rsidTr="006F507C">
        <w:trPr>
          <w:trHeight w:val="20"/>
        </w:trPr>
        <w:tc>
          <w:tcPr>
            <w:tcW w:w="413" w:type="pct"/>
            <w:tcBorders>
              <w:top w:val="nil"/>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5"/>
              </w:numPr>
              <w:spacing w:before="60" w:after="60"/>
              <w:contextualSpacing/>
              <w:jc w:val="both"/>
              <w:rPr>
                <w:rFonts w:ascii="Tahoma" w:hAnsi="Tahoma" w:cs="Tahoma"/>
                <w:b/>
                <w:bCs/>
                <w:color w:val="000000"/>
              </w:rPr>
            </w:pPr>
          </w:p>
        </w:tc>
        <w:tc>
          <w:tcPr>
            <w:tcW w:w="1436" w:type="pct"/>
            <w:tcBorders>
              <w:left w:val="single" w:sz="6" w:space="0" w:color="B5AE53"/>
              <w:right w:val="single" w:sz="6" w:space="0" w:color="B5AE53"/>
            </w:tcBorders>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1"/>
              </w:rPr>
              <w:t>IS 3156</w:t>
            </w:r>
          </w:p>
        </w:tc>
        <w:tc>
          <w:tcPr>
            <w:tcW w:w="494" w:type="pct"/>
            <w:tcBorders>
              <w:left w:val="single" w:sz="6" w:space="0" w:color="B5AE53"/>
              <w:right w:val="single" w:sz="6" w:space="0" w:color="B5AE53"/>
            </w:tcBorders>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1"/>
              </w:rPr>
              <w:t>IEC 186</w:t>
            </w:r>
          </w:p>
        </w:tc>
        <w:tc>
          <w:tcPr>
            <w:tcW w:w="2657" w:type="pct"/>
            <w:tcBorders>
              <w:left w:val="single" w:sz="6" w:space="0" w:color="B5AE53"/>
            </w:tcBorders>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Voltage transformers</w:t>
            </w:r>
          </w:p>
        </w:tc>
      </w:tr>
      <w:tr w:rsidR="00982D67" w:rsidRPr="004E17BB" w:rsidTr="006F507C">
        <w:trPr>
          <w:trHeight w:val="20"/>
        </w:trPr>
        <w:tc>
          <w:tcPr>
            <w:tcW w:w="413"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5"/>
              </w:numPr>
              <w:spacing w:before="60" w:after="60"/>
              <w:contextualSpacing/>
              <w:jc w:val="both"/>
              <w:rPr>
                <w:rFonts w:ascii="Tahoma" w:hAnsi="Tahoma" w:cs="Tahoma"/>
                <w:b/>
                <w:bCs/>
                <w:color w:val="000000"/>
              </w:rPr>
            </w:pPr>
          </w:p>
        </w:tc>
        <w:tc>
          <w:tcPr>
            <w:tcW w:w="1436" w:type="pct"/>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1"/>
              </w:rPr>
              <w:t>IS 2099</w:t>
            </w:r>
          </w:p>
        </w:tc>
        <w:tc>
          <w:tcPr>
            <w:tcW w:w="494" w:type="pct"/>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 </w:t>
            </w:r>
          </w:p>
        </w:tc>
        <w:tc>
          <w:tcPr>
            <w:tcW w:w="2657" w:type="pct"/>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2"/>
              </w:rPr>
              <w:t>Bushings for alternating voltages above 1000 Volts</w:t>
            </w:r>
          </w:p>
        </w:tc>
      </w:tr>
      <w:tr w:rsidR="00982D67" w:rsidRPr="004E17BB" w:rsidTr="006F507C">
        <w:trPr>
          <w:trHeight w:val="20"/>
        </w:trPr>
        <w:tc>
          <w:tcPr>
            <w:tcW w:w="413" w:type="pct"/>
            <w:tcBorders>
              <w:left w:val="nil"/>
              <w:bottom w:val="single" w:sz="4" w:space="0" w:color="B5AE53"/>
              <w:right w:val="nil"/>
              <w:tl2br w:val="nil"/>
              <w:tr2bl w:val="nil"/>
            </w:tcBorders>
            <w:shd w:val="clear" w:color="auto" w:fill="ECEAD4"/>
            <w:noWrap/>
          </w:tcPr>
          <w:p w:rsidR="00982D67" w:rsidRPr="00E97319" w:rsidRDefault="00982D67" w:rsidP="00982D67">
            <w:pPr>
              <w:pStyle w:val="ListParagraph"/>
              <w:widowControl/>
              <w:numPr>
                <w:ilvl w:val="0"/>
                <w:numId w:val="45"/>
              </w:numPr>
              <w:spacing w:before="60" w:after="60"/>
              <w:contextualSpacing/>
              <w:jc w:val="both"/>
              <w:rPr>
                <w:rFonts w:ascii="Tahoma" w:hAnsi="Tahoma" w:cs="Tahoma"/>
                <w:b/>
                <w:bCs/>
                <w:color w:val="000000"/>
              </w:rPr>
            </w:pPr>
          </w:p>
        </w:tc>
        <w:tc>
          <w:tcPr>
            <w:tcW w:w="1436" w:type="pct"/>
            <w:tcBorders>
              <w:left w:val="single" w:sz="6" w:space="0" w:color="B5AE53"/>
              <w:right w:val="single" w:sz="6" w:space="0" w:color="B5AE53"/>
            </w:tcBorders>
            <w:shd w:val="clear" w:color="auto" w:fill="ECEAD4"/>
            <w:noWrap/>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1"/>
              </w:rPr>
              <w:t>IS 3347</w:t>
            </w:r>
          </w:p>
        </w:tc>
        <w:tc>
          <w:tcPr>
            <w:tcW w:w="494" w:type="pct"/>
            <w:tcBorders>
              <w:left w:val="single" w:sz="6" w:space="0" w:color="B5AE53"/>
              <w:right w:val="single" w:sz="6" w:space="0" w:color="B5AE53"/>
            </w:tcBorders>
            <w:shd w:val="clear" w:color="auto" w:fill="ECEAD4"/>
            <w:noWrap/>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 </w:t>
            </w:r>
          </w:p>
        </w:tc>
        <w:tc>
          <w:tcPr>
            <w:tcW w:w="2657" w:type="pct"/>
            <w:tcBorders>
              <w:left w:val="single" w:sz="6" w:space="0" w:color="B5AE53"/>
            </w:tcBorders>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Dimensions for Porcelain Transformer Bushings</w:t>
            </w:r>
          </w:p>
        </w:tc>
      </w:tr>
      <w:tr w:rsidR="00982D67" w:rsidRPr="004E17BB" w:rsidTr="006F507C">
        <w:trPr>
          <w:trHeight w:val="20"/>
        </w:trPr>
        <w:tc>
          <w:tcPr>
            <w:tcW w:w="413" w:type="pct"/>
            <w:tcBorders>
              <w:left w:val="nil"/>
              <w:bottom w:val="single" w:sz="4" w:space="0" w:color="B5AE53"/>
              <w:right w:val="nil"/>
              <w:tl2br w:val="nil"/>
              <w:tr2bl w:val="nil"/>
            </w:tcBorders>
            <w:shd w:val="clear" w:color="auto" w:fill="ECEAD4"/>
            <w:noWrap/>
          </w:tcPr>
          <w:p w:rsidR="00982D67" w:rsidRPr="00E97319" w:rsidRDefault="00982D67" w:rsidP="00982D67">
            <w:pPr>
              <w:pStyle w:val="ListParagraph"/>
              <w:widowControl/>
              <w:numPr>
                <w:ilvl w:val="0"/>
                <w:numId w:val="45"/>
              </w:numPr>
              <w:spacing w:before="60" w:after="60"/>
              <w:contextualSpacing/>
              <w:jc w:val="both"/>
              <w:rPr>
                <w:rFonts w:ascii="Tahoma" w:hAnsi="Tahoma" w:cs="Tahoma"/>
                <w:b/>
                <w:bCs/>
                <w:color w:val="000000"/>
              </w:rPr>
            </w:pPr>
          </w:p>
        </w:tc>
        <w:tc>
          <w:tcPr>
            <w:tcW w:w="1436" w:type="pct"/>
            <w:shd w:val="clear" w:color="auto" w:fill="ECEAD4"/>
            <w:noWrap/>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1"/>
              </w:rPr>
              <w:t>IS 335</w:t>
            </w:r>
          </w:p>
        </w:tc>
        <w:tc>
          <w:tcPr>
            <w:tcW w:w="494" w:type="pct"/>
            <w:shd w:val="clear" w:color="auto" w:fill="ECEAD4"/>
            <w:noWrap/>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 </w:t>
            </w:r>
          </w:p>
        </w:tc>
        <w:tc>
          <w:tcPr>
            <w:tcW w:w="2657" w:type="pct"/>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New insulating oils</w:t>
            </w:r>
          </w:p>
        </w:tc>
      </w:tr>
      <w:tr w:rsidR="00982D67" w:rsidRPr="004E17BB" w:rsidTr="006F507C">
        <w:trPr>
          <w:trHeight w:val="20"/>
        </w:trPr>
        <w:tc>
          <w:tcPr>
            <w:tcW w:w="413" w:type="pct"/>
            <w:tcBorders>
              <w:left w:val="nil"/>
              <w:bottom w:val="single" w:sz="4" w:space="0" w:color="B5AE53"/>
              <w:right w:val="nil"/>
              <w:tl2br w:val="nil"/>
              <w:tr2bl w:val="nil"/>
            </w:tcBorders>
            <w:shd w:val="clear" w:color="auto" w:fill="ECEAD4"/>
            <w:noWrap/>
          </w:tcPr>
          <w:p w:rsidR="00982D67" w:rsidRPr="00E97319" w:rsidRDefault="00982D67" w:rsidP="00982D67">
            <w:pPr>
              <w:pStyle w:val="ListParagraph"/>
              <w:widowControl/>
              <w:numPr>
                <w:ilvl w:val="0"/>
                <w:numId w:val="45"/>
              </w:numPr>
              <w:spacing w:before="60" w:after="60"/>
              <w:contextualSpacing/>
              <w:jc w:val="both"/>
              <w:rPr>
                <w:rFonts w:ascii="Tahoma" w:hAnsi="Tahoma" w:cs="Tahoma"/>
                <w:b/>
                <w:bCs/>
                <w:color w:val="000000"/>
              </w:rPr>
            </w:pPr>
          </w:p>
        </w:tc>
        <w:tc>
          <w:tcPr>
            <w:tcW w:w="1436" w:type="pct"/>
            <w:tcBorders>
              <w:left w:val="single" w:sz="6" w:space="0" w:color="B5AE53"/>
              <w:right w:val="single" w:sz="6" w:space="0" w:color="B5AE53"/>
            </w:tcBorders>
            <w:shd w:val="clear" w:color="auto" w:fill="ECEAD4"/>
            <w:noWrap/>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1"/>
              </w:rPr>
              <w:t>IS 13947(part I)</w:t>
            </w:r>
          </w:p>
        </w:tc>
        <w:tc>
          <w:tcPr>
            <w:tcW w:w="494" w:type="pct"/>
            <w:tcBorders>
              <w:left w:val="single" w:sz="6" w:space="0" w:color="B5AE53"/>
              <w:right w:val="single" w:sz="6" w:space="0" w:color="B5AE53"/>
            </w:tcBorders>
            <w:shd w:val="clear" w:color="auto" w:fill="ECEAD4"/>
            <w:noWrap/>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 </w:t>
            </w:r>
          </w:p>
        </w:tc>
        <w:tc>
          <w:tcPr>
            <w:tcW w:w="2657" w:type="pct"/>
            <w:tcBorders>
              <w:left w:val="single" w:sz="6" w:space="0" w:color="B5AE53"/>
            </w:tcBorders>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Glossary of terms relating to metal containers</w:t>
            </w:r>
          </w:p>
        </w:tc>
      </w:tr>
      <w:tr w:rsidR="00982D67" w:rsidRPr="004E17BB" w:rsidTr="006F507C">
        <w:trPr>
          <w:trHeight w:val="20"/>
        </w:trPr>
        <w:tc>
          <w:tcPr>
            <w:tcW w:w="413" w:type="pct"/>
            <w:tcBorders>
              <w:left w:val="nil"/>
              <w:bottom w:val="single" w:sz="4" w:space="0" w:color="B5AE53"/>
              <w:right w:val="nil"/>
              <w:tl2br w:val="nil"/>
              <w:tr2bl w:val="nil"/>
            </w:tcBorders>
            <w:shd w:val="clear" w:color="auto" w:fill="ECEAD4"/>
            <w:noWrap/>
          </w:tcPr>
          <w:p w:rsidR="00982D67" w:rsidRPr="00E97319" w:rsidRDefault="00982D67" w:rsidP="00982D67">
            <w:pPr>
              <w:pStyle w:val="ListParagraph"/>
              <w:widowControl/>
              <w:numPr>
                <w:ilvl w:val="0"/>
                <w:numId w:val="45"/>
              </w:numPr>
              <w:spacing w:before="60" w:after="60"/>
              <w:contextualSpacing/>
              <w:jc w:val="both"/>
              <w:rPr>
                <w:rFonts w:ascii="Tahoma" w:hAnsi="Tahoma" w:cs="Tahoma"/>
                <w:b/>
                <w:bCs/>
                <w:color w:val="000000"/>
              </w:rPr>
            </w:pPr>
          </w:p>
        </w:tc>
        <w:tc>
          <w:tcPr>
            <w:tcW w:w="1436" w:type="pct"/>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1"/>
              </w:rPr>
              <w:t>Indian electricity Rules 1956/ CEA regulations, 2010</w:t>
            </w:r>
          </w:p>
        </w:tc>
        <w:tc>
          <w:tcPr>
            <w:tcW w:w="494" w:type="pct"/>
            <w:shd w:val="clear" w:color="auto" w:fill="ECEAD4"/>
            <w:noWrap/>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 </w:t>
            </w:r>
          </w:p>
        </w:tc>
        <w:tc>
          <w:tcPr>
            <w:tcW w:w="2657" w:type="pct"/>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1"/>
              </w:rPr>
              <w:t>Indian electricity Rules 1956/ CEA regulations, 2010</w:t>
            </w:r>
          </w:p>
        </w:tc>
      </w:tr>
      <w:tr w:rsidR="00982D67" w:rsidRPr="004E17BB" w:rsidTr="006F507C">
        <w:trPr>
          <w:trHeight w:val="20"/>
        </w:trPr>
        <w:tc>
          <w:tcPr>
            <w:tcW w:w="413" w:type="pct"/>
            <w:tcBorders>
              <w:left w:val="nil"/>
              <w:bottom w:val="nil"/>
              <w:right w:val="nil"/>
              <w:tl2br w:val="nil"/>
              <w:tr2bl w:val="nil"/>
            </w:tcBorders>
            <w:shd w:val="clear" w:color="auto" w:fill="ECEAD4"/>
            <w:noWrap/>
          </w:tcPr>
          <w:p w:rsidR="00982D67" w:rsidRPr="00E97319" w:rsidRDefault="00982D67" w:rsidP="00982D67">
            <w:pPr>
              <w:pStyle w:val="ListParagraph"/>
              <w:widowControl/>
              <w:numPr>
                <w:ilvl w:val="0"/>
                <w:numId w:val="45"/>
              </w:numPr>
              <w:spacing w:before="60" w:after="60"/>
              <w:contextualSpacing/>
              <w:jc w:val="both"/>
              <w:rPr>
                <w:rFonts w:ascii="Tahoma" w:hAnsi="Tahoma" w:cs="Tahoma"/>
                <w:b/>
                <w:bCs/>
                <w:color w:val="000000"/>
              </w:rPr>
            </w:pPr>
          </w:p>
        </w:tc>
        <w:tc>
          <w:tcPr>
            <w:tcW w:w="1436" w:type="pct"/>
            <w:tcBorders>
              <w:left w:val="single" w:sz="6" w:space="0" w:color="B5AE53"/>
              <w:right w:val="single" w:sz="6" w:space="0" w:color="B5AE53"/>
            </w:tcBorders>
            <w:shd w:val="clear" w:color="auto" w:fill="ECEAD4"/>
            <w:noWrap/>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 </w:t>
            </w:r>
          </w:p>
        </w:tc>
        <w:tc>
          <w:tcPr>
            <w:tcW w:w="494" w:type="pct"/>
            <w:tcBorders>
              <w:left w:val="single" w:sz="6" w:space="0" w:color="B5AE53"/>
              <w:right w:val="single" w:sz="6" w:space="0" w:color="B5AE53"/>
            </w:tcBorders>
            <w:shd w:val="clear" w:color="auto" w:fill="ECEAD4"/>
            <w:noWrap/>
            <w:hideMark/>
          </w:tcPr>
          <w:p w:rsidR="00982D67" w:rsidRPr="00E97319" w:rsidRDefault="00982D67" w:rsidP="006F507C">
            <w:pPr>
              <w:spacing w:after="60"/>
              <w:rPr>
                <w:rFonts w:ascii="Tahoma" w:hAnsi="Tahoma" w:cs="Tahoma"/>
                <w:color w:val="000000"/>
              </w:rPr>
            </w:pPr>
            <w:r w:rsidRPr="00E97319">
              <w:rPr>
                <w:rFonts w:ascii="Tahoma" w:hAnsi="Tahoma" w:cs="Tahoma"/>
                <w:color w:val="000000"/>
                <w:spacing w:val="1"/>
              </w:rPr>
              <w:t>IEC 815</w:t>
            </w:r>
          </w:p>
        </w:tc>
        <w:tc>
          <w:tcPr>
            <w:tcW w:w="2657" w:type="pct"/>
            <w:tcBorders>
              <w:left w:val="single" w:sz="6" w:space="0" w:color="B5AE53"/>
            </w:tcBorders>
            <w:shd w:val="clear" w:color="auto" w:fill="ECEAD4"/>
            <w:hideMark/>
          </w:tcPr>
          <w:p w:rsidR="00982D67" w:rsidRPr="00E97319" w:rsidRDefault="00982D67" w:rsidP="006F507C">
            <w:pPr>
              <w:spacing w:after="60"/>
              <w:rPr>
                <w:rFonts w:ascii="Tahoma" w:hAnsi="Tahoma" w:cs="Tahoma"/>
                <w:color w:val="000000"/>
              </w:rPr>
            </w:pPr>
            <w:r w:rsidRPr="00E97319">
              <w:rPr>
                <w:rFonts w:ascii="Tahoma" w:hAnsi="Tahoma" w:cs="Tahoma"/>
                <w:color w:val="000000"/>
              </w:rPr>
              <w:t>Guide for the selection of insulators in respect of polluted condition</w:t>
            </w:r>
          </w:p>
        </w:tc>
      </w:tr>
    </w:tbl>
    <w:p w:rsidR="00982D67" w:rsidRPr="004E17BB" w:rsidRDefault="00982D67" w:rsidP="00982D67">
      <w:pPr>
        <w:pStyle w:val="Heading2"/>
        <w:keepLines/>
        <w:tabs>
          <w:tab w:val="left" w:pos="900"/>
        </w:tabs>
        <w:spacing w:before="120" w:after="120" w:line="276" w:lineRule="auto"/>
        <w:ind w:left="990" w:hanging="1080"/>
        <w:jc w:val="both"/>
      </w:pPr>
      <w:bookmarkStart w:id="185" w:name="_Toc413930040"/>
      <w:bookmarkStart w:id="186" w:name="_Toc472628899"/>
      <w:bookmarkStart w:id="187" w:name="_Toc475771818"/>
      <w:r w:rsidRPr="004E17BB">
        <w:lastRenderedPageBreak/>
        <w:t>Basic Technical requirements</w:t>
      </w:r>
      <w:bookmarkEnd w:id="185"/>
      <w:bookmarkEnd w:id="186"/>
      <w:bookmarkEnd w:id="187"/>
    </w:p>
    <w:p w:rsidR="00982D67" w:rsidRPr="004E17BB" w:rsidRDefault="00982D67" w:rsidP="00982D67">
      <w:r w:rsidRPr="004E17BB">
        <w:t xml:space="preserve">The 33KV outdoor voltage transformers are required to meet the following basic </w:t>
      </w:r>
      <w:r w:rsidRPr="004E17BB">
        <w:rPr>
          <w:spacing w:val="-2"/>
        </w:rPr>
        <w:t>technical requirements</w:t>
      </w:r>
      <w:r w:rsidRPr="004E17BB">
        <w:rPr>
          <w:spacing w:val="-2"/>
        </w:rPr>
        <w:tab/>
      </w:r>
      <w:r w:rsidRPr="004E17BB">
        <w:t>(Reference standards IEC186, IS3156 and associated standards listed in the specification)</w:t>
      </w:r>
    </w:p>
    <w:p w:rsidR="00982D67" w:rsidRPr="004E17BB" w:rsidRDefault="00982D67" w:rsidP="00982D67"/>
    <w:p w:rsidR="00982D67" w:rsidRPr="004E17BB" w:rsidRDefault="00982D67" w:rsidP="00982D67">
      <w:pPr>
        <w:pStyle w:val="Caption"/>
      </w:pPr>
      <w:r w:rsidRPr="004E17BB">
        <w:tab/>
      </w:r>
      <w:bookmarkStart w:id="188" w:name="_Toc470425118"/>
      <w:bookmarkStart w:id="189" w:name="_Toc475772127"/>
      <w:r w:rsidRPr="004E17BB">
        <w:t xml:space="preserve">Table </w:t>
      </w:r>
      <w:r w:rsidRPr="004E17BB">
        <w:fldChar w:fldCharType="begin"/>
      </w:r>
      <w:r w:rsidRPr="004E17BB">
        <w:instrText xml:space="preserve"> STYLEREF 1 \s </w:instrText>
      </w:r>
      <w:r w:rsidRPr="004E17BB">
        <w:fldChar w:fldCharType="separate"/>
      </w:r>
      <w:r>
        <w:rPr>
          <w:noProof/>
        </w:rPr>
        <w:t>3</w:t>
      </w:r>
      <w:r w:rsidRPr="004E17BB">
        <w:rPr>
          <w:noProof/>
        </w:rPr>
        <w:fldChar w:fldCharType="end"/>
      </w:r>
      <w:r w:rsidRPr="004E17BB">
        <w:t>.</w:t>
      </w:r>
      <w:r w:rsidRPr="004E17BB">
        <w:fldChar w:fldCharType="begin"/>
      </w:r>
      <w:r w:rsidRPr="004E17BB">
        <w:instrText xml:space="preserve"> SEQ Table \* ARABIC \s 1 </w:instrText>
      </w:r>
      <w:r w:rsidRPr="004E17BB">
        <w:fldChar w:fldCharType="separate"/>
      </w:r>
      <w:r>
        <w:rPr>
          <w:noProof/>
        </w:rPr>
        <w:t>3</w:t>
      </w:r>
      <w:r w:rsidRPr="004E17BB">
        <w:fldChar w:fldCharType="end"/>
      </w:r>
      <w:r w:rsidRPr="004E17BB">
        <w:t>: Basic Technical Requirement</w:t>
      </w:r>
      <w:bookmarkEnd w:id="188"/>
      <w:bookmarkEnd w:id="189"/>
    </w:p>
    <w:tbl>
      <w:tblPr>
        <w:tblW w:w="5000" w:type="pct"/>
        <w:tblBorders>
          <w:top w:val="single" w:sz="8" w:space="0" w:color="B5AE53"/>
          <w:left w:val="single" w:sz="8" w:space="0" w:color="B5AE53"/>
          <w:bottom w:val="single" w:sz="8" w:space="0" w:color="B5AE53"/>
          <w:right w:val="single" w:sz="8" w:space="0" w:color="B5AE53"/>
          <w:insideH w:val="single" w:sz="8" w:space="0" w:color="B5AE53"/>
          <w:insideV w:val="single" w:sz="8" w:space="0" w:color="B5AE53"/>
        </w:tblBorders>
        <w:tblLook w:val="04A0" w:firstRow="1" w:lastRow="0" w:firstColumn="1" w:lastColumn="0" w:noHBand="0" w:noVBand="1"/>
      </w:tblPr>
      <w:tblGrid>
        <w:gridCol w:w="735"/>
        <w:gridCol w:w="6553"/>
        <w:gridCol w:w="1728"/>
      </w:tblGrid>
      <w:tr w:rsidR="00982D67" w:rsidRPr="004E17BB" w:rsidTr="006F507C">
        <w:trPr>
          <w:tblHeader/>
        </w:trPr>
        <w:tc>
          <w:tcPr>
            <w:tcW w:w="458" w:type="pct"/>
            <w:tcBorders>
              <w:left w:val="nil"/>
              <w:bottom w:val="single" w:sz="4" w:space="0" w:color="B5AE53"/>
              <w:right w:val="nil"/>
              <w:tl2br w:val="nil"/>
              <w:tr2bl w:val="nil"/>
            </w:tcBorders>
            <w:shd w:val="clear" w:color="auto" w:fill="ECEAD4"/>
          </w:tcPr>
          <w:p w:rsidR="00982D67" w:rsidRPr="00E97319" w:rsidRDefault="00982D67" w:rsidP="006F507C">
            <w:pPr>
              <w:spacing w:after="60"/>
              <w:jc w:val="center"/>
              <w:rPr>
                <w:rFonts w:ascii="Tahoma" w:hAnsi="Tahoma" w:cs="Arial"/>
                <w:b/>
                <w:bCs/>
                <w:color w:val="000000"/>
              </w:rPr>
            </w:pPr>
            <w:r w:rsidRPr="00E97319">
              <w:rPr>
                <w:rFonts w:ascii="Tahoma" w:hAnsi="Tahoma" w:cs="Arial"/>
                <w:b/>
                <w:bCs/>
                <w:color w:val="000000"/>
              </w:rPr>
              <w:t>Sr. No.</w:t>
            </w:r>
          </w:p>
        </w:tc>
        <w:tc>
          <w:tcPr>
            <w:tcW w:w="3684" w:type="pct"/>
            <w:shd w:val="clear" w:color="auto" w:fill="ECEAD4"/>
          </w:tcPr>
          <w:p w:rsidR="00982D67" w:rsidRPr="00E97319" w:rsidRDefault="00982D67" w:rsidP="006F507C">
            <w:pPr>
              <w:spacing w:after="60"/>
              <w:jc w:val="center"/>
              <w:rPr>
                <w:rFonts w:ascii="Tahoma" w:hAnsi="Tahoma" w:cs="Arial"/>
                <w:b/>
                <w:bCs/>
                <w:color w:val="000000"/>
                <w:spacing w:val="-3"/>
              </w:rPr>
            </w:pPr>
            <w:r w:rsidRPr="00E97319">
              <w:rPr>
                <w:rFonts w:ascii="Tahoma" w:hAnsi="Tahoma" w:cs="Arial"/>
                <w:b/>
                <w:bCs/>
                <w:color w:val="000000"/>
                <w:spacing w:val="-3"/>
              </w:rPr>
              <w:t>Particulars</w:t>
            </w:r>
          </w:p>
        </w:tc>
        <w:tc>
          <w:tcPr>
            <w:tcW w:w="858" w:type="pct"/>
            <w:shd w:val="clear" w:color="auto" w:fill="ECEAD4"/>
          </w:tcPr>
          <w:p w:rsidR="00982D67" w:rsidRPr="00E97319" w:rsidRDefault="00982D67" w:rsidP="006F507C">
            <w:pPr>
              <w:spacing w:after="60"/>
              <w:jc w:val="center"/>
              <w:rPr>
                <w:rFonts w:ascii="Tahoma" w:hAnsi="Tahoma" w:cs="Arial"/>
                <w:b/>
                <w:bCs/>
                <w:color w:val="000000"/>
              </w:rPr>
            </w:pPr>
            <w:r w:rsidRPr="00E97319">
              <w:rPr>
                <w:rFonts w:ascii="Tahoma" w:hAnsi="Tahoma" w:cs="Arial"/>
                <w:b/>
                <w:bCs/>
                <w:color w:val="000000"/>
                <w:spacing w:val="-3"/>
              </w:rPr>
              <w:t>Requirements</w:t>
            </w:r>
          </w:p>
        </w:tc>
      </w:tr>
      <w:tr w:rsidR="00982D67" w:rsidRPr="004E17BB" w:rsidTr="006F507C">
        <w:tc>
          <w:tcPr>
            <w:tcW w:w="458" w:type="pct"/>
            <w:tcBorders>
              <w:top w:val="nil"/>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6"/>
              </w:numPr>
              <w:spacing w:before="60" w:after="60"/>
              <w:contextualSpacing/>
              <w:jc w:val="both"/>
              <w:rPr>
                <w:rFonts w:ascii="Tahoma" w:hAnsi="Tahoma" w:cs="Arial"/>
                <w:b/>
                <w:bCs/>
                <w:color w:val="000000"/>
              </w:rPr>
            </w:pPr>
          </w:p>
        </w:tc>
        <w:tc>
          <w:tcPr>
            <w:tcW w:w="3684" w:type="pct"/>
            <w:tcBorders>
              <w:left w:val="single" w:sz="6" w:space="0" w:color="B5AE53"/>
              <w:right w:val="single" w:sz="6" w:space="0" w:color="B5AE53"/>
            </w:tcBorders>
            <w:shd w:val="clear" w:color="auto" w:fill="ECEAD4"/>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Type</w:t>
            </w:r>
          </w:p>
        </w:tc>
        <w:tc>
          <w:tcPr>
            <w:tcW w:w="858" w:type="pct"/>
            <w:tcBorders>
              <w:left w:val="single" w:sz="6" w:space="0" w:color="B5AE53"/>
            </w:tcBorders>
            <w:shd w:val="clear" w:color="auto" w:fill="ECEAD4"/>
          </w:tcPr>
          <w:p w:rsidR="00982D67" w:rsidRPr="00E97319" w:rsidRDefault="00982D67" w:rsidP="006F507C">
            <w:pPr>
              <w:spacing w:after="60"/>
              <w:jc w:val="center"/>
              <w:rPr>
                <w:rFonts w:ascii="Tahoma" w:hAnsi="Tahoma" w:cs="Arial"/>
                <w:color w:val="000000"/>
              </w:rPr>
            </w:pPr>
            <w:r w:rsidRPr="00E97319">
              <w:rPr>
                <w:rFonts w:ascii="Tahoma" w:hAnsi="Tahoma" w:cs="Arial"/>
                <w:color w:val="000000"/>
                <w:spacing w:val="-3"/>
              </w:rPr>
              <w:t>Single phase</w:t>
            </w:r>
          </w:p>
        </w:tc>
      </w:tr>
      <w:tr w:rsidR="00982D67" w:rsidRPr="004E17BB" w:rsidTr="006F507C">
        <w:tc>
          <w:tcPr>
            <w:tcW w:w="458"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6"/>
              </w:numPr>
              <w:spacing w:before="60" w:after="60"/>
              <w:contextualSpacing/>
              <w:jc w:val="both"/>
              <w:rPr>
                <w:rFonts w:ascii="Tahoma" w:hAnsi="Tahoma" w:cs="Arial"/>
                <w:b/>
                <w:bCs/>
                <w:color w:val="000000"/>
              </w:rPr>
            </w:pPr>
          </w:p>
        </w:tc>
        <w:tc>
          <w:tcPr>
            <w:tcW w:w="3684" w:type="pct"/>
            <w:shd w:val="clear" w:color="auto" w:fill="ECEAD4"/>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 xml:space="preserve">Nominal/ Highest system voltage, phase to phase </w:t>
            </w:r>
          </w:p>
        </w:tc>
        <w:tc>
          <w:tcPr>
            <w:tcW w:w="858" w:type="pct"/>
            <w:shd w:val="clear" w:color="auto" w:fill="ECEAD4"/>
          </w:tcPr>
          <w:p w:rsidR="00982D67" w:rsidRPr="00E97319" w:rsidRDefault="00982D67" w:rsidP="006F507C">
            <w:pPr>
              <w:spacing w:after="60"/>
              <w:jc w:val="center"/>
              <w:rPr>
                <w:rFonts w:ascii="Tahoma" w:hAnsi="Tahoma" w:cs="Arial"/>
                <w:color w:val="000000"/>
              </w:rPr>
            </w:pPr>
            <w:r w:rsidRPr="00E97319">
              <w:rPr>
                <w:rFonts w:ascii="Tahoma" w:hAnsi="Tahoma" w:cs="Arial"/>
                <w:color w:val="000000"/>
                <w:spacing w:val="-3"/>
              </w:rPr>
              <w:t>33kv / 36 kV</w:t>
            </w:r>
          </w:p>
        </w:tc>
      </w:tr>
      <w:tr w:rsidR="00982D67" w:rsidRPr="004E17BB" w:rsidTr="006F507C">
        <w:tc>
          <w:tcPr>
            <w:tcW w:w="458"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6"/>
              </w:numPr>
              <w:spacing w:before="60" w:after="60"/>
              <w:contextualSpacing/>
              <w:jc w:val="both"/>
              <w:rPr>
                <w:rFonts w:ascii="Tahoma" w:hAnsi="Tahoma" w:cs="Arial"/>
                <w:b/>
                <w:bCs/>
                <w:color w:val="000000"/>
              </w:rPr>
            </w:pPr>
          </w:p>
        </w:tc>
        <w:tc>
          <w:tcPr>
            <w:tcW w:w="3684" w:type="pct"/>
            <w:tcBorders>
              <w:left w:val="single" w:sz="6" w:space="0" w:color="B5AE53"/>
              <w:right w:val="single" w:sz="6" w:space="0" w:color="B5AE53"/>
            </w:tcBorders>
            <w:shd w:val="clear" w:color="auto" w:fill="ECEAD4"/>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Instrumentation, Metering and Protection Application</w:t>
            </w:r>
          </w:p>
        </w:tc>
        <w:tc>
          <w:tcPr>
            <w:tcW w:w="858" w:type="pct"/>
            <w:tcBorders>
              <w:left w:val="single" w:sz="6" w:space="0" w:color="B5AE53"/>
            </w:tcBorders>
            <w:shd w:val="clear" w:color="auto" w:fill="ECEAD4"/>
          </w:tcPr>
          <w:p w:rsidR="00982D67" w:rsidRPr="00E97319" w:rsidRDefault="00982D67" w:rsidP="006F507C">
            <w:pPr>
              <w:spacing w:after="60"/>
              <w:jc w:val="center"/>
              <w:rPr>
                <w:rFonts w:ascii="Tahoma" w:hAnsi="Tahoma" w:cs="Arial"/>
                <w:color w:val="000000"/>
              </w:rPr>
            </w:pPr>
          </w:p>
        </w:tc>
      </w:tr>
      <w:tr w:rsidR="00982D67" w:rsidRPr="004E17BB" w:rsidTr="006F507C">
        <w:tc>
          <w:tcPr>
            <w:tcW w:w="458"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6"/>
              </w:numPr>
              <w:spacing w:before="60" w:after="60"/>
              <w:contextualSpacing/>
              <w:jc w:val="both"/>
              <w:rPr>
                <w:rFonts w:ascii="Tahoma" w:hAnsi="Tahoma" w:cs="Arial"/>
                <w:b/>
                <w:bCs/>
                <w:color w:val="000000"/>
              </w:rPr>
            </w:pPr>
          </w:p>
        </w:tc>
        <w:tc>
          <w:tcPr>
            <w:tcW w:w="3684" w:type="pct"/>
            <w:shd w:val="clear" w:color="auto" w:fill="ECEAD4"/>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 xml:space="preserve">Number of secondary windings </w:t>
            </w:r>
          </w:p>
        </w:tc>
        <w:tc>
          <w:tcPr>
            <w:tcW w:w="858" w:type="pct"/>
            <w:shd w:val="clear" w:color="auto" w:fill="ECEAD4"/>
          </w:tcPr>
          <w:p w:rsidR="00982D67" w:rsidRPr="00E97319" w:rsidRDefault="00982D67" w:rsidP="006F507C">
            <w:pPr>
              <w:spacing w:after="60"/>
              <w:jc w:val="center"/>
              <w:rPr>
                <w:rFonts w:ascii="Tahoma" w:hAnsi="Tahoma" w:cs="Arial"/>
                <w:color w:val="000000"/>
              </w:rPr>
            </w:pPr>
            <w:r w:rsidRPr="00E97319">
              <w:rPr>
                <w:rFonts w:ascii="Tahoma" w:hAnsi="Tahoma" w:cs="Arial"/>
                <w:color w:val="000000"/>
                <w:spacing w:val="-3"/>
              </w:rPr>
              <w:t>1</w:t>
            </w:r>
          </w:p>
        </w:tc>
      </w:tr>
      <w:tr w:rsidR="00982D67" w:rsidRPr="004E17BB" w:rsidTr="006F507C">
        <w:tc>
          <w:tcPr>
            <w:tcW w:w="458"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6"/>
              </w:numPr>
              <w:spacing w:before="60" w:after="60"/>
              <w:contextualSpacing/>
              <w:jc w:val="both"/>
              <w:rPr>
                <w:rFonts w:ascii="Tahoma" w:hAnsi="Tahoma" w:cs="Arial"/>
                <w:b/>
                <w:bCs/>
                <w:color w:val="000000"/>
              </w:rPr>
            </w:pPr>
          </w:p>
        </w:tc>
        <w:tc>
          <w:tcPr>
            <w:tcW w:w="3684" w:type="pct"/>
            <w:tcBorders>
              <w:left w:val="single" w:sz="6" w:space="0" w:color="B5AE53"/>
              <w:right w:val="single" w:sz="6" w:space="0" w:color="B5AE53"/>
            </w:tcBorders>
            <w:shd w:val="clear" w:color="auto" w:fill="ECEAD4"/>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 xml:space="preserve">Rated normal burden (minimum acceptable) </w:t>
            </w:r>
          </w:p>
        </w:tc>
        <w:tc>
          <w:tcPr>
            <w:tcW w:w="858" w:type="pct"/>
            <w:tcBorders>
              <w:left w:val="single" w:sz="6" w:space="0" w:color="B5AE53"/>
            </w:tcBorders>
            <w:shd w:val="clear" w:color="auto" w:fill="ECEAD4"/>
          </w:tcPr>
          <w:p w:rsidR="00982D67" w:rsidRPr="00E97319" w:rsidRDefault="00982D67" w:rsidP="006F507C">
            <w:pPr>
              <w:spacing w:after="60"/>
              <w:jc w:val="center"/>
              <w:rPr>
                <w:rFonts w:ascii="Tahoma" w:hAnsi="Tahoma" w:cs="Arial"/>
                <w:color w:val="000000"/>
              </w:rPr>
            </w:pPr>
            <w:r w:rsidRPr="00E97319">
              <w:rPr>
                <w:rFonts w:ascii="Tahoma" w:hAnsi="Tahoma" w:cs="Arial"/>
                <w:color w:val="000000"/>
                <w:spacing w:val="-3"/>
              </w:rPr>
              <w:t>200 VA</w:t>
            </w:r>
          </w:p>
        </w:tc>
      </w:tr>
      <w:tr w:rsidR="00982D67" w:rsidRPr="004E17BB" w:rsidTr="006F507C">
        <w:tc>
          <w:tcPr>
            <w:tcW w:w="458"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6"/>
              </w:numPr>
              <w:spacing w:before="60" w:after="60"/>
              <w:contextualSpacing/>
              <w:jc w:val="both"/>
              <w:rPr>
                <w:rFonts w:ascii="Tahoma" w:hAnsi="Tahoma" w:cs="Arial"/>
                <w:b/>
                <w:bCs/>
                <w:color w:val="000000"/>
              </w:rPr>
            </w:pPr>
          </w:p>
        </w:tc>
        <w:tc>
          <w:tcPr>
            <w:tcW w:w="3684" w:type="pct"/>
            <w:shd w:val="clear" w:color="auto" w:fill="ECEAD4"/>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 xml:space="preserve">Rated primary voltage </w:t>
            </w:r>
          </w:p>
        </w:tc>
        <w:tc>
          <w:tcPr>
            <w:tcW w:w="858" w:type="pct"/>
            <w:shd w:val="clear" w:color="auto" w:fill="ECEAD4"/>
          </w:tcPr>
          <w:p w:rsidR="00982D67" w:rsidRPr="00E97319" w:rsidRDefault="00982D67" w:rsidP="006F507C">
            <w:pPr>
              <w:spacing w:after="60"/>
              <w:jc w:val="center"/>
              <w:rPr>
                <w:rFonts w:ascii="Tahoma" w:hAnsi="Tahoma" w:cs="Arial"/>
                <w:color w:val="000000"/>
              </w:rPr>
            </w:pPr>
            <w:r w:rsidRPr="00E97319">
              <w:rPr>
                <w:rFonts w:ascii="Tahoma" w:hAnsi="Tahoma" w:cs="Arial"/>
                <w:color w:val="000000"/>
                <w:spacing w:val="-3"/>
              </w:rPr>
              <w:t>33 kV</w:t>
            </w:r>
          </w:p>
        </w:tc>
      </w:tr>
      <w:tr w:rsidR="00982D67" w:rsidRPr="004E17BB" w:rsidTr="006F507C">
        <w:tc>
          <w:tcPr>
            <w:tcW w:w="458"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6"/>
              </w:numPr>
              <w:spacing w:before="60" w:after="60"/>
              <w:contextualSpacing/>
              <w:jc w:val="both"/>
              <w:rPr>
                <w:rFonts w:ascii="Tahoma" w:hAnsi="Tahoma" w:cs="Arial"/>
                <w:b/>
                <w:bCs/>
                <w:color w:val="000000"/>
              </w:rPr>
            </w:pPr>
          </w:p>
        </w:tc>
        <w:tc>
          <w:tcPr>
            <w:tcW w:w="3684" w:type="pct"/>
            <w:tcBorders>
              <w:left w:val="single" w:sz="6" w:space="0" w:color="B5AE53"/>
              <w:right w:val="single" w:sz="6" w:space="0" w:color="B5AE53"/>
            </w:tcBorders>
            <w:shd w:val="clear" w:color="auto" w:fill="ECEAD4"/>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 xml:space="preserve">Rated secondary voltage </w:t>
            </w:r>
          </w:p>
        </w:tc>
        <w:tc>
          <w:tcPr>
            <w:tcW w:w="858" w:type="pct"/>
            <w:tcBorders>
              <w:left w:val="single" w:sz="6" w:space="0" w:color="B5AE53"/>
            </w:tcBorders>
            <w:shd w:val="clear" w:color="auto" w:fill="ECEAD4"/>
          </w:tcPr>
          <w:p w:rsidR="00982D67" w:rsidRPr="00E97319" w:rsidRDefault="00982D67" w:rsidP="006F507C">
            <w:pPr>
              <w:spacing w:after="60"/>
              <w:jc w:val="center"/>
              <w:rPr>
                <w:rFonts w:ascii="Tahoma" w:hAnsi="Tahoma" w:cs="Arial"/>
                <w:color w:val="000000"/>
              </w:rPr>
            </w:pPr>
            <w:r w:rsidRPr="00E97319">
              <w:rPr>
                <w:rFonts w:ascii="Tahoma" w:hAnsi="Tahoma" w:cs="Arial"/>
                <w:color w:val="000000"/>
                <w:spacing w:val="-3"/>
              </w:rPr>
              <w:t>110 V</w:t>
            </w:r>
          </w:p>
        </w:tc>
      </w:tr>
      <w:tr w:rsidR="00982D67" w:rsidRPr="004E17BB" w:rsidTr="006F507C">
        <w:tc>
          <w:tcPr>
            <w:tcW w:w="458"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6"/>
              </w:numPr>
              <w:spacing w:before="60" w:after="60"/>
              <w:contextualSpacing/>
              <w:jc w:val="both"/>
              <w:rPr>
                <w:rFonts w:ascii="Tahoma" w:hAnsi="Tahoma" w:cs="Arial"/>
                <w:b/>
                <w:bCs/>
                <w:color w:val="000000"/>
              </w:rPr>
            </w:pPr>
          </w:p>
        </w:tc>
        <w:tc>
          <w:tcPr>
            <w:tcW w:w="3684" w:type="pct"/>
            <w:shd w:val="clear" w:color="auto" w:fill="ECEAD4"/>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System neutral earthing</w:t>
            </w:r>
          </w:p>
        </w:tc>
        <w:tc>
          <w:tcPr>
            <w:tcW w:w="858" w:type="pct"/>
            <w:shd w:val="clear" w:color="auto" w:fill="ECEAD4"/>
          </w:tcPr>
          <w:p w:rsidR="00982D67" w:rsidRPr="00E97319" w:rsidRDefault="00982D67" w:rsidP="006F507C">
            <w:pPr>
              <w:spacing w:after="60"/>
              <w:jc w:val="center"/>
              <w:rPr>
                <w:rFonts w:ascii="Tahoma" w:hAnsi="Tahoma" w:cs="Arial"/>
                <w:color w:val="000000"/>
                <w:spacing w:val="-3"/>
              </w:rPr>
            </w:pPr>
            <w:r w:rsidRPr="00E97319">
              <w:rPr>
                <w:rFonts w:ascii="Tahoma" w:hAnsi="Tahoma" w:cs="Arial"/>
                <w:color w:val="000000"/>
                <w:spacing w:val="-3"/>
              </w:rPr>
              <w:t>Solidly earthed</w:t>
            </w:r>
          </w:p>
        </w:tc>
      </w:tr>
      <w:tr w:rsidR="00982D67" w:rsidRPr="004E17BB" w:rsidTr="006F507C">
        <w:tc>
          <w:tcPr>
            <w:tcW w:w="458"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6"/>
              </w:numPr>
              <w:spacing w:before="60" w:after="60"/>
              <w:contextualSpacing/>
              <w:jc w:val="both"/>
              <w:rPr>
                <w:rFonts w:ascii="Tahoma" w:hAnsi="Tahoma" w:cs="Arial"/>
                <w:b/>
                <w:bCs/>
                <w:color w:val="000000"/>
              </w:rPr>
            </w:pPr>
          </w:p>
        </w:tc>
        <w:tc>
          <w:tcPr>
            <w:tcW w:w="3684" w:type="pct"/>
            <w:tcBorders>
              <w:left w:val="single" w:sz="6" w:space="0" w:color="B5AE53"/>
              <w:right w:val="single" w:sz="6" w:space="0" w:color="B5AE53"/>
            </w:tcBorders>
            <w:shd w:val="clear" w:color="auto" w:fill="ECEAD4"/>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System fault level</w:t>
            </w:r>
          </w:p>
        </w:tc>
        <w:tc>
          <w:tcPr>
            <w:tcW w:w="858" w:type="pct"/>
            <w:tcBorders>
              <w:left w:val="single" w:sz="6" w:space="0" w:color="B5AE53"/>
            </w:tcBorders>
            <w:shd w:val="clear" w:color="auto" w:fill="ECEAD4"/>
          </w:tcPr>
          <w:p w:rsidR="00982D67" w:rsidRPr="00E97319" w:rsidRDefault="00982D67" w:rsidP="006F507C">
            <w:pPr>
              <w:spacing w:after="60"/>
              <w:jc w:val="center"/>
              <w:rPr>
                <w:rFonts w:ascii="Tahoma" w:hAnsi="Tahoma" w:cs="Arial"/>
                <w:color w:val="000000"/>
                <w:spacing w:val="-3"/>
              </w:rPr>
            </w:pPr>
            <w:r w:rsidRPr="00E97319">
              <w:rPr>
                <w:rFonts w:ascii="Tahoma" w:hAnsi="Tahoma" w:cs="Arial"/>
                <w:color w:val="000000"/>
                <w:spacing w:val="-3"/>
              </w:rPr>
              <w:t>25 kA for 3 sec.</w:t>
            </w:r>
          </w:p>
        </w:tc>
      </w:tr>
      <w:tr w:rsidR="00982D67" w:rsidRPr="004E17BB" w:rsidTr="006F507C">
        <w:tc>
          <w:tcPr>
            <w:tcW w:w="458"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6"/>
              </w:numPr>
              <w:spacing w:before="60" w:after="60"/>
              <w:contextualSpacing/>
              <w:jc w:val="both"/>
              <w:rPr>
                <w:rFonts w:ascii="Tahoma" w:hAnsi="Tahoma" w:cs="Arial"/>
                <w:b/>
                <w:bCs/>
                <w:color w:val="000000"/>
              </w:rPr>
            </w:pPr>
          </w:p>
        </w:tc>
        <w:tc>
          <w:tcPr>
            <w:tcW w:w="3684" w:type="pct"/>
            <w:shd w:val="clear" w:color="auto" w:fill="ECEAD4"/>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 xml:space="preserve">Class of accuracy </w:t>
            </w:r>
          </w:p>
        </w:tc>
        <w:tc>
          <w:tcPr>
            <w:tcW w:w="858" w:type="pct"/>
            <w:shd w:val="clear" w:color="auto" w:fill="ECEAD4"/>
          </w:tcPr>
          <w:p w:rsidR="00982D67" w:rsidRPr="00E97319" w:rsidRDefault="00982D67" w:rsidP="006F507C">
            <w:pPr>
              <w:spacing w:after="60"/>
              <w:jc w:val="center"/>
              <w:rPr>
                <w:rFonts w:ascii="Tahoma" w:hAnsi="Tahoma" w:cs="Arial"/>
                <w:color w:val="000000"/>
              </w:rPr>
            </w:pPr>
            <w:r w:rsidRPr="00E97319">
              <w:rPr>
                <w:rFonts w:ascii="Tahoma" w:hAnsi="Tahoma" w:cs="Arial"/>
                <w:color w:val="000000"/>
                <w:spacing w:val="-3"/>
              </w:rPr>
              <w:t>0.5</w:t>
            </w:r>
          </w:p>
        </w:tc>
      </w:tr>
      <w:tr w:rsidR="00982D67" w:rsidRPr="004E17BB" w:rsidTr="006F507C">
        <w:tc>
          <w:tcPr>
            <w:tcW w:w="458" w:type="pct"/>
            <w:vMerge w:val="restar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6"/>
              </w:numPr>
              <w:spacing w:before="60" w:after="60"/>
              <w:contextualSpacing/>
              <w:jc w:val="both"/>
              <w:rPr>
                <w:rFonts w:ascii="Tahoma" w:hAnsi="Tahoma" w:cs="Arial"/>
                <w:b/>
                <w:bCs/>
                <w:color w:val="000000"/>
              </w:rPr>
            </w:pPr>
          </w:p>
        </w:tc>
        <w:tc>
          <w:tcPr>
            <w:tcW w:w="3684" w:type="pct"/>
            <w:tcBorders>
              <w:left w:val="single" w:sz="6" w:space="0" w:color="B5AE53"/>
              <w:right w:val="single" w:sz="6" w:space="0" w:color="B5AE53"/>
            </w:tcBorders>
            <w:shd w:val="clear" w:color="auto" w:fill="ECEAD4"/>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 xml:space="preserve">Rated insulation level (Primary winding) (Phase to earth) </w:t>
            </w:r>
          </w:p>
        </w:tc>
        <w:tc>
          <w:tcPr>
            <w:tcW w:w="858" w:type="pct"/>
            <w:tcBorders>
              <w:left w:val="single" w:sz="6" w:space="0" w:color="B5AE53"/>
            </w:tcBorders>
            <w:shd w:val="clear" w:color="auto" w:fill="ECEAD4"/>
          </w:tcPr>
          <w:p w:rsidR="00982D67" w:rsidRPr="00E97319" w:rsidRDefault="00982D67" w:rsidP="006F507C">
            <w:pPr>
              <w:spacing w:after="60"/>
              <w:jc w:val="center"/>
              <w:rPr>
                <w:rFonts w:ascii="Tahoma" w:hAnsi="Tahoma" w:cs="Arial"/>
                <w:color w:val="000000"/>
              </w:rPr>
            </w:pPr>
          </w:p>
        </w:tc>
      </w:tr>
      <w:tr w:rsidR="00982D67" w:rsidRPr="004E17BB" w:rsidTr="006F507C">
        <w:tc>
          <w:tcPr>
            <w:tcW w:w="458" w:type="pct"/>
            <w:vMerge/>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6"/>
              </w:numPr>
              <w:spacing w:before="60" w:after="60"/>
              <w:contextualSpacing/>
              <w:jc w:val="both"/>
              <w:rPr>
                <w:rFonts w:ascii="Tahoma" w:hAnsi="Tahoma" w:cs="Arial"/>
                <w:b/>
                <w:bCs/>
                <w:color w:val="000000"/>
              </w:rPr>
            </w:pPr>
          </w:p>
        </w:tc>
        <w:tc>
          <w:tcPr>
            <w:tcW w:w="3684" w:type="pct"/>
            <w:shd w:val="clear" w:color="auto" w:fill="ECEAD4"/>
          </w:tcPr>
          <w:p w:rsidR="00982D67" w:rsidRPr="00E97319" w:rsidRDefault="00982D67" w:rsidP="00982D67">
            <w:pPr>
              <w:pStyle w:val="ListParagraph"/>
              <w:widowControl/>
              <w:numPr>
                <w:ilvl w:val="1"/>
                <w:numId w:val="24"/>
              </w:numPr>
              <w:spacing w:before="60" w:after="60"/>
              <w:ind w:left="317" w:hanging="270"/>
              <w:contextualSpacing/>
              <w:jc w:val="both"/>
              <w:rPr>
                <w:rFonts w:ascii="Tahoma" w:hAnsi="Tahoma" w:cs="Arial"/>
                <w:color w:val="000000"/>
                <w:spacing w:val="-3"/>
              </w:rPr>
            </w:pPr>
            <w:r w:rsidRPr="00E97319">
              <w:rPr>
                <w:rFonts w:ascii="Tahoma" w:hAnsi="Tahoma" w:cs="Arial"/>
                <w:color w:val="000000"/>
                <w:spacing w:val="-3"/>
              </w:rPr>
              <w:t xml:space="preserve">One minute power frequency withstand voltage to earth (wet and dry) rms </w:t>
            </w:r>
          </w:p>
        </w:tc>
        <w:tc>
          <w:tcPr>
            <w:tcW w:w="858" w:type="pct"/>
            <w:shd w:val="clear" w:color="auto" w:fill="ECEAD4"/>
          </w:tcPr>
          <w:p w:rsidR="00982D67" w:rsidRPr="00E97319" w:rsidRDefault="00982D67" w:rsidP="006F507C">
            <w:pPr>
              <w:spacing w:after="60"/>
              <w:jc w:val="center"/>
              <w:rPr>
                <w:rFonts w:ascii="Tahoma" w:hAnsi="Tahoma" w:cs="Arial"/>
                <w:color w:val="000000"/>
              </w:rPr>
            </w:pPr>
            <w:r w:rsidRPr="00E97319">
              <w:rPr>
                <w:rFonts w:ascii="Tahoma" w:hAnsi="Tahoma" w:cs="Arial"/>
                <w:color w:val="000000"/>
                <w:spacing w:val="-3"/>
              </w:rPr>
              <w:t>70 kV</w:t>
            </w:r>
          </w:p>
        </w:tc>
      </w:tr>
      <w:tr w:rsidR="00982D67" w:rsidRPr="004E17BB" w:rsidTr="006F507C">
        <w:tc>
          <w:tcPr>
            <w:tcW w:w="458" w:type="pct"/>
            <w:vMerge/>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6"/>
              </w:numPr>
              <w:spacing w:before="60" w:after="60"/>
              <w:contextualSpacing/>
              <w:jc w:val="both"/>
              <w:rPr>
                <w:rFonts w:ascii="Tahoma" w:hAnsi="Tahoma" w:cs="Arial"/>
                <w:b/>
                <w:bCs/>
                <w:color w:val="000000"/>
              </w:rPr>
            </w:pPr>
          </w:p>
        </w:tc>
        <w:tc>
          <w:tcPr>
            <w:tcW w:w="3684" w:type="pct"/>
            <w:tcBorders>
              <w:left w:val="single" w:sz="6" w:space="0" w:color="B5AE53"/>
              <w:right w:val="single" w:sz="6" w:space="0" w:color="B5AE53"/>
            </w:tcBorders>
            <w:shd w:val="clear" w:color="auto" w:fill="ECEAD4"/>
          </w:tcPr>
          <w:p w:rsidR="00982D67" w:rsidRPr="00E97319" w:rsidRDefault="00982D67" w:rsidP="00982D67">
            <w:pPr>
              <w:pStyle w:val="ListParagraph"/>
              <w:widowControl/>
              <w:numPr>
                <w:ilvl w:val="1"/>
                <w:numId w:val="24"/>
              </w:numPr>
              <w:spacing w:before="60" w:after="60"/>
              <w:ind w:left="317" w:hanging="270"/>
              <w:contextualSpacing/>
              <w:jc w:val="both"/>
              <w:rPr>
                <w:rFonts w:ascii="Tahoma" w:hAnsi="Tahoma" w:cs="Arial"/>
                <w:color w:val="000000"/>
                <w:spacing w:val="-3"/>
              </w:rPr>
            </w:pPr>
            <w:r w:rsidRPr="00E97319">
              <w:rPr>
                <w:rFonts w:ascii="Tahoma" w:hAnsi="Tahoma" w:cs="Arial"/>
                <w:color w:val="000000"/>
                <w:spacing w:val="-3"/>
              </w:rPr>
              <w:t xml:space="preserve">Impulse withstand voltage to earth with 1.2/50 sec wave of +ve and -ve polarity (peak) </w:t>
            </w:r>
          </w:p>
        </w:tc>
        <w:tc>
          <w:tcPr>
            <w:tcW w:w="858" w:type="pct"/>
            <w:tcBorders>
              <w:left w:val="single" w:sz="6" w:space="0" w:color="B5AE53"/>
            </w:tcBorders>
            <w:shd w:val="clear" w:color="auto" w:fill="ECEAD4"/>
          </w:tcPr>
          <w:p w:rsidR="00982D67" w:rsidRPr="00E97319" w:rsidRDefault="00982D67" w:rsidP="006F507C">
            <w:pPr>
              <w:spacing w:after="60"/>
              <w:jc w:val="center"/>
              <w:rPr>
                <w:rFonts w:ascii="Tahoma" w:hAnsi="Tahoma" w:cs="Arial"/>
                <w:color w:val="000000"/>
              </w:rPr>
            </w:pPr>
            <w:r w:rsidRPr="00E97319">
              <w:rPr>
                <w:rFonts w:ascii="Tahoma" w:hAnsi="Tahoma" w:cs="Arial"/>
                <w:color w:val="000000"/>
                <w:spacing w:val="-3"/>
              </w:rPr>
              <w:t>170 kV</w:t>
            </w:r>
          </w:p>
        </w:tc>
      </w:tr>
      <w:tr w:rsidR="00982D67" w:rsidRPr="004E17BB" w:rsidTr="006F507C">
        <w:tc>
          <w:tcPr>
            <w:tcW w:w="458"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6"/>
              </w:numPr>
              <w:spacing w:before="60" w:after="60"/>
              <w:contextualSpacing/>
              <w:jc w:val="both"/>
              <w:rPr>
                <w:rFonts w:ascii="Tahoma" w:hAnsi="Tahoma" w:cs="Arial"/>
                <w:b/>
                <w:bCs/>
                <w:color w:val="000000"/>
              </w:rPr>
            </w:pPr>
          </w:p>
        </w:tc>
        <w:tc>
          <w:tcPr>
            <w:tcW w:w="3684" w:type="pct"/>
            <w:shd w:val="clear" w:color="auto" w:fill="ECEAD4"/>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Rated insulation level (Secondary winding) (Phase to earth) for one minute power frequency withstand voltage to earth (wet and dry) rms</w:t>
            </w:r>
          </w:p>
        </w:tc>
        <w:tc>
          <w:tcPr>
            <w:tcW w:w="858" w:type="pct"/>
            <w:shd w:val="clear" w:color="auto" w:fill="ECEAD4"/>
          </w:tcPr>
          <w:p w:rsidR="00982D67" w:rsidRPr="00E97319" w:rsidRDefault="00982D67" w:rsidP="006F507C">
            <w:pPr>
              <w:spacing w:after="60"/>
              <w:jc w:val="center"/>
              <w:rPr>
                <w:rFonts w:ascii="Tahoma" w:hAnsi="Tahoma" w:cs="Arial"/>
                <w:color w:val="000000"/>
              </w:rPr>
            </w:pPr>
            <w:r w:rsidRPr="00E97319">
              <w:rPr>
                <w:rFonts w:ascii="Tahoma" w:hAnsi="Tahoma" w:cs="Arial"/>
                <w:color w:val="000000"/>
              </w:rPr>
              <w:t>36 kV</w:t>
            </w:r>
          </w:p>
        </w:tc>
      </w:tr>
      <w:tr w:rsidR="00982D67" w:rsidRPr="004E17BB" w:rsidTr="006F507C">
        <w:tc>
          <w:tcPr>
            <w:tcW w:w="458" w:type="pct"/>
            <w:vMerge w:val="restar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6"/>
              </w:numPr>
              <w:spacing w:before="60" w:after="60"/>
              <w:contextualSpacing/>
              <w:jc w:val="both"/>
              <w:rPr>
                <w:rFonts w:ascii="Tahoma" w:hAnsi="Tahoma" w:cs="Arial"/>
                <w:b/>
                <w:bCs/>
                <w:color w:val="000000"/>
              </w:rPr>
            </w:pPr>
          </w:p>
        </w:tc>
        <w:tc>
          <w:tcPr>
            <w:tcW w:w="3684" w:type="pct"/>
            <w:tcBorders>
              <w:left w:val="single" w:sz="6" w:space="0" w:color="B5AE53"/>
              <w:right w:val="single" w:sz="6" w:space="0" w:color="B5AE53"/>
            </w:tcBorders>
            <w:shd w:val="clear" w:color="auto" w:fill="ECEAD4"/>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 xml:space="preserve">One minute power frequency withstand voltage of secondary winding (rms) </w:t>
            </w:r>
          </w:p>
        </w:tc>
        <w:tc>
          <w:tcPr>
            <w:tcW w:w="858" w:type="pct"/>
            <w:tcBorders>
              <w:left w:val="single" w:sz="6" w:space="0" w:color="B5AE53"/>
            </w:tcBorders>
            <w:shd w:val="clear" w:color="auto" w:fill="ECEAD4"/>
          </w:tcPr>
          <w:p w:rsidR="00982D67" w:rsidRPr="00E97319" w:rsidRDefault="00982D67" w:rsidP="006F507C">
            <w:pPr>
              <w:spacing w:after="60"/>
              <w:jc w:val="center"/>
              <w:rPr>
                <w:rFonts w:ascii="Tahoma" w:hAnsi="Tahoma" w:cs="Arial"/>
                <w:color w:val="000000"/>
              </w:rPr>
            </w:pPr>
          </w:p>
        </w:tc>
      </w:tr>
      <w:tr w:rsidR="00982D67" w:rsidRPr="004E17BB" w:rsidTr="006F507C">
        <w:tc>
          <w:tcPr>
            <w:tcW w:w="458" w:type="pct"/>
            <w:vMerge/>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6"/>
              </w:numPr>
              <w:spacing w:before="60" w:after="60"/>
              <w:contextualSpacing/>
              <w:jc w:val="both"/>
              <w:rPr>
                <w:rFonts w:ascii="Tahoma" w:hAnsi="Tahoma" w:cs="Arial"/>
                <w:b/>
                <w:bCs/>
                <w:color w:val="000000"/>
              </w:rPr>
            </w:pPr>
          </w:p>
        </w:tc>
        <w:tc>
          <w:tcPr>
            <w:tcW w:w="3684" w:type="pct"/>
            <w:shd w:val="clear" w:color="auto" w:fill="ECEAD4"/>
          </w:tcPr>
          <w:p w:rsidR="00982D67" w:rsidRPr="00E97319" w:rsidRDefault="00982D67" w:rsidP="00982D67">
            <w:pPr>
              <w:pStyle w:val="ListParagraph"/>
              <w:widowControl/>
              <w:numPr>
                <w:ilvl w:val="1"/>
                <w:numId w:val="24"/>
              </w:numPr>
              <w:spacing w:before="60" w:after="60"/>
              <w:ind w:left="317" w:hanging="270"/>
              <w:contextualSpacing/>
              <w:jc w:val="both"/>
              <w:rPr>
                <w:rFonts w:ascii="Tahoma" w:hAnsi="Tahoma" w:cs="Arial"/>
                <w:color w:val="000000"/>
                <w:spacing w:val="-3"/>
              </w:rPr>
            </w:pPr>
            <w:r w:rsidRPr="00E97319">
              <w:rPr>
                <w:rFonts w:ascii="Tahoma" w:hAnsi="Tahoma" w:cs="Arial"/>
                <w:color w:val="000000"/>
                <w:spacing w:val="-3"/>
              </w:rPr>
              <w:t xml:space="preserve">Between phase to earth </w:t>
            </w:r>
          </w:p>
        </w:tc>
        <w:tc>
          <w:tcPr>
            <w:tcW w:w="858" w:type="pct"/>
            <w:shd w:val="clear" w:color="auto" w:fill="ECEAD4"/>
          </w:tcPr>
          <w:p w:rsidR="00982D67" w:rsidRPr="00E97319" w:rsidRDefault="00982D67" w:rsidP="006F507C">
            <w:pPr>
              <w:spacing w:after="60"/>
              <w:jc w:val="center"/>
              <w:rPr>
                <w:rFonts w:ascii="Tahoma" w:hAnsi="Tahoma" w:cs="Arial"/>
                <w:color w:val="000000"/>
              </w:rPr>
            </w:pPr>
            <w:r w:rsidRPr="00E97319">
              <w:rPr>
                <w:rFonts w:ascii="Tahoma" w:hAnsi="Tahoma" w:cs="Arial"/>
                <w:color w:val="000000"/>
                <w:spacing w:val="-3"/>
              </w:rPr>
              <w:t>3 kV</w:t>
            </w:r>
          </w:p>
        </w:tc>
      </w:tr>
      <w:tr w:rsidR="00982D67" w:rsidRPr="004E17BB" w:rsidTr="006F507C">
        <w:tc>
          <w:tcPr>
            <w:tcW w:w="458" w:type="pct"/>
            <w:vMerge/>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6"/>
              </w:numPr>
              <w:spacing w:before="60" w:after="60"/>
              <w:contextualSpacing/>
              <w:jc w:val="both"/>
              <w:rPr>
                <w:rFonts w:ascii="Tahoma" w:hAnsi="Tahoma" w:cs="Arial"/>
                <w:b/>
                <w:bCs/>
                <w:color w:val="000000"/>
              </w:rPr>
            </w:pPr>
          </w:p>
        </w:tc>
        <w:tc>
          <w:tcPr>
            <w:tcW w:w="3684" w:type="pct"/>
            <w:tcBorders>
              <w:left w:val="single" w:sz="6" w:space="0" w:color="B5AE53"/>
              <w:right w:val="single" w:sz="6" w:space="0" w:color="B5AE53"/>
            </w:tcBorders>
            <w:shd w:val="clear" w:color="auto" w:fill="ECEAD4"/>
          </w:tcPr>
          <w:p w:rsidR="00982D67" w:rsidRPr="00E97319" w:rsidRDefault="00982D67" w:rsidP="00982D67">
            <w:pPr>
              <w:pStyle w:val="ListParagraph"/>
              <w:widowControl/>
              <w:numPr>
                <w:ilvl w:val="1"/>
                <w:numId w:val="24"/>
              </w:numPr>
              <w:spacing w:before="60" w:after="60"/>
              <w:ind w:left="317" w:hanging="270"/>
              <w:contextualSpacing/>
              <w:jc w:val="both"/>
              <w:rPr>
                <w:rFonts w:ascii="Tahoma" w:hAnsi="Tahoma" w:cs="Arial"/>
                <w:color w:val="000000"/>
                <w:spacing w:val="-3"/>
              </w:rPr>
            </w:pPr>
            <w:r w:rsidRPr="00E97319">
              <w:rPr>
                <w:rFonts w:ascii="Tahoma" w:hAnsi="Tahoma" w:cs="Arial"/>
                <w:color w:val="000000"/>
                <w:spacing w:val="-3"/>
              </w:rPr>
              <w:t xml:space="preserve">Between sections </w:t>
            </w:r>
          </w:p>
        </w:tc>
        <w:tc>
          <w:tcPr>
            <w:tcW w:w="858" w:type="pct"/>
            <w:tcBorders>
              <w:left w:val="single" w:sz="6" w:space="0" w:color="B5AE53"/>
            </w:tcBorders>
            <w:shd w:val="clear" w:color="auto" w:fill="ECEAD4"/>
          </w:tcPr>
          <w:p w:rsidR="00982D67" w:rsidRPr="00E97319" w:rsidRDefault="00982D67" w:rsidP="006F507C">
            <w:pPr>
              <w:spacing w:after="60"/>
              <w:jc w:val="center"/>
              <w:rPr>
                <w:rFonts w:ascii="Tahoma" w:hAnsi="Tahoma" w:cs="Arial"/>
                <w:color w:val="000000"/>
              </w:rPr>
            </w:pPr>
            <w:r w:rsidRPr="00E97319">
              <w:rPr>
                <w:rFonts w:ascii="Tahoma" w:hAnsi="Tahoma" w:cs="Arial"/>
                <w:color w:val="000000"/>
                <w:spacing w:val="-3"/>
              </w:rPr>
              <w:t>3 kV</w:t>
            </w:r>
          </w:p>
        </w:tc>
      </w:tr>
      <w:tr w:rsidR="00982D67" w:rsidRPr="004E17BB" w:rsidTr="006F507C">
        <w:tc>
          <w:tcPr>
            <w:tcW w:w="458" w:type="pct"/>
            <w:vMerge w:val="restar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6"/>
              </w:numPr>
              <w:spacing w:before="60" w:after="60"/>
              <w:contextualSpacing/>
              <w:jc w:val="both"/>
              <w:rPr>
                <w:rFonts w:ascii="Tahoma" w:hAnsi="Tahoma" w:cs="Arial"/>
                <w:b/>
                <w:bCs/>
                <w:color w:val="000000"/>
              </w:rPr>
            </w:pPr>
          </w:p>
        </w:tc>
        <w:tc>
          <w:tcPr>
            <w:tcW w:w="3684" w:type="pct"/>
            <w:shd w:val="clear" w:color="auto" w:fill="ECEAD4"/>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 xml:space="preserve">Rated voltage factor </w:t>
            </w:r>
          </w:p>
        </w:tc>
        <w:tc>
          <w:tcPr>
            <w:tcW w:w="858" w:type="pct"/>
            <w:shd w:val="clear" w:color="auto" w:fill="ECEAD4"/>
          </w:tcPr>
          <w:p w:rsidR="00982D67" w:rsidRPr="00E97319" w:rsidRDefault="00982D67" w:rsidP="006F507C">
            <w:pPr>
              <w:spacing w:after="60"/>
              <w:jc w:val="center"/>
              <w:rPr>
                <w:rFonts w:ascii="Tahoma" w:hAnsi="Tahoma" w:cs="Arial"/>
                <w:color w:val="000000"/>
              </w:rPr>
            </w:pPr>
          </w:p>
        </w:tc>
      </w:tr>
      <w:tr w:rsidR="00982D67" w:rsidRPr="004E17BB" w:rsidTr="006F507C">
        <w:tc>
          <w:tcPr>
            <w:tcW w:w="458" w:type="pct"/>
            <w:vMerge/>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6"/>
              </w:numPr>
              <w:spacing w:before="60" w:after="60"/>
              <w:contextualSpacing/>
              <w:jc w:val="both"/>
              <w:rPr>
                <w:rFonts w:ascii="Tahoma" w:hAnsi="Tahoma" w:cs="Arial"/>
                <w:b/>
                <w:bCs/>
                <w:color w:val="000000"/>
              </w:rPr>
            </w:pPr>
          </w:p>
        </w:tc>
        <w:tc>
          <w:tcPr>
            <w:tcW w:w="3684" w:type="pct"/>
            <w:tcBorders>
              <w:left w:val="single" w:sz="6" w:space="0" w:color="B5AE53"/>
              <w:right w:val="single" w:sz="6" w:space="0" w:color="B5AE53"/>
            </w:tcBorders>
            <w:shd w:val="clear" w:color="auto" w:fill="ECEAD4"/>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 xml:space="preserve">a) Continuous </w:t>
            </w:r>
          </w:p>
        </w:tc>
        <w:tc>
          <w:tcPr>
            <w:tcW w:w="858" w:type="pct"/>
            <w:tcBorders>
              <w:left w:val="single" w:sz="6" w:space="0" w:color="B5AE53"/>
            </w:tcBorders>
            <w:shd w:val="clear" w:color="auto" w:fill="ECEAD4"/>
          </w:tcPr>
          <w:p w:rsidR="00982D67" w:rsidRPr="00E97319" w:rsidRDefault="00982D67" w:rsidP="006F507C">
            <w:pPr>
              <w:spacing w:after="60"/>
              <w:jc w:val="center"/>
              <w:rPr>
                <w:rFonts w:ascii="Tahoma" w:hAnsi="Tahoma" w:cs="Arial"/>
                <w:color w:val="000000"/>
              </w:rPr>
            </w:pPr>
            <w:r w:rsidRPr="00E97319">
              <w:rPr>
                <w:rFonts w:ascii="Tahoma" w:hAnsi="Tahoma" w:cs="Arial"/>
                <w:color w:val="000000"/>
                <w:spacing w:val="-3"/>
              </w:rPr>
              <w:t>1.2</w:t>
            </w:r>
          </w:p>
        </w:tc>
      </w:tr>
      <w:tr w:rsidR="00982D67" w:rsidRPr="004E17BB" w:rsidTr="006F507C">
        <w:tc>
          <w:tcPr>
            <w:tcW w:w="458" w:type="pct"/>
            <w:vMerge/>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6"/>
              </w:numPr>
              <w:spacing w:before="60" w:after="60"/>
              <w:contextualSpacing/>
              <w:jc w:val="both"/>
              <w:rPr>
                <w:rFonts w:ascii="Tahoma" w:hAnsi="Tahoma" w:cs="Arial"/>
                <w:b/>
                <w:bCs/>
                <w:color w:val="000000"/>
              </w:rPr>
            </w:pPr>
          </w:p>
        </w:tc>
        <w:tc>
          <w:tcPr>
            <w:tcW w:w="3684" w:type="pct"/>
            <w:shd w:val="clear" w:color="auto" w:fill="ECEAD4"/>
          </w:tcPr>
          <w:p w:rsidR="00982D67" w:rsidRPr="00E97319" w:rsidRDefault="00982D67" w:rsidP="006F507C">
            <w:pPr>
              <w:spacing w:after="60"/>
              <w:rPr>
                <w:rFonts w:ascii="Tahoma" w:hAnsi="Tahoma" w:cs="Arial"/>
                <w:b/>
                <w:color w:val="000000"/>
                <w:spacing w:val="-3"/>
              </w:rPr>
            </w:pPr>
            <w:r w:rsidRPr="00E97319">
              <w:rPr>
                <w:rFonts w:ascii="Tahoma" w:hAnsi="Tahoma" w:cs="Arial"/>
                <w:color w:val="000000"/>
                <w:spacing w:val="-3"/>
              </w:rPr>
              <w:t xml:space="preserve">b) For 30 seconds </w:t>
            </w:r>
          </w:p>
        </w:tc>
        <w:tc>
          <w:tcPr>
            <w:tcW w:w="858" w:type="pct"/>
            <w:shd w:val="clear" w:color="auto" w:fill="ECEAD4"/>
          </w:tcPr>
          <w:p w:rsidR="00982D67" w:rsidRPr="00E97319" w:rsidRDefault="00982D67" w:rsidP="006F507C">
            <w:pPr>
              <w:spacing w:after="60"/>
              <w:jc w:val="center"/>
              <w:rPr>
                <w:rFonts w:ascii="Tahoma" w:hAnsi="Tahoma" w:cs="Arial"/>
                <w:color w:val="000000"/>
              </w:rPr>
            </w:pPr>
            <w:r w:rsidRPr="00E97319">
              <w:rPr>
                <w:rFonts w:ascii="Tahoma" w:hAnsi="Tahoma" w:cs="Arial"/>
                <w:color w:val="000000"/>
                <w:spacing w:val="-3"/>
              </w:rPr>
              <w:t>1.5</w:t>
            </w:r>
          </w:p>
        </w:tc>
      </w:tr>
      <w:tr w:rsidR="00982D67" w:rsidRPr="004E17BB" w:rsidTr="006F507C">
        <w:tc>
          <w:tcPr>
            <w:tcW w:w="458"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6"/>
              </w:numPr>
              <w:spacing w:before="60" w:after="60"/>
              <w:contextualSpacing/>
              <w:jc w:val="both"/>
              <w:rPr>
                <w:rFonts w:ascii="Tahoma" w:hAnsi="Tahoma" w:cs="Arial"/>
                <w:b/>
                <w:bCs/>
                <w:color w:val="000000"/>
              </w:rPr>
            </w:pPr>
          </w:p>
        </w:tc>
        <w:tc>
          <w:tcPr>
            <w:tcW w:w="3684" w:type="pct"/>
            <w:tcBorders>
              <w:left w:val="single" w:sz="6" w:space="0" w:color="B5AE53"/>
              <w:right w:val="single" w:sz="6" w:space="0" w:color="B5AE53"/>
            </w:tcBorders>
            <w:shd w:val="clear" w:color="auto" w:fill="ECEAD4"/>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Creepage distance to earth (in mm per KV) of highest phase to phase system voltage</w:t>
            </w:r>
          </w:p>
        </w:tc>
        <w:tc>
          <w:tcPr>
            <w:tcW w:w="858" w:type="pct"/>
            <w:tcBorders>
              <w:left w:val="single" w:sz="6" w:space="0" w:color="B5AE53"/>
            </w:tcBorders>
            <w:shd w:val="clear" w:color="auto" w:fill="ECEAD4"/>
          </w:tcPr>
          <w:p w:rsidR="00982D67" w:rsidRPr="00E97319" w:rsidRDefault="00982D67" w:rsidP="006F507C">
            <w:pPr>
              <w:spacing w:after="60"/>
              <w:jc w:val="center"/>
              <w:rPr>
                <w:rFonts w:ascii="Tahoma" w:hAnsi="Tahoma" w:cs="Arial"/>
                <w:color w:val="000000"/>
                <w:spacing w:val="-3"/>
              </w:rPr>
            </w:pPr>
            <w:r w:rsidRPr="00E97319">
              <w:rPr>
                <w:rFonts w:ascii="Tahoma" w:hAnsi="Tahoma" w:cs="Arial"/>
                <w:color w:val="000000"/>
                <w:spacing w:val="-3"/>
              </w:rPr>
              <w:t>25</w:t>
            </w:r>
          </w:p>
        </w:tc>
      </w:tr>
      <w:tr w:rsidR="00982D67" w:rsidRPr="004E17BB" w:rsidTr="006F507C">
        <w:tc>
          <w:tcPr>
            <w:tcW w:w="458"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46"/>
              </w:numPr>
              <w:spacing w:before="60" w:after="60"/>
              <w:contextualSpacing/>
              <w:jc w:val="both"/>
              <w:rPr>
                <w:rFonts w:ascii="Tahoma" w:hAnsi="Tahoma" w:cs="Arial"/>
                <w:b/>
                <w:bCs/>
                <w:color w:val="000000"/>
              </w:rPr>
            </w:pPr>
          </w:p>
        </w:tc>
        <w:tc>
          <w:tcPr>
            <w:tcW w:w="3684" w:type="pct"/>
            <w:shd w:val="clear" w:color="auto" w:fill="ECEAD4"/>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Accuracy of Secondary core</w:t>
            </w:r>
          </w:p>
        </w:tc>
        <w:tc>
          <w:tcPr>
            <w:tcW w:w="858" w:type="pct"/>
            <w:shd w:val="clear" w:color="auto" w:fill="ECEAD4"/>
          </w:tcPr>
          <w:p w:rsidR="00982D67" w:rsidRPr="00E97319" w:rsidRDefault="00982D67" w:rsidP="006F507C">
            <w:pPr>
              <w:spacing w:after="60"/>
              <w:jc w:val="center"/>
              <w:rPr>
                <w:rFonts w:ascii="Tahoma" w:hAnsi="Tahoma" w:cs="Arial"/>
                <w:color w:val="000000"/>
                <w:spacing w:val="-3"/>
              </w:rPr>
            </w:pPr>
            <w:r w:rsidRPr="00E97319">
              <w:rPr>
                <w:rFonts w:ascii="Tahoma" w:hAnsi="Tahoma" w:cs="Arial"/>
                <w:color w:val="000000"/>
                <w:spacing w:val="-3"/>
              </w:rPr>
              <w:t>0.5</w:t>
            </w:r>
          </w:p>
        </w:tc>
      </w:tr>
      <w:tr w:rsidR="00982D67" w:rsidRPr="004E17BB" w:rsidTr="006F507C">
        <w:tc>
          <w:tcPr>
            <w:tcW w:w="458" w:type="pct"/>
            <w:tcBorders>
              <w:left w:val="nil"/>
              <w:bottom w:val="nil"/>
              <w:right w:val="nil"/>
              <w:tl2br w:val="nil"/>
              <w:tr2bl w:val="nil"/>
            </w:tcBorders>
            <w:shd w:val="clear" w:color="auto" w:fill="ECEAD4"/>
          </w:tcPr>
          <w:p w:rsidR="00982D67" w:rsidRPr="00E97319" w:rsidRDefault="00982D67" w:rsidP="00982D67">
            <w:pPr>
              <w:pStyle w:val="ListParagraph"/>
              <w:widowControl/>
              <w:numPr>
                <w:ilvl w:val="0"/>
                <w:numId w:val="46"/>
              </w:numPr>
              <w:spacing w:before="60" w:after="60"/>
              <w:contextualSpacing/>
              <w:jc w:val="both"/>
              <w:rPr>
                <w:rFonts w:ascii="Tahoma" w:hAnsi="Tahoma" w:cs="Arial"/>
                <w:b/>
                <w:bCs/>
                <w:color w:val="000000"/>
              </w:rPr>
            </w:pPr>
          </w:p>
        </w:tc>
        <w:tc>
          <w:tcPr>
            <w:tcW w:w="3684" w:type="pct"/>
            <w:tcBorders>
              <w:left w:val="single" w:sz="6" w:space="0" w:color="B5AE53"/>
              <w:right w:val="single" w:sz="6" w:space="0" w:color="B5AE53"/>
            </w:tcBorders>
            <w:shd w:val="clear" w:color="auto" w:fill="ECEAD4"/>
          </w:tcPr>
          <w:p w:rsidR="00982D67" w:rsidRPr="00E97319" w:rsidRDefault="00982D67" w:rsidP="006F507C">
            <w:pPr>
              <w:spacing w:after="60"/>
              <w:rPr>
                <w:rFonts w:ascii="Tahoma" w:hAnsi="Tahoma" w:cs="Arial"/>
                <w:color w:val="000000"/>
                <w:spacing w:val="-3"/>
              </w:rPr>
            </w:pPr>
            <w:r w:rsidRPr="00E97319">
              <w:rPr>
                <w:rFonts w:ascii="Tahoma" w:hAnsi="Tahoma" w:cs="Arial"/>
                <w:color w:val="000000"/>
                <w:spacing w:val="-3"/>
              </w:rPr>
              <w:t>Burdan (VA) for secondary core</w:t>
            </w:r>
          </w:p>
        </w:tc>
        <w:tc>
          <w:tcPr>
            <w:tcW w:w="858" w:type="pct"/>
            <w:tcBorders>
              <w:left w:val="single" w:sz="6" w:space="0" w:color="B5AE53"/>
            </w:tcBorders>
            <w:shd w:val="clear" w:color="auto" w:fill="ECEAD4"/>
          </w:tcPr>
          <w:p w:rsidR="00982D67" w:rsidRPr="00E97319" w:rsidRDefault="00982D67" w:rsidP="006F507C">
            <w:pPr>
              <w:spacing w:after="60"/>
              <w:jc w:val="center"/>
              <w:rPr>
                <w:rFonts w:ascii="Tahoma" w:hAnsi="Tahoma" w:cs="Arial"/>
                <w:color w:val="000000"/>
                <w:spacing w:val="-3"/>
              </w:rPr>
            </w:pPr>
            <w:r w:rsidRPr="00E97319">
              <w:rPr>
                <w:rFonts w:ascii="Tahoma" w:hAnsi="Tahoma" w:cs="Arial"/>
                <w:color w:val="000000"/>
                <w:spacing w:val="-3"/>
              </w:rPr>
              <w:t>100</w:t>
            </w:r>
          </w:p>
        </w:tc>
      </w:tr>
    </w:tbl>
    <w:p w:rsidR="00982D67" w:rsidRPr="004E17BB" w:rsidRDefault="00982D67" w:rsidP="00982D67">
      <w:pPr>
        <w:pStyle w:val="normalcase"/>
      </w:pPr>
      <w:bookmarkStart w:id="190" w:name="_Toc413930041"/>
    </w:p>
    <w:p w:rsidR="00982D67" w:rsidRPr="004E17BB" w:rsidRDefault="00982D67" w:rsidP="00982D67">
      <w:pPr>
        <w:pStyle w:val="Heading2"/>
        <w:keepLines/>
        <w:tabs>
          <w:tab w:val="left" w:pos="900"/>
        </w:tabs>
        <w:spacing w:before="120" w:after="120" w:line="276" w:lineRule="auto"/>
        <w:ind w:left="990" w:hanging="1080"/>
        <w:jc w:val="both"/>
      </w:pPr>
      <w:bookmarkStart w:id="191" w:name="_Toc472628900"/>
      <w:bookmarkStart w:id="192" w:name="_Toc475771819"/>
      <w:r w:rsidRPr="004E17BB">
        <w:lastRenderedPageBreak/>
        <w:t>General Technical Requirements</w:t>
      </w:r>
      <w:bookmarkEnd w:id="190"/>
      <w:bookmarkEnd w:id="191"/>
      <w:bookmarkEnd w:id="192"/>
    </w:p>
    <w:p w:rsidR="00982D67" w:rsidRPr="004E17BB" w:rsidRDefault="00982D67" w:rsidP="00982D67">
      <w:pPr>
        <w:rPr>
          <w:w w:val="104"/>
        </w:rPr>
      </w:pPr>
      <w:r w:rsidRPr="004E17BB">
        <w:t xml:space="preserve">The Design of the VCB shall conform to M2 class The voltage transformers to be supplied under this specification shall be of outdoor, </w:t>
      </w:r>
      <w:r w:rsidRPr="004E17BB">
        <w:rPr>
          <w:w w:val="102"/>
        </w:rPr>
        <w:t xml:space="preserve">single phase dead tank double wound, oil immersed type, complying with IEC185 </w:t>
      </w:r>
      <w:r w:rsidRPr="004E17BB">
        <w:rPr>
          <w:w w:val="103"/>
        </w:rPr>
        <w:t xml:space="preserve">and IS3156 suitable for operation in hot and humid atmospheric conditions </w:t>
      </w:r>
      <w:r w:rsidRPr="004E17BB">
        <w:t xml:space="preserve">described in this document. To prevent corrosion of the exposed surfaces, the tank </w:t>
      </w:r>
      <w:r w:rsidRPr="004E17BB">
        <w:rPr>
          <w:w w:val="104"/>
        </w:rPr>
        <w:t xml:space="preserve">should be hot dip galvanized. They shall have separate HV and LV windings and shall be suitable for use as bus PTs in 33/11 kV substations. </w:t>
      </w:r>
    </w:p>
    <w:p w:rsidR="00982D67" w:rsidRPr="004E17BB" w:rsidRDefault="00982D67" w:rsidP="00982D67">
      <w:pPr>
        <w:pStyle w:val="Heading3"/>
        <w:keepLines/>
        <w:spacing w:before="200" w:after="120" w:line="276" w:lineRule="auto"/>
        <w:ind w:left="864" w:hanging="864"/>
        <w:jc w:val="both"/>
      </w:pPr>
      <w:r w:rsidRPr="004E17BB">
        <w:t>Duty Requirement</w:t>
      </w:r>
    </w:p>
    <w:p w:rsidR="00982D67" w:rsidRPr="004E17BB" w:rsidRDefault="00982D67" w:rsidP="00982D67">
      <w:pPr>
        <w:rPr>
          <w:w w:val="102"/>
        </w:rPr>
      </w:pPr>
      <w:r w:rsidRPr="004E17BB">
        <w:rPr>
          <w:w w:val="102"/>
        </w:rPr>
        <w:t xml:space="preserve">33KV Voltage transformer for all the indicating instruments and measuring meters in the substation on 33KV side. </w:t>
      </w:r>
    </w:p>
    <w:p w:rsidR="00982D67" w:rsidRPr="004E17BB" w:rsidRDefault="00982D67" w:rsidP="00982D67">
      <w:pPr>
        <w:pStyle w:val="Heading3"/>
        <w:keepLines/>
        <w:spacing w:before="200" w:after="120" w:line="276" w:lineRule="auto"/>
        <w:ind w:left="864" w:hanging="864"/>
        <w:jc w:val="both"/>
      </w:pPr>
      <w:r w:rsidRPr="004E17BB">
        <w:t>Porcelain Insulator</w:t>
      </w:r>
    </w:p>
    <w:p w:rsidR="00982D67" w:rsidRPr="004E17BB" w:rsidRDefault="00982D67" w:rsidP="00982D67">
      <w:pPr>
        <w:rPr>
          <w:w w:val="102"/>
        </w:rPr>
      </w:pPr>
      <w:r w:rsidRPr="004E17BB">
        <w:t xml:space="preserve">External parts of the voltage transformers which are under continuous electrical stress </w:t>
      </w:r>
      <w:r w:rsidRPr="004E17BB">
        <w:rPr>
          <w:spacing w:val="-1"/>
        </w:rPr>
        <w:t xml:space="preserve">shall be of hollow porcelain insulators complying with latest edition of IS6521 tested as </w:t>
      </w:r>
      <w:r w:rsidRPr="004E17BB">
        <w:rPr>
          <w:w w:val="104"/>
        </w:rPr>
        <w:t xml:space="preserve">per IEC233. The creepage and flashover distance of the insulators shall be </w:t>
      </w:r>
      <w:r w:rsidRPr="004E17BB">
        <w:rPr>
          <w:spacing w:val="-6"/>
        </w:rPr>
        <w:t xml:space="preserve">dimensioned and the type and profile designed in accordance with IEC815 or </w:t>
      </w:r>
      <w:r w:rsidRPr="004E17BB">
        <w:rPr>
          <w:spacing w:val="-8"/>
        </w:rPr>
        <w:t xml:space="preserve">IS13134 and shall be suitable for the worst environmental conditions for heavily </w:t>
      </w:r>
      <w:r w:rsidRPr="004E17BB">
        <w:rPr>
          <w:w w:val="105"/>
        </w:rPr>
        <w:t xml:space="preserve">polluted atmosphere and shall be not less than 25mm per KV of highest phase to </w:t>
      </w:r>
      <w:r w:rsidRPr="004E17BB">
        <w:rPr>
          <w:w w:val="102"/>
        </w:rPr>
        <w:t xml:space="preserve">phase system voltage with protected creepage distance minimum 50 percent of the total. Internal surfaces of hollow insulators shall also be glazed. </w:t>
      </w:r>
    </w:p>
    <w:p w:rsidR="00982D67" w:rsidRPr="004E17BB" w:rsidRDefault="00982D67" w:rsidP="00982D67">
      <w:pPr>
        <w:rPr>
          <w:spacing w:val="-3"/>
        </w:rPr>
      </w:pPr>
      <w:r w:rsidRPr="004E17BB">
        <w:t xml:space="preserve">The insulators shall be cemented with Portland cement to the flanges resulting in high </w:t>
      </w:r>
      <w:r w:rsidRPr="004E17BB">
        <w:rPr>
          <w:spacing w:val="-3"/>
        </w:rPr>
        <w:t xml:space="preserve">mechanical, tensile and breaking strength. </w:t>
      </w:r>
    </w:p>
    <w:p w:rsidR="00982D67" w:rsidRPr="004E17BB" w:rsidRDefault="00982D67" w:rsidP="00982D67">
      <w:pPr>
        <w:rPr>
          <w:w w:val="102"/>
        </w:rPr>
      </w:pPr>
      <w:r w:rsidRPr="004E17BB">
        <w:t xml:space="preserve">All porcelain used on the voltage transformers shall have the following properties high </w:t>
      </w:r>
      <w:r w:rsidRPr="004E17BB">
        <w:rPr>
          <w:w w:val="103"/>
        </w:rPr>
        <w:t xml:space="preserve">strength, homogeneity, uniform glaze, free from cavities and other flaws and a high quality uniform finish porcelain components shall withstand the maximum expected </w:t>
      </w:r>
      <w:r w:rsidRPr="004E17BB">
        <w:rPr>
          <w:w w:val="102"/>
        </w:rPr>
        <w:t xml:space="preserve">static and dynamic loads to which the voltage transformers may be subjected during their service life. The clear height of porcelain housing shall be at least 300 mm. </w:t>
      </w:r>
    </w:p>
    <w:p w:rsidR="00982D67" w:rsidRPr="004E17BB" w:rsidRDefault="00982D67" w:rsidP="00982D67">
      <w:pPr>
        <w:rPr>
          <w:w w:val="102"/>
        </w:rPr>
      </w:pPr>
      <w:r w:rsidRPr="004E17BB">
        <w:rPr>
          <w:w w:val="102"/>
        </w:rPr>
        <w:t xml:space="preserve">The insulation of the hollow porcelain insulators shall be coordinated with that of the voltage transformers to ensure that any flash over occurs only externally. </w:t>
      </w:r>
    </w:p>
    <w:p w:rsidR="00982D67" w:rsidRPr="004E17BB" w:rsidRDefault="00982D67" w:rsidP="00982D67">
      <w:pPr>
        <w:pStyle w:val="Heading3"/>
        <w:keepLines/>
        <w:spacing w:before="200" w:after="120" w:line="276" w:lineRule="auto"/>
        <w:ind w:left="864" w:hanging="864"/>
        <w:jc w:val="both"/>
      </w:pPr>
      <w:r w:rsidRPr="004E17BB">
        <w:t>Core</w:t>
      </w:r>
    </w:p>
    <w:p w:rsidR="00982D67" w:rsidRPr="004E17BB" w:rsidRDefault="00982D67" w:rsidP="00982D67">
      <w:pPr>
        <w:rPr>
          <w:w w:val="105"/>
        </w:rPr>
      </w:pPr>
      <w:r w:rsidRPr="004E17BB">
        <w:rPr>
          <w:w w:val="102"/>
        </w:rPr>
        <w:t xml:space="preserve">High grade non-ageing cold rolled grain oriented silicone steel of low hysteresis loss </w:t>
      </w:r>
      <w:r w:rsidRPr="004E17BB">
        <w:rPr>
          <w:spacing w:val="-1"/>
        </w:rPr>
        <w:t xml:space="preserve">and permeability shall be used for core so as to ensure accuracy at both normal and or </w:t>
      </w:r>
      <w:r w:rsidRPr="004E17BB">
        <w:rPr>
          <w:w w:val="105"/>
        </w:rPr>
        <w:t xml:space="preserve">over Voltages. There shall be no saturation at any stage during operation. </w:t>
      </w:r>
    </w:p>
    <w:p w:rsidR="00982D67" w:rsidRPr="004E17BB" w:rsidRDefault="00982D67" w:rsidP="00982D67">
      <w:pPr>
        <w:rPr>
          <w:spacing w:val="-3"/>
        </w:rPr>
      </w:pPr>
      <w:r w:rsidRPr="004E17BB">
        <w:t xml:space="preserve">The instrument security factor of the core shall be low enough so as not to cause damage to the instruments in the event of maximum short circuit current or over </w:t>
      </w:r>
      <w:r w:rsidRPr="004E17BB">
        <w:rPr>
          <w:spacing w:val="-3"/>
        </w:rPr>
        <w:t xml:space="preserve">voltages. </w:t>
      </w:r>
    </w:p>
    <w:p w:rsidR="00982D67" w:rsidRPr="004E17BB" w:rsidRDefault="00982D67" w:rsidP="00982D67">
      <w:pPr>
        <w:pStyle w:val="Heading3"/>
        <w:keepLines/>
        <w:spacing w:before="200" w:after="120" w:line="276" w:lineRule="auto"/>
        <w:ind w:left="864" w:hanging="864"/>
        <w:jc w:val="both"/>
      </w:pPr>
      <w:r w:rsidRPr="004E17BB">
        <w:t>Windings</w:t>
      </w:r>
    </w:p>
    <w:p w:rsidR="00982D67" w:rsidRPr="004E17BB" w:rsidRDefault="00982D67" w:rsidP="00982D67">
      <w:pPr>
        <w:rPr>
          <w:b/>
        </w:rPr>
      </w:pPr>
      <w:r w:rsidRPr="004E17BB">
        <w:rPr>
          <w:b/>
        </w:rPr>
        <w:t>Primary Winding</w:t>
      </w:r>
    </w:p>
    <w:p w:rsidR="00982D67" w:rsidRPr="004E17BB" w:rsidRDefault="00982D67" w:rsidP="00982D67">
      <w:r w:rsidRPr="004E17BB">
        <w:t xml:space="preserve">It shall be made of insulated electrolytic copper wire and covered with double paper insulation. </w:t>
      </w:r>
      <w:r w:rsidRPr="004E17BB">
        <w:rPr>
          <w:w w:val="102"/>
        </w:rPr>
        <w:t xml:space="preserve">The insulation of windings and connections shall be free from composition liable to soften, looze, shrink or collapse during service. </w:t>
      </w:r>
      <w:r w:rsidRPr="004E17BB">
        <w:t xml:space="preserve">The neutral end of the winding shall be brought outside for earthing. </w:t>
      </w:r>
    </w:p>
    <w:p w:rsidR="00982D67" w:rsidRPr="004E17BB" w:rsidRDefault="00982D67" w:rsidP="00982D67">
      <w:r w:rsidRPr="004E17BB">
        <w:t xml:space="preserve">The conductor shall be of adequate cross-section so as to limit the temperature rise even during maximum over voltages. The primary terminal shall preferably be of standard size of 30 mm dia x 80 mm length of heavily tinned (min. thickness 15 micron) electrolytic copper of 99.9 % conductivity. </w:t>
      </w:r>
    </w:p>
    <w:p w:rsidR="00982D67" w:rsidRPr="004E17BB" w:rsidRDefault="00982D67" w:rsidP="00982D67">
      <w:r w:rsidRPr="004E17BB">
        <w:t>The current rating of the primary winding shall be one hundred and fifty percent of the normal rated burden and the windings shall be suitable to withstand continuously the maximum system voltage.</w:t>
      </w:r>
    </w:p>
    <w:p w:rsidR="00982D67" w:rsidRPr="004E17BB" w:rsidRDefault="00982D67" w:rsidP="00982D67">
      <w:pPr>
        <w:rPr>
          <w:b/>
        </w:rPr>
      </w:pPr>
      <w:r w:rsidRPr="004E17BB">
        <w:rPr>
          <w:b/>
        </w:rPr>
        <w:t>Secondary Winding</w:t>
      </w:r>
    </w:p>
    <w:p w:rsidR="00982D67" w:rsidRPr="004E17BB" w:rsidRDefault="00982D67" w:rsidP="00982D67">
      <w:r w:rsidRPr="004E17BB">
        <w:t>It shall be made of insulated copper wire of electrolytic grade and covered with double paper insulation. The terminal box shall be dust free &amp; vermin proof. The size of the terminal box shall be big enough to enable easy access and working space with the use of normal tools.</w:t>
      </w:r>
    </w:p>
    <w:p w:rsidR="00982D67" w:rsidRPr="004E17BB" w:rsidRDefault="00982D67" w:rsidP="00982D67">
      <w:r w:rsidRPr="004E17BB">
        <w:lastRenderedPageBreak/>
        <w:t xml:space="preserve">The secondary winding of the voltage transformers shall also be suitable for continuous over voltage corresponding to the maximum system voltage at the primary winding. The winding supports shall be suitably reinforced to withstand normal handling and the thermal and dynamic stresses during operation without damage. </w:t>
      </w:r>
    </w:p>
    <w:p w:rsidR="00982D67" w:rsidRPr="004E17BB" w:rsidRDefault="00982D67" w:rsidP="00982D67">
      <w:r w:rsidRPr="004E17BB">
        <w:t>The voltage transformer secondary circuits will be taken out to form the star point and earthed at one point outside the voltage transformers. The secondary terminals studs shall be provided with at least 3 nuts and two plain washers. These shall be made of brass duly nickel plated. The min. stud outer dia shall be 10 mm &amp; length 15 mm. The min spacing between the centres of the adjacent studs shall be 1.5 time the outer dia of the stud.</w:t>
      </w:r>
    </w:p>
    <w:p w:rsidR="00982D67" w:rsidRPr="004E17BB" w:rsidRDefault="00982D67" w:rsidP="00982D67">
      <w:pPr>
        <w:pStyle w:val="Heading3"/>
        <w:keepLines/>
        <w:spacing w:before="200" w:after="120" w:line="276" w:lineRule="auto"/>
        <w:ind w:left="864" w:hanging="864"/>
        <w:jc w:val="both"/>
      </w:pPr>
      <w:r w:rsidRPr="004E17BB">
        <w:t>Marking</w:t>
      </w:r>
    </w:p>
    <w:p w:rsidR="00982D67" w:rsidRPr="004E17BB" w:rsidRDefault="00982D67" w:rsidP="00982D67">
      <w:pPr>
        <w:rPr>
          <w:color w:val="000000"/>
          <w:spacing w:val="-3"/>
        </w:rPr>
      </w:pPr>
      <w:r w:rsidRPr="004E17BB">
        <w:t>Both primary and secondary winding terminals shall be clearly and indelibly marked to show polarity in accordance with IEC186. The connections required for different secondary windings in case of multi- winding voltage transformers shall be clearly indicated in terminal blocks and the wiring diagrams</w:t>
      </w:r>
      <w:r w:rsidRPr="004E17BB">
        <w:rPr>
          <w:color w:val="000000"/>
          <w:spacing w:val="-3"/>
        </w:rPr>
        <w:t xml:space="preserve">. </w:t>
      </w:r>
    </w:p>
    <w:p w:rsidR="00982D67" w:rsidRPr="004E17BB" w:rsidRDefault="00982D67" w:rsidP="00982D67">
      <w:pPr>
        <w:pStyle w:val="Heading3"/>
        <w:keepLines/>
        <w:spacing w:before="200" w:after="120" w:line="276" w:lineRule="auto"/>
        <w:ind w:left="864" w:hanging="864"/>
        <w:jc w:val="both"/>
      </w:pPr>
      <w:r w:rsidRPr="004E17BB">
        <w:t>Tank</w:t>
      </w:r>
    </w:p>
    <w:p w:rsidR="00982D67" w:rsidRPr="004E17BB" w:rsidRDefault="00982D67" w:rsidP="00982D67">
      <w:r w:rsidRPr="004E17BB">
        <w:t>Both expansion chamber and tank of the voltage transformers shall be made of high quality steel and shall be hot dip galvanized and shall be able to withstand the stress occurring during transit and all thermal and mechanical stresses resulting from maximum short circuit current during operation. It</w:t>
      </w:r>
      <w:r w:rsidRPr="004E17BB">
        <w:rPr>
          <w:spacing w:val="2"/>
        </w:rPr>
        <w:t xml:space="preserve"> </w:t>
      </w:r>
      <w:r w:rsidRPr="004E17BB">
        <w:t>sh</w:t>
      </w:r>
      <w:r w:rsidRPr="004E17BB">
        <w:rPr>
          <w:spacing w:val="-1"/>
        </w:rPr>
        <w:t>a</w:t>
      </w:r>
      <w:r w:rsidRPr="004E17BB">
        <w:rPr>
          <w:spacing w:val="1"/>
        </w:rPr>
        <w:t>l</w:t>
      </w:r>
      <w:r w:rsidRPr="004E17BB">
        <w:t>l</w:t>
      </w:r>
      <w:r w:rsidRPr="004E17BB">
        <w:rPr>
          <w:spacing w:val="-1"/>
        </w:rPr>
        <w:t xml:space="preserve"> </w:t>
      </w:r>
      <w:r w:rsidRPr="004E17BB">
        <w:t>be</w:t>
      </w:r>
      <w:r w:rsidRPr="004E17BB">
        <w:rPr>
          <w:spacing w:val="1"/>
        </w:rPr>
        <w:t xml:space="preserve"> </w:t>
      </w:r>
      <w:r w:rsidRPr="004E17BB">
        <w:rPr>
          <w:spacing w:val="-1"/>
        </w:rPr>
        <w:t>fa</w:t>
      </w:r>
      <w:r w:rsidRPr="004E17BB">
        <w:rPr>
          <w:spacing w:val="3"/>
        </w:rPr>
        <w:t>b</w:t>
      </w:r>
      <w:r w:rsidRPr="004E17BB">
        <w:rPr>
          <w:spacing w:val="-1"/>
        </w:rPr>
        <w:t>r</w:t>
      </w:r>
      <w:r w:rsidRPr="004E17BB">
        <w:rPr>
          <w:spacing w:val="1"/>
        </w:rPr>
        <w:t>i</w:t>
      </w:r>
      <w:r w:rsidRPr="004E17BB">
        <w:rPr>
          <w:spacing w:val="-1"/>
        </w:rPr>
        <w:t>ca</w:t>
      </w:r>
      <w:r w:rsidRPr="004E17BB">
        <w:rPr>
          <w:spacing w:val="1"/>
        </w:rPr>
        <w:t>t</w:t>
      </w:r>
      <w:r w:rsidRPr="004E17BB">
        <w:rPr>
          <w:spacing w:val="-1"/>
        </w:rPr>
        <w:t>e</w:t>
      </w:r>
      <w:r w:rsidRPr="004E17BB">
        <w:t>d</w:t>
      </w:r>
      <w:r w:rsidRPr="004E17BB">
        <w:rPr>
          <w:spacing w:val="-1"/>
        </w:rPr>
        <w:t xml:space="preserve"> </w:t>
      </w:r>
      <w:r w:rsidRPr="004E17BB">
        <w:t>of</w:t>
      </w:r>
      <w:r w:rsidRPr="004E17BB">
        <w:rPr>
          <w:spacing w:val="2"/>
        </w:rPr>
        <w:t xml:space="preserve"> </w:t>
      </w:r>
      <w:r w:rsidRPr="004E17BB">
        <w:rPr>
          <w:spacing w:val="1"/>
        </w:rPr>
        <w:t>M</w:t>
      </w:r>
      <w:r w:rsidRPr="004E17BB">
        <w:t>S</w:t>
      </w:r>
      <w:r w:rsidRPr="004E17BB">
        <w:rPr>
          <w:spacing w:val="-2"/>
        </w:rPr>
        <w:t xml:space="preserve"> </w:t>
      </w:r>
      <w:r w:rsidRPr="004E17BB">
        <w:t>s</w:t>
      </w:r>
      <w:r w:rsidRPr="004E17BB">
        <w:rPr>
          <w:spacing w:val="1"/>
        </w:rPr>
        <w:t>t</w:t>
      </w:r>
      <w:r w:rsidRPr="004E17BB">
        <w:rPr>
          <w:spacing w:val="-1"/>
        </w:rPr>
        <w:t>ee</w:t>
      </w:r>
      <w:r w:rsidRPr="004E17BB">
        <w:t>l sh</w:t>
      </w:r>
      <w:r w:rsidRPr="004E17BB">
        <w:rPr>
          <w:spacing w:val="-1"/>
        </w:rPr>
        <w:t>ee</w:t>
      </w:r>
      <w:r w:rsidRPr="004E17BB">
        <w:t>t</w:t>
      </w:r>
      <w:r w:rsidRPr="004E17BB">
        <w:rPr>
          <w:spacing w:val="1"/>
        </w:rPr>
        <w:t xml:space="preserve"> </w:t>
      </w:r>
      <w:r w:rsidRPr="004E17BB">
        <w:t>of</w:t>
      </w:r>
      <w:r w:rsidRPr="004E17BB">
        <w:rPr>
          <w:spacing w:val="-2"/>
        </w:rPr>
        <w:t xml:space="preserve"> </w:t>
      </w:r>
      <w:r w:rsidRPr="004E17BB">
        <w:rPr>
          <w:spacing w:val="1"/>
        </w:rPr>
        <w:t>mi</w:t>
      </w:r>
      <w:r w:rsidRPr="004E17BB">
        <w:t>n.</w:t>
      </w:r>
      <w:r w:rsidRPr="004E17BB">
        <w:rPr>
          <w:spacing w:val="-4"/>
        </w:rPr>
        <w:t xml:space="preserve"> </w:t>
      </w:r>
      <w:r w:rsidRPr="004E17BB">
        <w:t>3</w:t>
      </w:r>
      <w:r w:rsidRPr="004E17BB">
        <w:rPr>
          <w:spacing w:val="3"/>
        </w:rPr>
        <w:t>.</w:t>
      </w:r>
      <w:r w:rsidRPr="004E17BB">
        <w:t>15</w:t>
      </w:r>
      <w:r w:rsidRPr="004E17BB">
        <w:rPr>
          <w:spacing w:val="-4"/>
        </w:rPr>
        <w:t xml:space="preserve"> </w:t>
      </w:r>
      <w:r w:rsidRPr="004E17BB">
        <w:rPr>
          <w:spacing w:val="1"/>
        </w:rPr>
        <w:t>m</w:t>
      </w:r>
      <w:r w:rsidRPr="004E17BB">
        <w:t xml:space="preserve">m </w:t>
      </w:r>
      <w:r w:rsidRPr="004E17BB">
        <w:rPr>
          <w:spacing w:val="1"/>
        </w:rPr>
        <w:t>t</w:t>
      </w:r>
      <w:r w:rsidRPr="004E17BB">
        <w:t>h</w:t>
      </w:r>
      <w:r w:rsidRPr="004E17BB">
        <w:rPr>
          <w:spacing w:val="1"/>
        </w:rPr>
        <w:t>i</w:t>
      </w:r>
      <w:r w:rsidRPr="004E17BB">
        <w:rPr>
          <w:spacing w:val="-1"/>
        </w:rPr>
        <w:t>c</w:t>
      </w:r>
      <w:r w:rsidRPr="004E17BB">
        <w:t>kn</w:t>
      </w:r>
      <w:r w:rsidRPr="004E17BB">
        <w:rPr>
          <w:spacing w:val="-1"/>
        </w:rPr>
        <w:t>e</w:t>
      </w:r>
      <w:r w:rsidRPr="004E17BB">
        <w:t>ss</w:t>
      </w:r>
      <w:r w:rsidRPr="004E17BB">
        <w:rPr>
          <w:spacing w:val="-5"/>
        </w:rPr>
        <w:t xml:space="preserve"> </w:t>
      </w:r>
      <w:r w:rsidRPr="004E17BB">
        <w:rPr>
          <w:spacing w:val="-1"/>
        </w:rPr>
        <w:t>f</w:t>
      </w:r>
      <w:r w:rsidRPr="004E17BB">
        <w:rPr>
          <w:spacing w:val="3"/>
        </w:rPr>
        <w:t>o</w:t>
      </w:r>
      <w:r w:rsidRPr="004E17BB">
        <w:t>r s</w:t>
      </w:r>
      <w:r w:rsidRPr="004E17BB">
        <w:rPr>
          <w:spacing w:val="1"/>
        </w:rPr>
        <w:t>i</w:t>
      </w:r>
      <w:r w:rsidRPr="004E17BB">
        <w:t>d</w:t>
      </w:r>
      <w:r w:rsidRPr="004E17BB">
        <w:rPr>
          <w:spacing w:val="2"/>
        </w:rPr>
        <w:t>e</w:t>
      </w:r>
      <w:r w:rsidRPr="004E17BB">
        <w:t>s &amp;</w:t>
      </w:r>
      <w:r w:rsidRPr="004E17BB">
        <w:rPr>
          <w:spacing w:val="1"/>
        </w:rPr>
        <w:t xml:space="preserve"> </w:t>
      </w:r>
      <w:r w:rsidRPr="004E17BB">
        <w:t>5</w:t>
      </w:r>
      <w:r w:rsidRPr="004E17BB">
        <w:rPr>
          <w:spacing w:val="4"/>
        </w:rPr>
        <w:t xml:space="preserve"> </w:t>
      </w:r>
      <w:r w:rsidRPr="004E17BB">
        <w:rPr>
          <w:spacing w:val="1"/>
        </w:rPr>
        <w:t>m</w:t>
      </w:r>
      <w:r w:rsidRPr="004E17BB">
        <w:t>m</w:t>
      </w:r>
      <w:r w:rsidRPr="004E17BB">
        <w:rPr>
          <w:spacing w:val="2"/>
        </w:rPr>
        <w:t xml:space="preserve"> </w:t>
      </w:r>
      <w:r w:rsidRPr="004E17BB">
        <w:rPr>
          <w:spacing w:val="-1"/>
        </w:rPr>
        <w:t>f</w:t>
      </w:r>
      <w:r w:rsidRPr="004E17BB">
        <w:t>or</w:t>
      </w:r>
      <w:r w:rsidRPr="004E17BB">
        <w:rPr>
          <w:spacing w:val="2"/>
        </w:rPr>
        <w:t xml:space="preserve"> </w:t>
      </w:r>
      <w:r w:rsidRPr="004E17BB">
        <w:rPr>
          <w:spacing w:val="1"/>
        </w:rPr>
        <w:t>t</w:t>
      </w:r>
      <w:r w:rsidRPr="004E17BB">
        <w:t>op</w:t>
      </w:r>
      <w:r w:rsidRPr="004E17BB">
        <w:rPr>
          <w:spacing w:val="3"/>
        </w:rPr>
        <w:t xml:space="preserve"> </w:t>
      </w:r>
      <w:r w:rsidRPr="004E17BB">
        <w:t>&amp;</w:t>
      </w:r>
      <w:r w:rsidRPr="004E17BB">
        <w:rPr>
          <w:spacing w:val="1"/>
        </w:rPr>
        <w:t xml:space="preserve"> </w:t>
      </w:r>
      <w:r w:rsidRPr="004E17BB">
        <w:t>bo</w:t>
      </w:r>
      <w:r w:rsidRPr="004E17BB">
        <w:rPr>
          <w:spacing w:val="1"/>
        </w:rPr>
        <w:t>tt</w:t>
      </w:r>
      <w:r w:rsidRPr="004E17BB">
        <w:t>o</w:t>
      </w:r>
      <w:r w:rsidRPr="004E17BB">
        <w:rPr>
          <w:spacing w:val="1"/>
        </w:rPr>
        <w:t>m</w:t>
      </w:r>
      <w:r w:rsidRPr="004E17BB">
        <w:t>.</w:t>
      </w:r>
    </w:p>
    <w:p w:rsidR="00982D67" w:rsidRPr="004E17BB" w:rsidRDefault="00982D67" w:rsidP="00982D67">
      <w:pPr>
        <w:pStyle w:val="Heading3"/>
        <w:keepLines/>
        <w:spacing w:before="200" w:after="120" w:line="276" w:lineRule="auto"/>
        <w:ind w:left="864" w:hanging="864"/>
        <w:jc w:val="both"/>
      </w:pPr>
      <w:r w:rsidRPr="004E17BB">
        <w:t>Insulating Oil</w:t>
      </w:r>
    </w:p>
    <w:p w:rsidR="00982D67" w:rsidRPr="004E17BB" w:rsidRDefault="00982D67" w:rsidP="00982D67">
      <w:pPr>
        <w:rPr>
          <w:spacing w:val="-1"/>
        </w:rPr>
      </w:pPr>
      <w:r w:rsidRPr="004E17BB">
        <w:rPr>
          <w:w w:val="102"/>
        </w:rPr>
        <w:t xml:space="preserve">The voltage transformers shall be supplied filled with new insulating oil. The oil shall </w:t>
      </w:r>
      <w:r w:rsidRPr="004E17BB">
        <w:t xml:space="preserve">conform to the requirements of latest issue of IEC296 of IS335. The quantity of insulating oil for first filling of the equipment and complete specification of oil proposed </w:t>
      </w:r>
      <w:r w:rsidRPr="004E17BB">
        <w:rPr>
          <w:spacing w:val="-1"/>
        </w:rPr>
        <w:t xml:space="preserve">to be used shall be stated in the bid. </w:t>
      </w:r>
    </w:p>
    <w:p w:rsidR="00982D67" w:rsidRPr="004E17BB" w:rsidRDefault="00982D67" w:rsidP="00982D67">
      <w:pPr>
        <w:rPr>
          <w:spacing w:val="-1"/>
        </w:rPr>
      </w:pPr>
      <w:r w:rsidRPr="004E17BB">
        <w:rPr>
          <w:spacing w:val="-1"/>
        </w:rPr>
        <w:t>The manufacturer will give following details supported by drawings:</w:t>
      </w:r>
    </w:p>
    <w:p w:rsidR="00982D67" w:rsidRPr="004E17BB" w:rsidRDefault="00982D67" w:rsidP="00982D67">
      <w:pPr>
        <w:pStyle w:val="ListParagraph"/>
        <w:widowControl/>
        <w:numPr>
          <w:ilvl w:val="0"/>
          <w:numId w:val="47"/>
        </w:numPr>
        <w:spacing w:after="120" w:line="276" w:lineRule="auto"/>
        <w:contextualSpacing/>
        <w:jc w:val="both"/>
        <w:rPr>
          <w:spacing w:val="-1"/>
        </w:rPr>
      </w:pPr>
      <w:r w:rsidRPr="004E17BB">
        <w:rPr>
          <w:spacing w:val="-1"/>
        </w:rPr>
        <w:t>Location of emergence of Primary &amp; Secondary terminals</w:t>
      </w:r>
    </w:p>
    <w:p w:rsidR="00982D67" w:rsidRPr="004E17BB" w:rsidRDefault="00982D67" w:rsidP="00982D67">
      <w:pPr>
        <w:pStyle w:val="ListParagraph"/>
        <w:widowControl/>
        <w:numPr>
          <w:ilvl w:val="0"/>
          <w:numId w:val="47"/>
        </w:numPr>
        <w:spacing w:after="120" w:line="276" w:lineRule="auto"/>
        <w:contextualSpacing/>
        <w:jc w:val="both"/>
        <w:rPr>
          <w:spacing w:val="-1"/>
        </w:rPr>
      </w:pPr>
      <w:r w:rsidRPr="004E17BB">
        <w:rPr>
          <w:spacing w:val="-1"/>
        </w:rPr>
        <w:t>Interface between porcelain &amp; metal tanks</w:t>
      </w:r>
    </w:p>
    <w:p w:rsidR="00982D67" w:rsidRPr="004E17BB" w:rsidRDefault="00982D67" w:rsidP="00982D67">
      <w:pPr>
        <w:pStyle w:val="ListParagraph"/>
        <w:widowControl/>
        <w:numPr>
          <w:ilvl w:val="0"/>
          <w:numId w:val="47"/>
        </w:numPr>
        <w:spacing w:after="120" w:line="276" w:lineRule="auto"/>
        <w:contextualSpacing/>
        <w:jc w:val="both"/>
        <w:rPr>
          <w:spacing w:val="-1"/>
        </w:rPr>
      </w:pPr>
      <w:r w:rsidRPr="004E17BB">
        <w:rPr>
          <w:spacing w:val="-1"/>
        </w:rPr>
        <w:t>Cover of the secondary terminal box</w:t>
      </w:r>
    </w:p>
    <w:p w:rsidR="00982D67" w:rsidRPr="004E17BB" w:rsidRDefault="00982D67" w:rsidP="00982D67">
      <w:r w:rsidRPr="004E17BB">
        <w:t>A</w:t>
      </w:r>
      <w:r w:rsidRPr="004E17BB">
        <w:rPr>
          <w:spacing w:val="3"/>
        </w:rPr>
        <w:t>n</w:t>
      </w:r>
      <w:r w:rsidRPr="004E17BB">
        <w:t>y nut</w:t>
      </w:r>
      <w:r w:rsidRPr="004E17BB">
        <w:rPr>
          <w:spacing w:val="10"/>
        </w:rPr>
        <w:t xml:space="preserve"> </w:t>
      </w:r>
      <w:r w:rsidRPr="004E17BB">
        <w:t>&amp;</w:t>
      </w:r>
      <w:r w:rsidRPr="004E17BB">
        <w:rPr>
          <w:spacing w:val="5"/>
        </w:rPr>
        <w:t xml:space="preserve"> </w:t>
      </w:r>
      <w:r w:rsidRPr="004E17BB">
        <w:t>bo</w:t>
      </w:r>
      <w:r w:rsidRPr="004E17BB">
        <w:rPr>
          <w:spacing w:val="1"/>
        </w:rPr>
        <w:t>l</w:t>
      </w:r>
      <w:r w:rsidRPr="004E17BB">
        <w:t>t</w:t>
      </w:r>
      <w:r w:rsidRPr="004E17BB">
        <w:rPr>
          <w:spacing w:val="7"/>
        </w:rPr>
        <w:t xml:space="preserve"> </w:t>
      </w:r>
      <w:r w:rsidRPr="004E17BB">
        <w:rPr>
          <w:spacing w:val="-1"/>
        </w:rPr>
        <w:t>a</w:t>
      </w:r>
      <w:r w:rsidRPr="004E17BB">
        <w:t>nd</w:t>
      </w:r>
      <w:r w:rsidRPr="004E17BB">
        <w:rPr>
          <w:spacing w:val="7"/>
        </w:rPr>
        <w:t xml:space="preserve"> </w:t>
      </w:r>
      <w:r w:rsidRPr="004E17BB">
        <w:t>s</w:t>
      </w:r>
      <w:r w:rsidRPr="004E17BB">
        <w:rPr>
          <w:spacing w:val="-1"/>
        </w:rPr>
        <w:t>c</w:t>
      </w:r>
      <w:r w:rsidRPr="004E17BB">
        <w:rPr>
          <w:spacing w:val="2"/>
        </w:rPr>
        <w:t>r</w:t>
      </w:r>
      <w:r w:rsidRPr="004E17BB">
        <w:rPr>
          <w:spacing w:val="-1"/>
        </w:rPr>
        <w:t>e</w:t>
      </w:r>
      <w:r w:rsidRPr="004E17BB">
        <w:t>w</w:t>
      </w:r>
      <w:r w:rsidRPr="004E17BB">
        <w:rPr>
          <w:spacing w:val="5"/>
        </w:rPr>
        <w:t xml:space="preserve"> </w:t>
      </w:r>
      <w:r w:rsidRPr="004E17BB">
        <w:t>us</w:t>
      </w:r>
      <w:r w:rsidRPr="004E17BB">
        <w:rPr>
          <w:spacing w:val="-1"/>
        </w:rPr>
        <w:t>e</w:t>
      </w:r>
      <w:r w:rsidRPr="004E17BB">
        <w:t>d</w:t>
      </w:r>
      <w:r w:rsidRPr="004E17BB">
        <w:rPr>
          <w:spacing w:val="6"/>
        </w:rPr>
        <w:t xml:space="preserve"> </w:t>
      </w:r>
      <w:r w:rsidRPr="004E17BB">
        <w:rPr>
          <w:spacing w:val="-1"/>
        </w:rPr>
        <w:t>f</w:t>
      </w:r>
      <w:r w:rsidRPr="004E17BB">
        <w:t>or</w:t>
      </w:r>
      <w:r w:rsidRPr="004E17BB">
        <w:rPr>
          <w:spacing w:val="7"/>
        </w:rPr>
        <w:t xml:space="preserve"> </w:t>
      </w:r>
      <w:r w:rsidRPr="004E17BB">
        <w:rPr>
          <w:spacing w:val="-1"/>
        </w:rPr>
        <w:t>f</w:t>
      </w:r>
      <w:r w:rsidRPr="004E17BB">
        <w:rPr>
          <w:spacing w:val="1"/>
        </w:rPr>
        <w:t>i</w:t>
      </w:r>
      <w:r w:rsidRPr="004E17BB">
        <w:rPr>
          <w:spacing w:val="3"/>
        </w:rPr>
        <w:t>x</w:t>
      </w:r>
      <w:r w:rsidRPr="004E17BB">
        <w:rPr>
          <w:spacing w:val="-1"/>
        </w:rPr>
        <w:t>a</w:t>
      </w:r>
      <w:r w:rsidRPr="004E17BB">
        <w:rPr>
          <w:spacing w:val="1"/>
        </w:rPr>
        <w:t>ti</w:t>
      </w:r>
      <w:r w:rsidRPr="004E17BB">
        <w:t>on</w:t>
      </w:r>
      <w:r w:rsidRPr="004E17BB">
        <w:rPr>
          <w:spacing w:val="5"/>
        </w:rPr>
        <w:t xml:space="preserve"> </w:t>
      </w:r>
      <w:r w:rsidRPr="004E17BB">
        <w:t>of</w:t>
      </w:r>
      <w:r w:rsidRPr="004E17BB">
        <w:rPr>
          <w:spacing w:val="6"/>
        </w:rPr>
        <w:t xml:space="preserve"> </w:t>
      </w:r>
      <w:r w:rsidRPr="004E17BB">
        <w:rPr>
          <w:spacing w:val="1"/>
        </w:rPr>
        <w:t>t</w:t>
      </w:r>
      <w:r w:rsidRPr="004E17BB">
        <w:t>he</w:t>
      </w:r>
      <w:r w:rsidRPr="004E17BB">
        <w:rPr>
          <w:spacing w:val="7"/>
        </w:rPr>
        <w:t xml:space="preserve"> </w:t>
      </w:r>
      <w:r w:rsidRPr="004E17BB">
        <w:rPr>
          <w:spacing w:val="1"/>
        </w:rPr>
        <w:t>i</w:t>
      </w:r>
      <w:r w:rsidRPr="004E17BB">
        <w:t>n</w:t>
      </w:r>
      <w:r w:rsidRPr="004E17BB">
        <w:rPr>
          <w:spacing w:val="1"/>
        </w:rPr>
        <w:t>t</w:t>
      </w:r>
      <w:r w:rsidRPr="004E17BB">
        <w:rPr>
          <w:spacing w:val="-1"/>
        </w:rPr>
        <w:t>erfac</w:t>
      </w:r>
      <w:r w:rsidRPr="004E17BB">
        <w:rPr>
          <w:spacing w:val="1"/>
        </w:rPr>
        <w:t>i</w:t>
      </w:r>
      <w:r w:rsidRPr="004E17BB">
        <w:rPr>
          <w:spacing w:val="3"/>
        </w:rPr>
        <w:t>n</w:t>
      </w:r>
      <w:r w:rsidRPr="004E17BB">
        <w:t>g</w:t>
      </w:r>
      <w:r w:rsidRPr="004E17BB">
        <w:rPr>
          <w:spacing w:val="1"/>
        </w:rPr>
        <w:t xml:space="preserve"> </w:t>
      </w:r>
      <w:r w:rsidRPr="004E17BB">
        <w:t>p</w:t>
      </w:r>
      <w:r w:rsidRPr="004E17BB">
        <w:rPr>
          <w:spacing w:val="3"/>
        </w:rPr>
        <w:t>o</w:t>
      </w:r>
      <w:r w:rsidRPr="004E17BB">
        <w:rPr>
          <w:spacing w:val="-1"/>
        </w:rPr>
        <w:t>rce</w:t>
      </w:r>
      <w:r w:rsidRPr="004E17BB">
        <w:rPr>
          <w:spacing w:val="3"/>
        </w:rPr>
        <w:t>l</w:t>
      </w:r>
      <w:r w:rsidRPr="004E17BB">
        <w:rPr>
          <w:spacing w:val="-1"/>
        </w:rPr>
        <w:t>a</w:t>
      </w:r>
      <w:r w:rsidRPr="004E17BB">
        <w:rPr>
          <w:spacing w:val="1"/>
        </w:rPr>
        <w:t>i</w:t>
      </w:r>
      <w:r w:rsidRPr="004E17BB">
        <w:t>n bush</w:t>
      </w:r>
      <w:r w:rsidRPr="004E17BB">
        <w:rPr>
          <w:spacing w:val="1"/>
        </w:rPr>
        <w:t>i</w:t>
      </w:r>
      <w:r w:rsidRPr="004E17BB">
        <w:t xml:space="preserve">ng </w:t>
      </w:r>
      <w:r w:rsidRPr="004E17BB">
        <w:rPr>
          <w:spacing w:val="-1"/>
        </w:rPr>
        <w:t>f</w:t>
      </w:r>
      <w:r w:rsidRPr="004E17BB">
        <w:t>or</w:t>
      </w:r>
      <w:r w:rsidRPr="004E17BB">
        <w:rPr>
          <w:spacing w:val="5"/>
        </w:rPr>
        <w:t xml:space="preserve"> </w:t>
      </w:r>
      <w:r w:rsidRPr="004E17BB">
        <w:rPr>
          <w:spacing w:val="1"/>
        </w:rPr>
        <w:t>t</w:t>
      </w:r>
      <w:r w:rsidRPr="004E17BB">
        <w:rPr>
          <w:spacing w:val="-1"/>
        </w:rPr>
        <w:t>a</w:t>
      </w:r>
      <w:r w:rsidRPr="004E17BB">
        <w:t>k</w:t>
      </w:r>
      <w:r w:rsidRPr="004E17BB">
        <w:rPr>
          <w:spacing w:val="1"/>
        </w:rPr>
        <w:t>i</w:t>
      </w:r>
      <w:r w:rsidRPr="004E17BB">
        <w:rPr>
          <w:spacing w:val="3"/>
        </w:rPr>
        <w:t>n</w:t>
      </w:r>
      <w:r w:rsidRPr="004E17BB">
        <w:t>g</w:t>
      </w:r>
      <w:r w:rsidRPr="004E17BB">
        <w:rPr>
          <w:spacing w:val="3"/>
        </w:rPr>
        <w:t xml:space="preserve"> </w:t>
      </w:r>
      <w:r w:rsidRPr="004E17BB">
        <w:t>out</w:t>
      </w:r>
      <w:r w:rsidRPr="004E17BB">
        <w:rPr>
          <w:spacing w:val="8"/>
        </w:rPr>
        <w:t xml:space="preserve"> </w:t>
      </w:r>
      <w:r w:rsidRPr="004E17BB">
        <w:rPr>
          <w:spacing w:val="1"/>
        </w:rPr>
        <w:t>t</w:t>
      </w:r>
      <w:r w:rsidRPr="004E17BB">
        <w:t>he</w:t>
      </w:r>
      <w:r w:rsidRPr="004E17BB">
        <w:rPr>
          <w:spacing w:val="7"/>
        </w:rPr>
        <w:t xml:space="preserve"> </w:t>
      </w:r>
      <w:r w:rsidRPr="004E17BB">
        <w:rPr>
          <w:spacing w:val="1"/>
        </w:rPr>
        <w:t>t</w:t>
      </w:r>
      <w:r w:rsidRPr="004E17BB">
        <w:rPr>
          <w:spacing w:val="-1"/>
        </w:rPr>
        <w:t>er</w:t>
      </w:r>
      <w:r w:rsidRPr="004E17BB">
        <w:rPr>
          <w:spacing w:val="1"/>
        </w:rPr>
        <w:t>mi</w:t>
      </w:r>
      <w:r w:rsidRPr="004E17BB">
        <w:t>n</w:t>
      </w:r>
      <w:r w:rsidRPr="004E17BB">
        <w:rPr>
          <w:spacing w:val="-1"/>
        </w:rPr>
        <w:t>a</w:t>
      </w:r>
      <w:r w:rsidRPr="004E17BB">
        <w:rPr>
          <w:spacing w:val="1"/>
        </w:rPr>
        <w:t>l</w:t>
      </w:r>
      <w:r w:rsidRPr="004E17BB">
        <w:t>s</w:t>
      </w:r>
      <w:r w:rsidRPr="004E17BB">
        <w:rPr>
          <w:spacing w:val="4"/>
        </w:rPr>
        <w:t xml:space="preserve"> </w:t>
      </w:r>
      <w:r w:rsidRPr="004E17BB">
        <w:t>sh</w:t>
      </w:r>
      <w:r w:rsidRPr="004E17BB">
        <w:rPr>
          <w:spacing w:val="-1"/>
        </w:rPr>
        <w:t>a</w:t>
      </w:r>
      <w:r w:rsidRPr="004E17BB">
        <w:rPr>
          <w:spacing w:val="1"/>
        </w:rPr>
        <w:t>l</w:t>
      </w:r>
      <w:r w:rsidRPr="004E17BB">
        <w:t>l</w:t>
      </w:r>
      <w:r w:rsidRPr="004E17BB">
        <w:rPr>
          <w:spacing w:val="8"/>
        </w:rPr>
        <w:t xml:space="preserve"> </w:t>
      </w:r>
      <w:r w:rsidRPr="004E17BB">
        <w:t>be</w:t>
      </w:r>
      <w:r w:rsidRPr="004E17BB">
        <w:rPr>
          <w:spacing w:val="7"/>
        </w:rPr>
        <w:t xml:space="preserve"> </w:t>
      </w:r>
      <w:r w:rsidRPr="004E17BB">
        <w:t>p</w:t>
      </w:r>
      <w:r w:rsidRPr="004E17BB">
        <w:rPr>
          <w:spacing w:val="-1"/>
        </w:rPr>
        <w:t>r</w:t>
      </w:r>
      <w:r w:rsidRPr="004E17BB">
        <w:t>o</w:t>
      </w:r>
      <w:r w:rsidRPr="004E17BB">
        <w:rPr>
          <w:spacing w:val="3"/>
        </w:rPr>
        <w:t>v</w:t>
      </w:r>
      <w:r w:rsidRPr="004E17BB">
        <w:rPr>
          <w:spacing w:val="1"/>
        </w:rPr>
        <w:t>i</w:t>
      </w:r>
      <w:r w:rsidRPr="004E17BB">
        <w:t>d</w:t>
      </w:r>
      <w:r w:rsidRPr="004E17BB">
        <w:rPr>
          <w:spacing w:val="-1"/>
        </w:rPr>
        <w:t>e</w:t>
      </w:r>
      <w:r w:rsidRPr="004E17BB">
        <w:t>d</w:t>
      </w:r>
      <w:r w:rsidRPr="004E17BB">
        <w:rPr>
          <w:spacing w:val="2"/>
        </w:rPr>
        <w:t xml:space="preserve"> </w:t>
      </w:r>
      <w:r w:rsidRPr="004E17BB">
        <w:t>on</w:t>
      </w:r>
      <w:r w:rsidRPr="004E17BB">
        <w:rPr>
          <w:spacing w:val="7"/>
        </w:rPr>
        <w:t xml:space="preserve"> </w:t>
      </w:r>
      <w:r w:rsidRPr="004E17BB">
        <w:rPr>
          <w:spacing w:val="-1"/>
        </w:rPr>
        <w:t>f</w:t>
      </w:r>
      <w:r w:rsidRPr="004E17BB">
        <w:rPr>
          <w:spacing w:val="1"/>
        </w:rPr>
        <w:t>l</w:t>
      </w:r>
      <w:r w:rsidRPr="004E17BB">
        <w:rPr>
          <w:spacing w:val="-1"/>
        </w:rPr>
        <w:t>a</w:t>
      </w:r>
      <w:r w:rsidRPr="004E17BB">
        <w:t>ng</w:t>
      </w:r>
      <w:r w:rsidRPr="004E17BB">
        <w:rPr>
          <w:spacing w:val="-1"/>
        </w:rPr>
        <w:t>e</w:t>
      </w:r>
      <w:r w:rsidRPr="004E17BB">
        <w:t>s</w:t>
      </w:r>
      <w:r w:rsidRPr="004E17BB">
        <w:rPr>
          <w:spacing w:val="5"/>
        </w:rPr>
        <w:t xml:space="preserve"> </w:t>
      </w:r>
      <w:r w:rsidRPr="004E17BB">
        <w:rPr>
          <w:spacing w:val="-1"/>
        </w:rPr>
        <w:t>c</w:t>
      </w:r>
      <w:r w:rsidRPr="004E17BB">
        <w:rPr>
          <w:spacing w:val="1"/>
        </w:rPr>
        <w:t>l</w:t>
      </w:r>
      <w:r w:rsidRPr="004E17BB">
        <w:rPr>
          <w:spacing w:val="-1"/>
        </w:rPr>
        <w:t>a</w:t>
      </w:r>
      <w:r w:rsidRPr="004E17BB">
        <w:rPr>
          <w:spacing w:val="1"/>
        </w:rPr>
        <w:t>m</w:t>
      </w:r>
      <w:r w:rsidRPr="004E17BB">
        <w:t>p</w:t>
      </w:r>
      <w:r w:rsidRPr="004E17BB">
        <w:rPr>
          <w:spacing w:val="-1"/>
        </w:rPr>
        <w:t>e</w:t>
      </w:r>
      <w:r w:rsidRPr="004E17BB">
        <w:t xml:space="preserve">d </w:t>
      </w:r>
      <w:r w:rsidRPr="004E17BB">
        <w:rPr>
          <w:spacing w:val="1"/>
        </w:rPr>
        <w:t>t</w:t>
      </w:r>
      <w:r w:rsidRPr="004E17BB">
        <w:t>o</w:t>
      </w:r>
      <w:r w:rsidRPr="004E17BB">
        <w:rPr>
          <w:spacing w:val="-1"/>
        </w:rPr>
        <w:t xml:space="preserve"> </w:t>
      </w:r>
      <w:r w:rsidRPr="004E17BB">
        <w:rPr>
          <w:spacing w:val="1"/>
        </w:rPr>
        <w:t>t</w:t>
      </w:r>
      <w:r w:rsidRPr="004E17BB">
        <w:t>he</w:t>
      </w:r>
      <w:r w:rsidRPr="004E17BB">
        <w:rPr>
          <w:spacing w:val="-2"/>
        </w:rPr>
        <w:t xml:space="preserve"> </w:t>
      </w:r>
      <w:r w:rsidRPr="004E17BB">
        <w:t>bush</w:t>
      </w:r>
      <w:r w:rsidRPr="004E17BB">
        <w:rPr>
          <w:spacing w:val="1"/>
        </w:rPr>
        <w:t>i</w:t>
      </w:r>
      <w:r w:rsidRPr="004E17BB">
        <w:t>n</w:t>
      </w:r>
      <w:r w:rsidRPr="004E17BB">
        <w:rPr>
          <w:spacing w:val="-2"/>
        </w:rPr>
        <w:t>g</w:t>
      </w:r>
      <w:r w:rsidRPr="004E17BB">
        <w:t>s</w:t>
      </w:r>
      <w:r w:rsidRPr="004E17BB">
        <w:rPr>
          <w:spacing w:val="-8"/>
        </w:rPr>
        <w:t xml:space="preserve"> </w:t>
      </w:r>
      <w:r w:rsidRPr="004E17BB">
        <w:t>&amp;</w:t>
      </w:r>
      <w:r w:rsidRPr="004E17BB">
        <w:rPr>
          <w:spacing w:val="-4"/>
        </w:rPr>
        <w:t xml:space="preserve"> </w:t>
      </w:r>
      <w:r w:rsidRPr="004E17BB">
        <w:t>not</w:t>
      </w:r>
      <w:r w:rsidRPr="004E17BB">
        <w:rPr>
          <w:spacing w:val="-1"/>
        </w:rPr>
        <w:t xml:space="preserve"> </w:t>
      </w:r>
      <w:r w:rsidRPr="004E17BB">
        <w:t>on</w:t>
      </w:r>
      <w:r w:rsidRPr="004E17BB">
        <w:rPr>
          <w:spacing w:val="1"/>
        </w:rPr>
        <w:t xml:space="preserve"> t</w:t>
      </w:r>
      <w:r w:rsidRPr="004E17BB">
        <w:t>he</w:t>
      </w:r>
      <w:r w:rsidRPr="004E17BB">
        <w:rPr>
          <w:spacing w:val="-2"/>
        </w:rPr>
        <w:t xml:space="preserve"> </w:t>
      </w:r>
      <w:r w:rsidRPr="004E17BB">
        <w:t>po</w:t>
      </w:r>
      <w:r w:rsidRPr="004E17BB">
        <w:rPr>
          <w:spacing w:val="-1"/>
        </w:rPr>
        <w:t>rce</w:t>
      </w:r>
      <w:r w:rsidRPr="004E17BB">
        <w:rPr>
          <w:spacing w:val="1"/>
        </w:rPr>
        <w:t>l</w:t>
      </w:r>
      <w:r w:rsidRPr="004E17BB">
        <w:rPr>
          <w:spacing w:val="-1"/>
        </w:rPr>
        <w:t>a</w:t>
      </w:r>
      <w:r w:rsidRPr="004E17BB">
        <w:rPr>
          <w:spacing w:val="1"/>
        </w:rPr>
        <w:t>i</w:t>
      </w:r>
      <w:r w:rsidRPr="004E17BB">
        <w:t>n</w:t>
      </w:r>
      <w:r w:rsidRPr="004E17BB">
        <w:rPr>
          <w:spacing w:val="-4"/>
        </w:rPr>
        <w:t xml:space="preserve"> </w:t>
      </w:r>
      <w:r w:rsidRPr="004E17BB">
        <w:t>d</w:t>
      </w:r>
      <w:r w:rsidRPr="004E17BB">
        <w:rPr>
          <w:spacing w:val="1"/>
        </w:rPr>
        <w:t>i</w:t>
      </w:r>
      <w:r w:rsidRPr="004E17BB">
        <w:rPr>
          <w:spacing w:val="2"/>
        </w:rPr>
        <w:t>r</w:t>
      </w:r>
      <w:r w:rsidRPr="004E17BB">
        <w:rPr>
          <w:spacing w:val="-1"/>
        </w:rPr>
        <w:t>ec</w:t>
      </w:r>
      <w:r w:rsidRPr="004E17BB">
        <w:rPr>
          <w:spacing w:val="1"/>
        </w:rPr>
        <w:t>t</w:t>
      </w:r>
      <w:r w:rsidRPr="004E17BB">
        <w:rPr>
          <w:spacing w:val="5"/>
        </w:rPr>
        <w:t>l</w:t>
      </w:r>
      <w:r w:rsidRPr="004E17BB">
        <w:rPr>
          <w:spacing w:val="-5"/>
        </w:rPr>
        <w:t>y</w:t>
      </w:r>
      <w:r w:rsidRPr="004E17BB">
        <w:t>.</w:t>
      </w:r>
    </w:p>
    <w:p w:rsidR="00982D67" w:rsidRPr="004E17BB" w:rsidRDefault="00982D67" w:rsidP="00982D67">
      <w:r w:rsidRPr="004E17BB">
        <w:t>If gasket joints are used, Nitrite Butyl Rubber gasket shall be used. The grooves shall be in machined with adequate space for accommodating gasket under pressure.</w:t>
      </w:r>
    </w:p>
    <w:p w:rsidR="00982D67" w:rsidRPr="004E17BB" w:rsidRDefault="00982D67" w:rsidP="00982D67">
      <w:r w:rsidRPr="004E17BB">
        <w:t>The PT shall be vacuum filled with oil after processing. It will be properly sealed to eliminate breathing &amp; to prevent air &amp; moisture from entering the tank. The sealing methods/arrangement shall be described by the contractor &amp; be approved by the owner.</w:t>
      </w:r>
    </w:p>
    <w:p w:rsidR="00982D67" w:rsidRPr="004E17BB" w:rsidRDefault="00982D67" w:rsidP="00982D67">
      <w:pPr>
        <w:pStyle w:val="Heading3"/>
        <w:keepLines/>
        <w:spacing w:before="200" w:after="120" w:line="276" w:lineRule="auto"/>
        <w:ind w:left="864" w:hanging="864"/>
        <w:jc w:val="both"/>
      </w:pPr>
      <w:r w:rsidRPr="004E17BB">
        <w:t>Sealing</w:t>
      </w:r>
    </w:p>
    <w:p w:rsidR="00982D67" w:rsidRPr="004E17BB" w:rsidRDefault="00982D67" w:rsidP="00982D67">
      <w:pPr>
        <w:rPr>
          <w:color w:val="000000"/>
          <w:w w:val="102"/>
        </w:rPr>
      </w:pPr>
      <w:r w:rsidRPr="004E17BB">
        <w:rPr>
          <w:spacing w:val="-3"/>
        </w:rPr>
        <w:t>I</w:t>
      </w:r>
      <w:r w:rsidRPr="004E17BB">
        <w:t>f</w:t>
      </w:r>
      <w:r w:rsidRPr="004E17BB">
        <w:rPr>
          <w:spacing w:val="6"/>
        </w:rPr>
        <w:t xml:space="preserve"> </w:t>
      </w:r>
      <w:r w:rsidRPr="004E17BB">
        <w:rPr>
          <w:spacing w:val="-2"/>
        </w:rPr>
        <w:t>g</w:t>
      </w:r>
      <w:r w:rsidRPr="004E17BB">
        <w:rPr>
          <w:spacing w:val="-1"/>
        </w:rPr>
        <w:t>a</w:t>
      </w:r>
      <w:r w:rsidRPr="004E17BB">
        <w:t>sk</w:t>
      </w:r>
      <w:r w:rsidRPr="004E17BB">
        <w:rPr>
          <w:spacing w:val="-1"/>
        </w:rPr>
        <w:t>e</w:t>
      </w:r>
      <w:r w:rsidRPr="004E17BB">
        <w:t>t</w:t>
      </w:r>
      <w:r w:rsidRPr="004E17BB">
        <w:rPr>
          <w:spacing w:val="1"/>
        </w:rPr>
        <w:t xml:space="preserve"> j</w:t>
      </w:r>
      <w:r w:rsidRPr="004E17BB">
        <w:t>o</w:t>
      </w:r>
      <w:r w:rsidRPr="004E17BB">
        <w:rPr>
          <w:spacing w:val="1"/>
        </w:rPr>
        <w:t>i</w:t>
      </w:r>
      <w:r w:rsidRPr="004E17BB">
        <w:t>n</w:t>
      </w:r>
      <w:r w:rsidRPr="004E17BB">
        <w:rPr>
          <w:spacing w:val="1"/>
        </w:rPr>
        <w:t>t</w:t>
      </w:r>
      <w:r w:rsidRPr="004E17BB">
        <w:t>s</w:t>
      </w:r>
      <w:r w:rsidRPr="004E17BB">
        <w:rPr>
          <w:spacing w:val="1"/>
        </w:rPr>
        <w:t xml:space="preserve"> </w:t>
      </w:r>
      <w:r w:rsidRPr="004E17BB">
        <w:rPr>
          <w:spacing w:val="-1"/>
        </w:rPr>
        <w:t>a</w:t>
      </w:r>
      <w:r w:rsidRPr="004E17BB">
        <w:rPr>
          <w:spacing w:val="2"/>
        </w:rPr>
        <w:t>r</w:t>
      </w:r>
      <w:r w:rsidRPr="004E17BB">
        <w:t>e</w:t>
      </w:r>
      <w:r w:rsidRPr="004E17BB">
        <w:rPr>
          <w:spacing w:val="2"/>
        </w:rPr>
        <w:t xml:space="preserve"> </w:t>
      </w:r>
      <w:r w:rsidRPr="004E17BB">
        <w:t>us</w:t>
      </w:r>
      <w:r w:rsidRPr="004E17BB">
        <w:rPr>
          <w:spacing w:val="-1"/>
        </w:rPr>
        <w:t>e</w:t>
      </w:r>
      <w:r w:rsidRPr="004E17BB">
        <w:t>d,</w:t>
      </w:r>
      <w:r w:rsidRPr="004E17BB">
        <w:rPr>
          <w:spacing w:val="2"/>
        </w:rPr>
        <w:t xml:space="preserve"> </w:t>
      </w:r>
      <w:r w:rsidRPr="004E17BB">
        <w:t>N</w:t>
      </w:r>
      <w:r w:rsidRPr="004E17BB">
        <w:rPr>
          <w:spacing w:val="1"/>
        </w:rPr>
        <w:t>it</w:t>
      </w:r>
      <w:r w:rsidRPr="004E17BB">
        <w:rPr>
          <w:spacing w:val="-1"/>
        </w:rPr>
        <w:t>r</w:t>
      </w:r>
      <w:r w:rsidRPr="004E17BB">
        <w:rPr>
          <w:spacing w:val="1"/>
        </w:rPr>
        <w:t>it</w:t>
      </w:r>
      <w:r w:rsidRPr="004E17BB">
        <w:t xml:space="preserve">e </w:t>
      </w:r>
      <w:r w:rsidRPr="004E17BB">
        <w:rPr>
          <w:spacing w:val="-1"/>
        </w:rPr>
        <w:t>B</w:t>
      </w:r>
      <w:r w:rsidRPr="004E17BB">
        <w:t>u</w:t>
      </w:r>
      <w:r w:rsidRPr="004E17BB">
        <w:rPr>
          <w:spacing w:val="5"/>
        </w:rPr>
        <w:t>t</w:t>
      </w:r>
      <w:r w:rsidRPr="004E17BB">
        <w:rPr>
          <w:spacing w:val="-5"/>
        </w:rPr>
        <w:t>y</w:t>
      </w:r>
      <w:r w:rsidRPr="004E17BB">
        <w:t xml:space="preserve">l </w:t>
      </w:r>
      <w:r w:rsidRPr="004E17BB">
        <w:rPr>
          <w:spacing w:val="1"/>
        </w:rPr>
        <w:t>R</w:t>
      </w:r>
      <w:r w:rsidRPr="004E17BB">
        <w:t>ubb</w:t>
      </w:r>
      <w:r w:rsidRPr="004E17BB">
        <w:rPr>
          <w:spacing w:val="-1"/>
        </w:rPr>
        <w:t>e</w:t>
      </w:r>
      <w:r w:rsidRPr="004E17BB">
        <w:t>r g</w:t>
      </w:r>
      <w:r w:rsidRPr="004E17BB">
        <w:rPr>
          <w:spacing w:val="2"/>
        </w:rPr>
        <w:t>a</w:t>
      </w:r>
      <w:r w:rsidRPr="004E17BB">
        <w:t>sk</w:t>
      </w:r>
      <w:r w:rsidRPr="004E17BB">
        <w:rPr>
          <w:spacing w:val="-1"/>
        </w:rPr>
        <w:t>e</w:t>
      </w:r>
      <w:r w:rsidRPr="004E17BB">
        <w:t>t</w:t>
      </w:r>
      <w:r w:rsidRPr="004E17BB">
        <w:rPr>
          <w:spacing w:val="1"/>
        </w:rPr>
        <w:t xml:space="preserve"> </w:t>
      </w:r>
      <w:r w:rsidRPr="004E17BB">
        <w:t>sh</w:t>
      </w:r>
      <w:r w:rsidRPr="004E17BB">
        <w:rPr>
          <w:spacing w:val="-1"/>
        </w:rPr>
        <w:t>a</w:t>
      </w:r>
      <w:r w:rsidRPr="004E17BB">
        <w:rPr>
          <w:spacing w:val="1"/>
        </w:rPr>
        <w:t>l</w:t>
      </w:r>
      <w:r w:rsidRPr="004E17BB">
        <w:t>l</w:t>
      </w:r>
      <w:r w:rsidRPr="004E17BB">
        <w:rPr>
          <w:spacing w:val="2"/>
        </w:rPr>
        <w:t xml:space="preserve"> </w:t>
      </w:r>
      <w:r w:rsidRPr="004E17BB">
        <w:t>be</w:t>
      </w:r>
      <w:r w:rsidRPr="004E17BB">
        <w:rPr>
          <w:spacing w:val="2"/>
        </w:rPr>
        <w:t xml:space="preserve"> </w:t>
      </w:r>
      <w:r w:rsidRPr="004E17BB">
        <w:t>us</w:t>
      </w:r>
      <w:r w:rsidRPr="004E17BB">
        <w:rPr>
          <w:spacing w:val="-1"/>
        </w:rPr>
        <w:t>e</w:t>
      </w:r>
      <w:r w:rsidRPr="004E17BB">
        <w:t>d. T</w:t>
      </w:r>
      <w:r w:rsidRPr="004E17BB">
        <w:rPr>
          <w:spacing w:val="3"/>
        </w:rPr>
        <w:t>h</w:t>
      </w:r>
      <w:r w:rsidRPr="004E17BB">
        <w:t xml:space="preserve">e </w:t>
      </w:r>
      <w:r w:rsidRPr="004E17BB">
        <w:rPr>
          <w:spacing w:val="-2"/>
        </w:rPr>
        <w:t>g</w:t>
      </w:r>
      <w:r w:rsidRPr="004E17BB">
        <w:rPr>
          <w:spacing w:val="-1"/>
        </w:rPr>
        <w:t>r</w:t>
      </w:r>
      <w:r w:rsidRPr="004E17BB">
        <w:t>oo</w:t>
      </w:r>
      <w:r w:rsidRPr="004E17BB">
        <w:rPr>
          <w:spacing w:val="3"/>
        </w:rPr>
        <w:t>v</w:t>
      </w:r>
      <w:r w:rsidRPr="004E17BB">
        <w:rPr>
          <w:spacing w:val="-1"/>
        </w:rPr>
        <w:t>e</w:t>
      </w:r>
      <w:r w:rsidRPr="004E17BB">
        <w:t>s</w:t>
      </w:r>
      <w:r w:rsidRPr="004E17BB">
        <w:rPr>
          <w:spacing w:val="-2"/>
        </w:rPr>
        <w:t xml:space="preserve"> </w:t>
      </w:r>
      <w:r w:rsidRPr="004E17BB">
        <w:t>sh</w:t>
      </w:r>
      <w:r w:rsidRPr="004E17BB">
        <w:rPr>
          <w:spacing w:val="-1"/>
        </w:rPr>
        <w:t>a</w:t>
      </w:r>
      <w:r w:rsidRPr="004E17BB">
        <w:rPr>
          <w:spacing w:val="1"/>
        </w:rPr>
        <w:t>l</w:t>
      </w:r>
      <w:r w:rsidRPr="004E17BB">
        <w:t>l</w:t>
      </w:r>
      <w:r w:rsidRPr="004E17BB">
        <w:rPr>
          <w:spacing w:val="3"/>
        </w:rPr>
        <w:t xml:space="preserve"> </w:t>
      </w:r>
      <w:r w:rsidRPr="004E17BB">
        <w:t>be</w:t>
      </w:r>
      <w:r w:rsidRPr="004E17BB">
        <w:rPr>
          <w:spacing w:val="5"/>
        </w:rPr>
        <w:t xml:space="preserve"> </w:t>
      </w:r>
      <w:r w:rsidRPr="004E17BB">
        <w:rPr>
          <w:spacing w:val="1"/>
        </w:rPr>
        <w:t>m</w:t>
      </w:r>
      <w:r w:rsidRPr="004E17BB">
        <w:rPr>
          <w:spacing w:val="-1"/>
        </w:rPr>
        <w:t>ac</w:t>
      </w:r>
      <w:r w:rsidRPr="004E17BB">
        <w:t>h</w:t>
      </w:r>
      <w:r w:rsidRPr="004E17BB">
        <w:rPr>
          <w:spacing w:val="1"/>
        </w:rPr>
        <w:t>i</w:t>
      </w:r>
      <w:r w:rsidRPr="004E17BB">
        <w:t>n</w:t>
      </w:r>
      <w:r w:rsidRPr="004E17BB">
        <w:rPr>
          <w:spacing w:val="2"/>
        </w:rPr>
        <w:t>e</w:t>
      </w:r>
      <w:r w:rsidRPr="004E17BB">
        <w:t>d w</w:t>
      </w:r>
      <w:r w:rsidRPr="004E17BB">
        <w:rPr>
          <w:spacing w:val="1"/>
        </w:rPr>
        <w:t>it</w:t>
      </w:r>
      <w:r w:rsidRPr="004E17BB">
        <w:t>h</w:t>
      </w:r>
      <w:r w:rsidRPr="004E17BB">
        <w:rPr>
          <w:spacing w:val="2"/>
        </w:rPr>
        <w:t xml:space="preserve"> </w:t>
      </w:r>
      <w:r w:rsidRPr="004E17BB">
        <w:rPr>
          <w:spacing w:val="-1"/>
        </w:rPr>
        <w:t>a</w:t>
      </w:r>
      <w:r w:rsidRPr="004E17BB">
        <w:t>d</w:t>
      </w:r>
      <w:r w:rsidRPr="004E17BB">
        <w:rPr>
          <w:spacing w:val="-1"/>
        </w:rPr>
        <w:t>e</w:t>
      </w:r>
      <w:r w:rsidRPr="004E17BB">
        <w:t>q</w:t>
      </w:r>
      <w:r w:rsidRPr="004E17BB">
        <w:rPr>
          <w:spacing w:val="3"/>
        </w:rPr>
        <w:t>u</w:t>
      </w:r>
      <w:r w:rsidRPr="004E17BB">
        <w:rPr>
          <w:spacing w:val="-1"/>
        </w:rPr>
        <w:t>a</w:t>
      </w:r>
      <w:r w:rsidRPr="004E17BB">
        <w:rPr>
          <w:spacing w:val="1"/>
        </w:rPr>
        <w:t>t</w:t>
      </w:r>
      <w:r w:rsidRPr="004E17BB">
        <w:t>e sp</w:t>
      </w:r>
      <w:r w:rsidRPr="004E17BB">
        <w:rPr>
          <w:spacing w:val="2"/>
        </w:rPr>
        <w:t>a</w:t>
      </w:r>
      <w:r w:rsidRPr="004E17BB">
        <w:rPr>
          <w:spacing w:val="-1"/>
        </w:rPr>
        <w:t>c</w:t>
      </w:r>
      <w:r w:rsidRPr="004E17BB">
        <w:t>e</w:t>
      </w:r>
      <w:r w:rsidRPr="004E17BB">
        <w:rPr>
          <w:spacing w:val="4"/>
        </w:rPr>
        <w:t xml:space="preserve"> </w:t>
      </w:r>
      <w:r w:rsidRPr="004E17BB">
        <w:rPr>
          <w:spacing w:val="-1"/>
        </w:rPr>
        <w:t>f</w:t>
      </w:r>
      <w:r w:rsidRPr="004E17BB">
        <w:rPr>
          <w:spacing w:val="3"/>
        </w:rPr>
        <w:t>o</w:t>
      </w:r>
      <w:r w:rsidRPr="004E17BB">
        <w:t>r</w:t>
      </w:r>
      <w:r w:rsidRPr="004E17BB">
        <w:rPr>
          <w:spacing w:val="1"/>
        </w:rPr>
        <w:t xml:space="preserve"> </w:t>
      </w:r>
      <w:r w:rsidRPr="004E17BB">
        <w:rPr>
          <w:spacing w:val="-1"/>
        </w:rPr>
        <w:t>a</w:t>
      </w:r>
      <w:r w:rsidRPr="004E17BB">
        <w:rPr>
          <w:spacing w:val="2"/>
        </w:rPr>
        <w:t>c</w:t>
      </w:r>
      <w:r w:rsidRPr="004E17BB">
        <w:rPr>
          <w:spacing w:val="-1"/>
        </w:rPr>
        <w:t>c</w:t>
      </w:r>
      <w:r w:rsidRPr="004E17BB">
        <w:t>o</w:t>
      </w:r>
      <w:r w:rsidRPr="004E17BB">
        <w:rPr>
          <w:spacing w:val="1"/>
        </w:rPr>
        <w:t>mm</w:t>
      </w:r>
      <w:r w:rsidRPr="004E17BB">
        <w:t>od</w:t>
      </w:r>
      <w:r w:rsidRPr="004E17BB">
        <w:rPr>
          <w:spacing w:val="-1"/>
        </w:rPr>
        <w:t>a</w:t>
      </w:r>
      <w:r w:rsidRPr="004E17BB">
        <w:rPr>
          <w:spacing w:val="1"/>
        </w:rPr>
        <w:t>ti</w:t>
      </w:r>
      <w:r w:rsidRPr="004E17BB">
        <w:t>ng</w:t>
      </w:r>
      <w:r w:rsidRPr="004E17BB">
        <w:rPr>
          <w:spacing w:val="-3"/>
        </w:rPr>
        <w:t xml:space="preserve"> </w:t>
      </w:r>
      <w:r w:rsidRPr="004E17BB">
        <w:rPr>
          <w:spacing w:val="-2"/>
        </w:rPr>
        <w:t>g</w:t>
      </w:r>
      <w:r w:rsidRPr="004E17BB">
        <w:rPr>
          <w:spacing w:val="-1"/>
        </w:rPr>
        <w:t>a</w:t>
      </w:r>
      <w:r w:rsidRPr="004E17BB">
        <w:t>sk</w:t>
      </w:r>
      <w:r w:rsidRPr="004E17BB">
        <w:rPr>
          <w:spacing w:val="-1"/>
        </w:rPr>
        <w:t>e</w:t>
      </w:r>
      <w:r w:rsidRPr="004E17BB">
        <w:t>t und</w:t>
      </w:r>
      <w:r w:rsidRPr="004E17BB">
        <w:rPr>
          <w:spacing w:val="-1"/>
        </w:rPr>
        <w:t>e</w:t>
      </w:r>
      <w:r w:rsidRPr="004E17BB">
        <w:t>r</w:t>
      </w:r>
      <w:r w:rsidRPr="004E17BB">
        <w:rPr>
          <w:spacing w:val="-4"/>
        </w:rPr>
        <w:t xml:space="preserve"> </w:t>
      </w:r>
      <w:r w:rsidRPr="004E17BB">
        <w:t>p</w:t>
      </w:r>
      <w:r w:rsidRPr="004E17BB">
        <w:rPr>
          <w:spacing w:val="-1"/>
        </w:rPr>
        <w:t>re</w:t>
      </w:r>
      <w:r w:rsidRPr="004E17BB">
        <w:t>ss</w:t>
      </w:r>
      <w:r w:rsidRPr="004E17BB">
        <w:rPr>
          <w:spacing w:val="3"/>
        </w:rPr>
        <w:t>u</w:t>
      </w:r>
      <w:r w:rsidRPr="004E17BB">
        <w:rPr>
          <w:spacing w:val="-1"/>
        </w:rPr>
        <w:t>re</w:t>
      </w:r>
      <w:r w:rsidRPr="004E17BB">
        <w:t xml:space="preserve">. </w:t>
      </w:r>
      <w:r w:rsidRPr="004E17BB">
        <w:rPr>
          <w:color w:val="000000"/>
        </w:rPr>
        <w:t xml:space="preserve">The voltage transformers shall be supplied filled with insulating oil and shall be </w:t>
      </w:r>
      <w:r w:rsidRPr="004E17BB">
        <w:rPr>
          <w:color w:val="000000"/>
          <w:spacing w:val="-1"/>
        </w:rPr>
        <w:t xml:space="preserve">hermetically sealed to prevent atmosphere coming in contact with oil, avoiding filtration and change of oil. </w:t>
      </w:r>
    </w:p>
    <w:p w:rsidR="00982D67" w:rsidRPr="004E17BB" w:rsidRDefault="00982D67" w:rsidP="00982D67">
      <w:pPr>
        <w:pStyle w:val="Heading3"/>
        <w:keepLines/>
        <w:spacing w:before="200" w:after="120" w:line="276" w:lineRule="auto"/>
        <w:ind w:left="864" w:hanging="864"/>
        <w:jc w:val="both"/>
      </w:pPr>
      <w:r w:rsidRPr="004E17BB">
        <w:t>Fitting and Accessories</w:t>
      </w:r>
    </w:p>
    <w:p w:rsidR="00982D67" w:rsidRPr="004E17BB" w:rsidRDefault="00982D67" w:rsidP="00982D67">
      <w:r w:rsidRPr="004E17BB">
        <w:t xml:space="preserve">Fittings and accessories listed below shall be supplied with each voltage transformer </w:t>
      </w:r>
    </w:p>
    <w:p w:rsidR="00982D67" w:rsidRPr="004E17BB" w:rsidRDefault="00982D67" w:rsidP="00982D67">
      <w:pPr>
        <w:pStyle w:val="ListParagraph"/>
        <w:widowControl/>
        <w:numPr>
          <w:ilvl w:val="0"/>
          <w:numId w:val="48"/>
        </w:numPr>
        <w:spacing w:after="120" w:line="276" w:lineRule="auto"/>
        <w:contextualSpacing/>
        <w:jc w:val="both"/>
      </w:pPr>
      <w:r w:rsidRPr="004E17BB">
        <w:t>Oil level gauge.</w:t>
      </w:r>
    </w:p>
    <w:p w:rsidR="00982D67" w:rsidRPr="004E17BB" w:rsidRDefault="00982D67" w:rsidP="00982D67">
      <w:pPr>
        <w:pStyle w:val="ListParagraph"/>
        <w:widowControl/>
        <w:numPr>
          <w:ilvl w:val="0"/>
          <w:numId w:val="48"/>
        </w:numPr>
        <w:spacing w:after="120" w:line="276" w:lineRule="auto"/>
        <w:contextualSpacing/>
        <w:jc w:val="both"/>
      </w:pPr>
      <w:bookmarkStart w:id="193" w:name="Pg39"/>
      <w:bookmarkEnd w:id="193"/>
      <w:r w:rsidRPr="004E17BB">
        <w:t xml:space="preserve">Oil drain, sampling and filling hole with cap; </w:t>
      </w:r>
    </w:p>
    <w:p w:rsidR="00982D67" w:rsidRPr="004E17BB" w:rsidRDefault="00982D67" w:rsidP="00982D67">
      <w:pPr>
        <w:pStyle w:val="ListParagraph"/>
        <w:widowControl/>
        <w:numPr>
          <w:ilvl w:val="0"/>
          <w:numId w:val="48"/>
        </w:numPr>
        <w:spacing w:after="120" w:line="276" w:lineRule="auto"/>
        <w:contextualSpacing/>
        <w:jc w:val="both"/>
      </w:pPr>
      <w:r w:rsidRPr="004E17BB">
        <w:t xml:space="preserve">Pressure relief device; </w:t>
      </w:r>
    </w:p>
    <w:p w:rsidR="00982D67" w:rsidRPr="004E17BB" w:rsidRDefault="00982D67" w:rsidP="00982D67">
      <w:pPr>
        <w:pStyle w:val="ListParagraph"/>
        <w:widowControl/>
        <w:numPr>
          <w:ilvl w:val="0"/>
          <w:numId w:val="48"/>
        </w:numPr>
        <w:spacing w:after="120" w:line="276" w:lineRule="auto"/>
        <w:contextualSpacing/>
        <w:jc w:val="both"/>
      </w:pPr>
      <w:r w:rsidRPr="004E17BB">
        <w:t xml:space="preserve">HV terminals; </w:t>
      </w:r>
    </w:p>
    <w:p w:rsidR="00982D67" w:rsidRPr="004E17BB" w:rsidRDefault="00982D67" w:rsidP="00982D67">
      <w:pPr>
        <w:pStyle w:val="ListParagraph"/>
        <w:widowControl/>
        <w:numPr>
          <w:ilvl w:val="0"/>
          <w:numId w:val="48"/>
        </w:numPr>
        <w:spacing w:after="120" w:line="276" w:lineRule="auto"/>
        <w:contextualSpacing/>
        <w:jc w:val="both"/>
      </w:pPr>
      <w:r w:rsidRPr="004E17BB">
        <w:lastRenderedPageBreak/>
        <w:t xml:space="preserve">Two earthing terminals with necessary nuts, bolts and washers; viz. Name and rating plate; </w:t>
      </w:r>
    </w:p>
    <w:p w:rsidR="00982D67" w:rsidRPr="004E17BB" w:rsidRDefault="00982D67" w:rsidP="00982D67">
      <w:pPr>
        <w:pStyle w:val="ListParagraph"/>
        <w:widowControl/>
        <w:numPr>
          <w:ilvl w:val="0"/>
          <w:numId w:val="48"/>
        </w:numPr>
        <w:spacing w:after="120" w:line="276" w:lineRule="auto"/>
        <w:contextualSpacing/>
        <w:jc w:val="both"/>
      </w:pPr>
      <w:r w:rsidRPr="004E17BB">
        <w:t xml:space="preserve">Secondary terminal box with LV terminal connections; viii. Mounting nuts, bolts and washers; </w:t>
      </w:r>
    </w:p>
    <w:p w:rsidR="00982D67" w:rsidRPr="004E17BB" w:rsidRDefault="00982D67" w:rsidP="00982D67">
      <w:pPr>
        <w:pStyle w:val="ListParagraph"/>
        <w:widowControl/>
        <w:numPr>
          <w:ilvl w:val="0"/>
          <w:numId w:val="48"/>
        </w:numPr>
        <w:spacing w:after="120" w:line="276" w:lineRule="auto"/>
        <w:contextualSpacing/>
        <w:jc w:val="both"/>
      </w:pPr>
      <w:r w:rsidRPr="004E17BB">
        <w:t xml:space="preserve">L.V HRC cartridge fuses for the protection of secondary winding; </w:t>
      </w:r>
    </w:p>
    <w:p w:rsidR="00982D67" w:rsidRPr="004E17BB" w:rsidRDefault="00982D67" w:rsidP="00982D67">
      <w:r w:rsidRPr="004E17BB">
        <w:t xml:space="preserve">Any other fitting deemed essential by the contractor shall also be supplied along with each voltage transformer </w:t>
      </w:r>
    </w:p>
    <w:p w:rsidR="00982D67" w:rsidRPr="004E17BB" w:rsidRDefault="00982D67" w:rsidP="00982D67">
      <w:pPr>
        <w:rPr>
          <w:w w:val="104"/>
        </w:rPr>
      </w:pPr>
      <w:r w:rsidRPr="004E17BB">
        <w:rPr>
          <w:w w:val="104"/>
        </w:rPr>
        <w:t xml:space="preserve">The oil level gauge shall be mounted in such a way that the oil level can be clearly seen from the ground level. </w:t>
      </w:r>
    </w:p>
    <w:p w:rsidR="00982D67" w:rsidRPr="004E17BB" w:rsidRDefault="00982D67" w:rsidP="00982D67">
      <w:pPr>
        <w:rPr>
          <w:w w:val="103"/>
        </w:rPr>
      </w:pPr>
      <w:r w:rsidRPr="004E17BB">
        <w:t xml:space="preserve">The name and rating plate shall contain all the particulars as provided in IEC186 and </w:t>
      </w:r>
      <w:r w:rsidRPr="004E17BB">
        <w:rPr>
          <w:w w:val="103"/>
        </w:rPr>
        <w:t xml:space="preserve">also the name of the employer and year of manufacture. They shall comply with the clause termed label in this specification. </w:t>
      </w:r>
    </w:p>
    <w:p w:rsidR="00982D67" w:rsidRPr="004E17BB" w:rsidRDefault="00982D67" w:rsidP="00982D67">
      <w:pPr>
        <w:pStyle w:val="Heading3"/>
        <w:keepLines/>
        <w:spacing w:before="200" w:after="120" w:line="276" w:lineRule="auto"/>
        <w:ind w:left="864" w:hanging="864"/>
        <w:jc w:val="both"/>
      </w:pPr>
      <w:r w:rsidRPr="004E17BB">
        <w:t xml:space="preserve">Secondary Terminal Box </w:t>
      </w:r>
    </w:p>
    <w:p w:rsidR="00982D67" w:rsidRPr="004E17BB" w:rsidRDefault="00982D67" w:rsidP="00982D67">
      <w:r w:rsidRPr="004E17BB">
        <w:rPr>
          <w:w w:val="103"/>
        </w:rPr>
        <w:t xml:space="preserve">A dust, vermin and weather proof terminal box shall be provided at the lower end of </w:t>
      </w:r>
      <w:r w:rsidRPr="004E17BB">
        <w:t>each voltage transformer for terminating the secondary windings. The box shall have a bolted removable cover plate complete with gaskets. The terminal box shall have cable gland plate and cable glands with shrouds suitable for entry of 4 core x2.5mm</w:t>
      </w:r>
      <w:r w:rsidRPr="004E17BB">
        <w:rPr>
          <w:vertAlign w:val="superscript"/>
        </w:rPr>
        <w:t xml:space="preserve">2 </w:t>
      </w:r>
      <w:r w:rsidRPr="004E17BB">
        <w:t xml:space="preserve">PVC insulated control cables as per IEC227 or IS1554. </w:t>
      </w:r>
    </w:p>
    <w:p w:rsidR="00982D67" w:rsidRPr="004E17BB" w:rsidRDefault="00982D67" w:rsidP="00982D67">
      <w:pPr>
        <w:rPr>
          <w:w w:val="105"/>
        </w:rPr>
      </w:pPr>
      <w:r w:rsidRPr="004E17BB">
        <w:t xml:space="preserve">The terminal box enclosure shall have protection of class IP 55 as defined in IEC529 </w:t>
      </w:r>
      <w:r w:rsidRPr="004E17BB">
        <w:rPr>
          <w:w w:val="105"/>
        </w:rPr>
        <w:t xml:space="preserve">or IS13947 and shall be painted or galvanized in accordance with specification of Surface Treatment. </w:t>
      </w:r>
    </w:p>
    <w:p w:rsidR="00982D67" w:rsidRPr="004E17BB" w:rsidRDefault="00982D67" w:rsidP="00982D67">
      <w:pPr>
        <w:pStyle w:val="Heading3"/>
        <w:keepLines/>
        <w:spacing w:before="200" w:after="120" w:line="276" w:lineRule="auto"/>
        <w:ind w:left="864" w:hanging="864"/>
        <w:jc w:val="both"/>
      </w:pPr>
      <w:r w:rsidRPr="004E17BB">
        <w:t>Terminal Blocks</w:t>
      </w:r>
    </w:p>
    <w:p w:rsidR="00982D67" w:rsidRPr="004E17BB" w:rsidRDefault="00982D67" w:rsidP="00982D67">
      <w:r w:rsidRPr="004E17BB">
        <w:rPr>
          <w:w w:val="102"/>
        </w:rPr>
        <w:t xml:space="preserve">Terminal blocks of brass studs rated for 10 Amps continuous current, 650 Volt grade </w:t>
      </w:r>
      <w:r w:rsidRPr="004E17BB">
        <w:rPr>
          <w:w w:val="104"/>
        </w:rPr>
        <w:t xml:space="preserve">enclosed in moulded insulating materials shall be provided with adequate electrical </w:t>
      </w:r>
      <w:r w:rsidRPr="004E17BB">
        <w:rPr>
          <w:spacing w:val="-1"/>
        </w:rPr>
        <w:t>clearance for terminating the secondary wiring and outgoing connections. The terminal blocks shall be suitable for termination of 2.5mm</w:t>
      </w:r>
      <w:r w:rsidRPr="004E17BB">
        <w:rPr>
          <w:spacing w:val="-1"/>
          <w:vertAlign w:val="superscript"/>
        </w:rPr>
        <w:t xml:space="preserve">2 </w:t>
      </w:r>
      <w:r w:rsidRPr="004E17BB">
        <w:rPr>
          <w:spacing w:val="-1"/>
        </w:rPr>
        <w:t xml:space="preserve">wires. The termination shall be made </w:t>
      </w:r>
      <w:r w:rsidRPr="004E17BB">
        <w:rPr>
          <w:w w:val="103"/>
        </w:rPr>
        <w:t xml:space="preserve">by crimping Jugs or bare wire with insulating sleeves at ends. All terminals must be </w:t>
      </w:r>
      <w:r w:rsidRPr="004E17BB">
        <w:t xml:space="preserve">marked with numbers and wire termination provided with numbered ferrules for identification. </w:t>
      </w:r>
    </w:p>
    <w:p w:rsidR="00982D67" w:rsidRPr="004E17BB" w:rsidRDefault="00982D67" w:rsidP="00982D67">
      <w:pPr>
        <w:pStyle w:val="Heading3"/>
        <w:keepLines/>
        <w:spacing w:before="200" w:after="120" w:line="276" w:lineRule="auto"/>
        <w:ind w:left="864" w:hanging="864"/>
        <w:jc w:val="both"/>
      </w:pPr>
      <w:r w:rsidRPr="004E17BB">
        <w:t>Fuse Protection</w:t>
      </w:r>
    </w:p>
    <w:p w:rsidR="00982D67" w:rsidRPr="004E17BB" w:rsidRDefault="00982D67" w:rsidP="00982D67">
      <w:pPr>
        <w:rPr>
          <w:w w:val="102"/>
        </w:rPr>
      </w:pPr>
      <w:bookmarkStart w:id="194" w:name="Pg40"/>
      <w:bookmarkEnd w:id="194"/>
      <w:r w:rsidRPr="004E17BB">
        <w:rPr>
          <w:w w:val="106"/>
        </w:rPr>
        <w:t xml:space="preserve">The secondary windings shall be protected by HRC cartridge fuses in fuse holder </w:t>
      </w:r>
      <w:r w:rsidRPr="004E17BB">
        <w:t xml:space="preserve">consisting of carriers and bases. The carriers and bases shall be of high grade flame </w:t>
      </w:r>
      <w:r w:rsidRPr="004E17BB">
        <w:rPr>
          <w:w w:val="102"/>
        </w:rPr>
        <w:t xml:space="preserve">retarding and non-hygroscopic moulded insulating materials with hard glass surface. Each fuse shall be identified with engraved plastic label. </w:t>
      </w:r>
    </w:p>
    <w:p w:rsidR="00982D67" w:rsidRPr="004E17BB" w:rsidRDefault="00982D67" w:rsidP="00982D67">
      <w:pPr>
        <w:pStyle w:val="Heading3"/>
        <w:keepLines/>
        <w:spacing w:before="200" w:after="120" w:line="276" w:lineRule="auto"/>
        <w:ind w:left="864" w:hanging="864"/>
        <w:jc w:val="both"/>
      </w:pPr>
      <w:r w:rsidRPr="004E17BB">
        <w:t>Circuit Diagram</w:t>
      </w:r>
    </w:p>
    <w:p w:rsidR="00982D67" w:rsidRPr="004E17BB" w:rsidRDefault="00982D67" w:rsidP="00982D67">
      <w:pPr>
        <w:rPr>
          <w:spacing w:val="-1"/>
        </w:rPr>
      </w:pPr>
      <w:r w:rsidRPr="004E17BB">
        <w:rPr>
          <w:w w:val="105"/>
        </w:rPr>
        <w:t xml:space="preserve">A durable copy of the circuit wiring diagram shall be affixed to the inner side of the </w:t>
      </w:r>
      <w:r w:rsidRPr="004E17BB">
        <w:t xml:space="preserve">terminal box cover. Labels shall be provided inside the cover to describe the functions </w:t>
      </w:r>
      <w:r w:rsidRPr="004E17BB">
        <w:rPr>
          <w:spacing w:val="-1"/>
        </w:rPr>
        <w:t xml:space="preserve">of various items of equipments. </w:t>
      </w:r>
    </w:p>
    <w:p w:rsidR="00982D67" w:rsidRPr="004E17BB" w:rsidRDefault="00982D67" w:rsidP="00982D67">
      <w:pPr>
        <w:pStyle w:val="Heading3"/>
        <w:keepLines/>
        <w:spacing w:before="200" w:after="120" w:line="276" w:lineRule="auto"/>
        <w:ind w:left="864" w:hanging="864"/>
        <w:jc w:val="both"/>
      </w:pPr>
      <w:r w:rsidRPr="004E17BB">
        <w:t>Termination</w:t>
      </w:r>
    </w:p>
    <w:p w:rsidR="00982D67" w:rsidRPr="004E17BB" w:rsidRDefault="00982D67" w:rsidP="00982D67">
      <w:pPr>
        <w:rPr>
          <w:w w:val="106"/>
        </w:rPr>
      </w:pPr>
      <w:r w:rsidRPr="004E17BB">
        <w:t xml:space="preserve">The equipment shall be supplied with HV electrical connection terminals of a size and </w:t>
      </w:r>
      <w:r w:rsidRPr="004E17BB">
        <w:rPr>
          <w:spacing w:val="-2"/>
        </w:rPr>
        <w:t xml:space="preserve">rating appropriate for all the duties, including overload duty specified for the equipment. </w:t>
      </w:r>
      <w:r w:rsidRPr="004E17BB">
        <w:t xml:space="preserve">The terminals shall be of the bi-metallic type, suitable for connection of all aluminium alloy conductor (AAAC) or aluminium conductor steel reinforced (ACSR). In general </w:t>
      </w:r>
      <w:r w:rsidRPr="004E17BB">
        <w:rPr>
          <w:spacing w:val="-2"/>
        </w:rPr>
        <w:t xml:space="preserve">connections using palm type solder-less sockets shall be preferred. The proposed </w:t>
      </w:r>
      <w:r w:rsidRPr="004E17BB">
        <w:t xml:space="preserve">method of connections shall be stated in the offer and shall be subject to approval by </w:t>
      </w:r>
      <w:r w:rsidRPr="004E17BB">
        <w:rPr>
          <w:w w:val="106"/>
        </w:rPr>
        <w:t xml:space="preserve">the Purchaser. Where the terminals are of the clamp type, they shall be suitable for taking a range of conductors appropriate to the rating of the equipment. </w:t>
      </w:r>
    </w:p>
    <w:p w:rsidR="00982D67" w:rsidRPr="004E17BB" w:rsidRDefault="00982D67" w:rsidP="00982D67">
      <w:pPr>
        <w:rPr>
          <w:spacing w:val="-1"/>
        </w:rPr>
      </w:pPr>
      <w:r w:rsidRPr="004E17BB">
        <w:t xml:space="preserve">All nuts, bolts, washers and spring washers required to complete the connection shall </w:t>
      </w:r>
      <w:r w:rsidRPr="004E17BB">
        <w:rPr>
          <w:spacing w:val="-1"/>
        </w:rPr>
        <w:t xml:space="preserve">be supplied with the equipment. </w:t>
      </w:r>
    </w:p>
    <w:p w:rsidR="00982D67" w:rsidRPr="004E17BB" w:rsidRDefault="00982D67" w:rsidP="00982D67">
      <w:r w:rsidRPr="004E17BB">
        <w:t>The</w:t>
      </w:r>
      <w:r w:rsidRPr="004E17BB">
        <w:rPr>
          <w:spacing w:val="10"/>
        </w:rPr>
        <w:t xml:space="preserve"> </w:t>
      </w:r>
      <w:r w:rsidRPr="004E17BB">
        <w:t>p</w:t>
      </w:r>
      <w:r w:rsidRPr="004E17BB">
        <w:rPr>
          <w:spacing w:val="-1"/>
        </w:rPr>
        <w:t>r</w:t>
      </w:r>
      <w:r w:rsidRPr="004E17BB">
        <w:rPr>
          <w:spacing w:val="1"/>
        </w:rPr>
        <w:t>im</w:t>
      </w:r>
      <w:r w:rsidRPr="004E17BB">
        <w:rPr>
          <w:spacing w:val="-1"/>
        </w:rPr>
        <w:t>a</w:t>
      </w:r>
      <w:r w:rsidRPr="004E17BB">
        <w:rPr>
          <w:spacing w:val="4"/>
        </w:rPr>
        <w:t>r</w:t>
      </w:r>
      <w:r w:rsidRPr="004E17BB">
        <w:t xml:space="preserve">y </w:t>
      </w:r>
      <w:r w:rsidRPr="004E17BB">
        <w:rPr>
          <w:spacing w:val="1"/>
        </w:rPr>
        <w:t>t</w:t>
      </w:r>
      <w:r w:rsidRPr="004E17BB">
        <w:rPr>
          <w:spacing w:val="2"/>
        </w:rPr>
        <w:t>e</w:t>
      </w:r>
      <w:r w:rsidRPr="004E17BB">
        <w:rPr>
          <w:spacing w:val="-1"/>
        </w:rPr>
        <w:t>r</w:t>
      </w:r>
      <w:r w:rsidRPr="004E17BB">
        <w:rPr>
          <w:spacing w:val="1"/>
        </w:rPr>
        <w:t>mi</w:t>
      </w:r>
      <w:r w:rsidRPr="004E17BB">
        <w:t>n</w:t>
      </w:r>
      <w:r w:rsidRPr="004E17BB">
        <w:rPr>
          <w:spacing w:val="-1"/>
        </w:rPr>
        <w:t>a</w:t>
      </w:r>
      <w:r w:rsidRPr="004E17BB">
        <w:t>l</w:t>
      </w:r>
      <w:r w:rsidRPr="004E17BB">
        <w:rPr>
          <w:spacing w:val="10"/>
        </w:rPr>
        <w:t xml:space="preserve"> </w:t>
      </w:r>
      <w:r w:rsidRPr="004E17BB">
        <w:t>sh</w:t>
      </w:r>
      <w:r w:rsidRPr="004E17BB">
        <w:rPr>
          <w:spacing w:val="-1"/>
        </w:rPr>
        <w:t>a</w:t>
      </w:r>
      <w:r w:rsidRPr="004E17BB">
        <w:rPr>
          <w:spacing w:val="1"/>
        </w:rPr>
        <w:t>l</w:t>
      </w:r>
      <w:r w:rsidRPr="004E17BB">
        <w:t>l</w:t>
      </w:r>
      <w:r w:rsidRPr="004E17BB">
        <w:rPr>
          <w:spacing w:val="12"/>
        </w:rPr>
        <w:t xml:space="preserve"> </w:t>
      </w:r>
      <w:r w:rsidRPr="004E17BB">
        <w:t>be</w:t>
      </w:r>
      <w:r w:rsidRPr="004E17BB">
        <w:rPr>
          <w:spacing w:val="12"/>
        </w:rPr>
        <w:t xml:space="preserve"> </w:t>
      </w:r>
      <w:r w:rsidRPr="004E17BB">
        <w:t>of</w:t>
      </w:r>
      <w:r w:rsidRPr="004E17BB">
        <w:rPr>
          <w:spacing w:val="11"/>
        </w:rPr>
        <w:t xml:space="preserve"> </w:t>
      </w:r>
      <w:r w:rsidRPr="004E17BB">
        <w:t>s</w:t>
      </w:r>
      <w:r w:rsidRPr="004E17BB">
        <w:rPr>
          <w:spacing w:val="1"/>
        </w:rPr>
        <w:t>t</w:t>
      </w:r>
      <w:r w:rsidRPr="004E17BB">
        <w:rPr>
          <w:spacing w:val="-1"/>
        </w:rPr>
        <w:t>a</w:t>
      </w:r>
      <w:r w:rsidRPr="004E17BB">
        <w:t>nd</w:t>
      </w:r>
      <w:r w:rsidRPr="004E17BB">
        <w:rPr>
          <w:spacing w:val="-1"/>
        </w:rPr>
        <w:t>ar</w:t>
      </w:r>
      <w:r w:rsidRPr="004E17BB">
        <w:t>d</w:t>
      </w:r>
      <w:r w:rsidRPr="004E17BB">
        <w:rPr>
          <w:spacing w:val="9"/>
        </w:rPr>
        <w:t xml:space="preserve"> </w:t>
      </w:r>
      <w:r w:rsidRPr="004E17BB">
        <w:t>s</w:t>
      </w:r>
      <w:r w:rsidRPr="004E17BB">
        <w:rPr>
          <w:spacing w:val="1"/>
        </w:rPr>
        <w:t>i</w:t>
      </w:r>
      <w:r w:rsidRPr="004E17BB">
        <w:rPr>
          <w:spacing w:val="2"/>
        </w:rPr>
        <w:t>z</w:t>
      </w:r>
      <w:r w:rsidRPr="004E17BB">
        <w:t>e</w:t>
      </w:r>
      <w:r w:rsidRPr="004E17BB">
        <w:rPr>
          <w:spacing w:val="9"/>
        </w:rPr>
        <w:t xml:space="preserve"> </w:t>
      </w:r>
      <w:r w:rsidRPr="004E17BB">
        <w:t>of</w:t>
      </w:r>
      <w:r w:rsidRPr="004E17BB">
        <w:rPr>
          <w:spacing w:val="11"/>
        </w:rPr>
        <w:t xml:space="preserve"> </w:t>
      </w:r>
      <w:r w:rsidRPr="004E17BB">
        <w:t>30</w:t>
      </w:r>
      <w:r w:rsidRPr="004E17BB">
        <w:rPr>
          <w:spacing w:val="11"/>
        </w:rPr>
        <w:t xml:space="preserve"> </w:t>
      </w:r>
      <w:r w:rsidRPr="004E17BB">
        <w:rPr>
          <w:spacing w:val="1"/>
        </w:rPr>
        <w:t>m</w:t>
      </w:r>
      <w:r w:rsidRPr="004E17BB">
        <w:t>m</w:t>
      </w:r>
      <w:r w:rsidRPr="004E17BB">
        <w:rPr>
          <w:spacing w:val="8"/>
        </w:rPr>
        <w:t xml:space="preserve"> </w:t>
      </w:r>
      <w:r w:rsidRPr="004E17BB">
        <w:t>dia.</w:t>
      </w:r>
      <w:r w:rsidRPr="004E17BB">
        <w:rPr>
          <w:spacing w:val="9"/>
        </w:rPr>
        <w:t xml:space="preserve"> </w:t>
      </w:r>
      <w:r w:rsidRPr="004E17BB">
        <w:t>X</w:t>
      </w:r>
      <w:r w:rsidRPr="004E17BB">
        <w:rPr>
          <w:spacing w:val="15"/>
        </w:rPr>
        <w:t xml:space="preserve"> </w:t>
      </w:r>
      <w:r w:rsidRPr="004E17BB">
        <w:t>80</w:t>
      </w:r>
      <w:r w:rsidRPr="004E17BB">
        <w:rPr>
          <w:spacing w:val="8"/>
        </w:rPr>
        <w:t xml:space="preserve"> </w:t>
      </w:r>
      <w:r w:rsidRPr="004E17BB">
        <w:rPr>
          <w:spacing w:val="-2"/>
        </w:rPr>
        <w:t>m</w:t>
      </w:r>
      <w:r w:rsidRPr="004E17BB">
        <w:t xml:space="preserve">m </w:t>
      </w:r>
      <w:r w:rsidRPr="004E17BB">
        <w:rPr>
          <w:spacing w:val="1"/>
        </w:rPr>
        <w:t>l</w:t>
      </w:r>
      <w:r w:rsidRPr="004E17BB">
        <w:rPr>
          <w:spacing w:val="-1"/>
        </w:rPr>
        <w:t>e</w:t>
      </w:r>
      <w:r w:rsidRPr="004E17BB">
        <w:t>n</w:t>
      </w:r>
      <w:r w:rsidRPr="004E17BB">
        <w:rPr>
          <w:spacing w:val="-2"/>
        </w:rPr>
        <w:t>g</w:t>
      </w:r>
      <w:r w:rsidRPr="004E17BB">
        <w:rPr>
          <w:spacing w:val="1"/>
        </w:rPr>
        <w:t>t</w:t>
      </w:r>
      <w:r w:rsidRPr="004E17BB">
        <w:t>h</w:t>
      </w:r>
      <w:r w:rsidRPr="004E17BB">
        <w:rPr>
          <w:spacing w:val="11"/>
        </w:rPr>
        <w:t xml:space="preserve"> </w:t>
      </w:r>
      <w:r w:rsidRPr="004E17BB">
        <w:rPr>
          <w:spacing w:val="3"/>
        </w:rPr>
        <w:t>o</w:t>
      </w:r>
      <w:r w:rsidRPr="004E17BB">
        <w:t>f</w:t>
      </w:r>
      <w:r w:rsidRPr="004E17BB">
        <w:rPr>
          <w:spacing w:val="12"/>
        </w:rPr>
        <w:t xml:space="preserve"> </w:t>
      </w:r>
      <w:r w:rsidRPr="004E17BB">
        <w:rPr>
          <w:spacing w:val="3"/>
        </w:rPr>
        <w:t>h</w:t>
      </w:r>
      <w:r w:rsidRPr="004E17BB">
        <w:rPr>
          <w:spacing w:val="-1"/>
        </w:rPr>
        <w:t>ea</w:t>
      </w:r>
      <w:r w:rsidRPr="004E17BB">
        <w:t>v</w:t>
      </w:r>
      <w:r w:rsidRPr="004E17BB">
        <w:rPr>
          <w:spacing w:val="1"/>
        </w:rPr>
        <w:t>i</w:t>
      </w:r>
      <w:r w:rsidRPr="004E17BB">
        <w:rPr>
          <w:spacing w:val="5"/>
        </w:rPr>
        <w:t>l</w:t>
      </w:r>
      <w:r w:rsidRPr="004E17BB">
        <w:t>y</w:t>
      </w:r>
      <w:r w:rsidRPr="004E17BB">
        <w:rPr>
          <w:spacing w:val="6"/>
        </w:rPr>
        <w:t xml:space="preserve"> </w:t>
      </w:r>
      <w:r w:rsidRPr="004E17BB">
        <w:rPr>
          <w:spacing w:val="1"/>
        </w:rPr>
        <w:t>ti</w:t>
      </w:r>
      <w:r w:rsidRPr="004E17BB">
        <w:t>nn</w:t>
      </w:r>
      <w:r w:rsidRPr="004E17BB">
        <w:rPr>
          <w:spacing w:val="-1"/>
        </w:rPr>
        <w:t>e</w:t>
      </w:r>
      <w:r w:rsidRPr="004E17BB">
        <w:t>d</w:t>
      </w:r>
      <w:r w:rsidRPr="004E17BB">
        <w:rPr>
          <w:spacing w:val="15"/>
        </w:rPr>
        <w:t xml:space="preserve"> </w:t>
      </w:r>
      <w:r w:rsidRPr="004E17BB">
        <w:rPr>
          <w:spacing w:val="-1"/>
        </w:rPr>
        <w:t>(</w:t>
      </w:r>
      <w:r w:rsidRPr="004E17BB">
        <w:rPr>
          <w:spacing w:val="1"/>
        </w:rPr>
        <w:t>mi</w:t>
      </w:r>
      <w:r w:rsidRPr="004E17BB">
        <w:t>n.</w:t>
      </w:r>
      <w:r w:rsidRPr="004E17BB">
        <w:rPr>
          <w:spacing w:val="11"/>
        </w:rPr>
        <w:t xml:space="preserve"> </w:t>
      </w:r>
      <w:r w:rsidRPr="004E17BB">
        <w:rPr>
          <w:spacing w:val="1"/>
        </w:rPr>
        <w:t>T</w:t>
      </w:r>
      <w:r w:rsidRPr="004E17BB">
        <w:t>h</w:t>
      </w:r>
      <w:r w:rsidRPr="004E17BB">
        <w:rPr>
          <w:spacing w:val="1"/>
        </w:rPr>
        <w:t>i</w:t>
      </w:r>
      <w:r w:rsidRPr="004E17BB">
        <w:rPr>
          <w:spacing w:val="-1"/>
        </w:rPr>
        <w:t>c</w:t>
      </w:r>
      <w:r w:rsidRPr="004E17BB">
        <w:t>kn</w:t>
      </w:r>
      <w:r w:rsidRPr="004E17BB">
        <w:rPr>
          <w:spacing w:val="-1"/>
        </w:rPr>
        <w:t>e</w:t>
      </w:r>
      <w:r w:rsidRPr="004E17BB">
        <w:t>ss</w:t>
      </w:r>
      <w:r w:rsidRPr="004E17BB">
        <w:rPr>
          <w:spacing w:val="10"/>
        </w:rPr>
        <w:t xml:space="preserve"> </w:t>
      </w:r>
      <w:r w:rsidRPr="004E17BB">
        <w:t>15</w:t>
      </w:r>
      <w:r w:rsidRPr="004E17BB">
        <w:rPr>
          <w:spacing w:val="15"/>
        </w:rPr>
        <w:t xml:space="preserve"> </w:t>
      </w:r>
      <w:r w:rsidRPr="004E17BB">
        <w:rPr>
          <w:spacing w:val="1"/>
        </w:rPr>
        <w:t>mi</w:t>
      </w:r>
      <w:r w:rsidRPr="004E17BB">
        <w:rPr>
          <w:spacing w:val="-1"/>
        </w:rPr>
        <w:t>cr</w:t>
      </w:r>
      <w:r w:rsidRPr="004E17BB">
        <w:rPr>
          <w:spacing w:val="3"/>
        </w:rPr>
        <w:t>o</w:t>
      </w:r>
      <w:r w:rsidRPr="004E17BB">
        <w:t>n)</w:t>
      </w:r>
      <w:r w:rsidRPr="004E17BB">
        <w:rPr>
          <w:spacing w:val="8"/>
        </w:rPr>
        <w:t xml:space="preserve"> </w:t>
      </w:r>
      <w:r w:rsidRPr="004E17BB">
        <w:rPr>
          <w:spacing w:val="-1"/>
        </w:rPr>
        <w:t>e</w:t>
      </w:r>
      <w:r w:rsidRPr="004E17BB">
        <w:rPr>
          <w:spacing w:val="1"/>
        </w:rPr>
        <w:t>l</w:t>
      </w:r>
      <w:r w:rsidRPr="004E17BB">
        <w:rPr>
          <w:spacing w:val="2"/>
        </w:rPr>
        <w:t>e</w:t>
      </w:r>
      <w:r w:rsidRPr="004E17BB">
        <w:rPr>
          <w:spacing w:val="-1"/>
        </w:rPr>
        <w:t>c</w:t>
      </w:r>
      <w:r w:rsidRPr="004E17BB">
        <w:rPr>
          <w:spacing w:val="1"/>
        </w:rPr>
        <w:t>t</w:t>
      </w:r>
      <w:r w:rsidRPr="004E17BB">
        <w:rPr>
          <w:spacing w:val="-1"/>
        </w:rPr>
        <w:t>r</w:t>
      </w:r>
      <w:r w:rsidRPr="004E17BB">
        <w:t>o</w:t>
      </w:r>
      <w:r w:rsidRPr="004E17BB">
        <w:rPr>
          <w:spacing w:val="5"/>
        </w:rPr>
        <w:t>l</w:t>
      </w:r>
      <w:r w:rsidRPr="004E17BB">
        <w:rPr>
          <w:spacing w:val="-7"/>
        </w:rPr>
        <w:t>y</w:t>
      </w:r>
      <w:r w:rsidRPr="004E17BB">
        <w:rPr>
          <w:spacing w:val="1"/>
        </w:rPr>
        <w:t>t</w:t>
      </w:r>
      <w:r w:rsidRPr="004E17BB">
        <w:rPr>
          <w:spacing w:val="3"/>
        </w:rPr>
        <w:t>i</w:t>
      </w:r>
      <w:r w:rsidRPr="004E17BB">
        <w:t>c</w:t>
      </w:r>
      <w:r w:rsidRPr="004E17BB">
        <w:rPr>
          <w:spacing w:val="11"/>
        </w:rPr>
        <w:t xml:space="preserve"> </w:t>
      </w:r>
      <w:r w:rsidRPr="004E17BB">
        <w:rPr>
          <w:spacing w:val="-1"/>
        </w:rPr>
        <w:t>c</w:t>
      </w:r>
      <w:r w:rsidRPr="004E17BB">
        <w:t>op</w:t>
      </w:r>
      <w:r w:rsidRPr="004E17BB">
        <w:rPr>
          <w:spacing w:val="3"/>
        </w:rPr>
        <w:t>p</w:t>
      </w:r>
      <w:r w:rsidRPr="004E17BB">
        <w:rPr>
          <w:spacing w:val="-1"/>
        </w:rPr>
        <w:t>e</w:t>
      </w:r>
      <w:r w:rsidRPr="004E17BB">
        <w:t>r</w:t>
      </w:r>
      <w:r w:rsidRPr="004E17BB">
        <w:rPr>
          <w:spacing w:val="12"/>
        </w:rPr>
        <w:t xml:space="preserve"> </w:t>
      </w:r>
      <w:r w:rsidRPr="004E17BB">
        <w:t>of99.99</w:t>
      </w:r>
      <w:r w:rsidRPr="004E17BB">
        <w:rPr>
          <w:spacing w:val="-5"/>
        </w:rPr>
        <w:t xml:space="preserve"> </w:t>
      </w:r>
      <w:r w:rsidRPr="004E17BB">
        <w:t>%</w:t>
      </w:r>
      <w:r w:rsidRPr="004E17BB">
        <w:rPr>
          <w:spacing w:val="-2"/>
        </w:rPr>
        <w:t xml:space="preserve"> </w:t>
      </w:r>
      <w:r w:rsidRPr="004E17BB">
        <w:rPr>
          <w:spacing w:val="-1"/>
        </w:rPr>
        <w:t>c</w:t>
      </w:r>
      <w:r w:rsidRPr="004E17BB">
        <w:t>ondu</w:t>
      </w:r>
      <w:r w:rsidRPr="004E17BB">
        <w:rPr>
          <w:spacing w:val="-1"/>
        </w:rPr>
        <w:t>c</w:t>
      </w:r>
      <w:r w:rsidRPr="004E17BB">
        <w:rPr>
          <w:spacing w:val="1"/>
        </w:rPr>
        <w:t>ti</w:t>
      </w:r>
      <w:r w:rsidRPr="004E17BB">
        <w:t>v</w:t>
      </w:r>
      <w:r w:rsidRPr="004E17BB">
        <w:rPr>
          <w:spacing w:val="1"/>
        </w:rPr>
        <w:t>i</w:t>
      </w:r>
      <w:r w:rsidRPr="004E17BB">
        <w:rPr>
          <w:spacing w:val="3"/>
        </w:rPr>
        <w:t>t</w:t>
      </w:r>
      <w:r w:rsidRPr="004E17BB">
        <w:rPr>
          <w:spacing w:val="-5"/>
        </w:rPr>
        <w:t>y</w:t>
      </w:r>
      <w:r w:rsidRPr="004E17BB">
        <w:t>.</w:t>
      </w:r>
    </w:p>
    <w:p w:rsidR="00982D67" w:rsidRPr="004E17BB" w:rsidRDefault="00982D67" w:rsidP="00982D67">
      <w:r w:rsidRPr="004E17BB">
        <w:lastRenderedPageBreak/>
        <w:t>The</w:t>
      </w:r>
      <w:r w:rsidRPr="004E17BB">
        <w:rPr>
          <w:spacing w:val="11"/>
        </w:rPr>
        <w:t xml:space="preserve"> </w:t>
      </w:r>
      <w:r w:rsidRPr="004E17BB">
        <w:t>s</w:t>
      </w:r>
      <w:r w:rsidRPr="004E17BB">
        <w:rPr>
          <w:spacing w:val="-1"/>
        </w:rPr>
        <w:t>ec</w:t>
      </w:r>
      <w:r w:rsidRPr="004E17BB">
        <w:t>ond</w:t>
      </w:r>
      <w:r w:rsidRPr="004E17BB">
        <w:rPr>
          <w:spacing w:val="2"/>
        </w:rPr>
        <w:t>a</w:t>
      </w:r>
      <w:r w:rsidRPr="004E17BB">
        <w:rPr>
          <w:spacing w:val="4"/>
        </w:rPr>
        <w:t>r</w:t>
      </w:r>
      <w:r w:rsidRPr="004E17BB">
        <w:t xml:space="preserve">y </w:t>
      </w:r>
      <w:r w:rsidRPr="004E17BB">
        <w:rPr>
          <w:spacing w:val="1"/>
        </w:rPr>
        <w:t>t</w:t>
      </w:r>
      <w:r w:rsidRPr="004E17BB">
        <w:rPr>
          <w:spacing w:val="2"/>
        </w:rPr>
        <w:t>e</w:t>
      </w:r>
      <w:r w:rsidRPr="004E17BB">
        <w:rPr>
          <w:spacing w:val="-1"/>
        </w:rPr>
        <w:t>r</w:t>
      </w:r>
      <w:r w:rsidRPr="004E17BB">
        <w:rPr>
          <w:spacing w:val="1"/>
        </w:rPr>
        <w:t>mi</w:t>
      </w:r>
      <w:r w:rsidRPr="004E17BB">
        <w:t>n</w:t>
      </w:r>
      <w:r w:rsidRPr="004E17BB">
        <w:rPr>
          <w:spacing w:val="-1"/>
        </w:rPr>
        <w:t>a</w:t>
      </w:r>
      <w:r w:rsidRPr="004E17BB">
        <w:rPr>
          <w:spacing w:val="1"/>
        </w:rPr>
        <w:t>l</w:t>
      </w:r>
      <w:r w:rsidRPr="004E17BB">
        <w:t>s</w:t>
      </w:r>
      <w:r w:rsidRPr="004E17BB">
        <w:rPr>
          <w:spacing w:val="10"/>
        </w:rPr>
        <w:t xml:space="preserve"> </w:t>
      </w:r>
      <w:r w:rsidRPr="004E17BB">
        <w:t>s</w:t>
      </w:r>
      <w:r w:rsidRPr="004E17BB">
        <w:rPr>
          <w:spacing w:val="1"/>
        </w:rPr>
        <w:t>t</w:t>
      </w:r>
      <w:r w:rsidRPr="004E17BB">
        <w:t>uds</w:t>
      </w:r>
      <w:r w:rsidRPr="004E17BB">
        <w:rPr>
          <w:spacing w:val="10"/>
        </w:rPr>
        <w:t xml:space="preserve"> </w:t>
      </w:r>
      <w:r w:rsidRPr="004E17BB">
        <w:t>sh</w:t>
      </w:r>
      <w:r w:rsidRPr="004E17BB">
        <w:rPr>
          <w:spacing w:val="-1"/>
        </w:rPr>
        <w:t>a</w:t>
      </w:r>
      <w:r w:rsidRPr="004E17BB">
        <w:rPr>
          <w:spacing w:val="1"/>
        </w:rPr>
        <w:t>l</w:t>
      </w:r>
      <w:r w:rsidRPr="004E17BB">
        <w:t>l</w:t>
      </w:r>
      <w:r w:rsidRPr="004E17BB">
        <w:rPr>
          <w:spacing w:val="12"/>
        </w:rPr>
        <w:t xml:space="preserve"> </w:t>
      </w:r>
      <w:r w:rsidRPr="004E17BB">
        <w:t>be</w:t>
      </w:r>
      <w:r w:rsidRPr="004E17BB">
        <w:rPr>
          <w:spacing w:val="12"/>
        </w:rPr>
        <w:t xml:space="preserve"> </w:t>
      </w:r>
      <w:r w:rsidRPr="004E17BB">
        <w:t>p</w:t>
      </w:r>
      <w:r w:rsidRPr="004E17BB">
        <w:rPr>
          <w:spacing w:val="-1"/>
        </w:rPr>
        <w:t>r</w:t>
      </w:r>
      <w:r w:rsidRPr="004E17BB">
        <w:t>ov</w:t>
      </w:r>
      <w:r w:rsidRPr="004E17BB">
        <w:rPr>
          <w:spacing w:val="1"/>
        </w:rPr>
        <w:t>i</w:t>
      </w:r>
      <w:r w:rsidRPr="004E17BB">
        <w:t>d</w:t>
      </w:r>
      <w:r w:rsidRPr="004E17BB">
        <w:rPr>
          <w:spacing w:val="-1"/>
        </w:rPr>
        <w:t>e</w:t>
      </w:r>
      <w:r w:rsidRPr="004E17BB">
        <w:t>d</w:t>
      </w:r>
      <w:r w:rsidRPr="004E17BB">
        <w:rPr>
          <w:spacing w:val="5"/>
        </w:rPr>
        <w:t xml:space="preserve"> </w:t>
      </w:r>
      <w:r w:rsidRPr="004E17BB">
        <w:t>w</w:t>
      </w:r>
      <w:r w:rsidRPr="004E17BB">
        <w:rPr>
          <w:spacing w:val="1"/>
        </w:rPr>
        <w:t>it</w:t>
      </w:r>
      <w:r w:rsidRPr="004E17BB">
        <w:t>h</w:t>
      </w:r>
      <w:r w:rsidRPr="004E17BB">
        <w:rPr>
          <w:spacing w:val="12"/>
        </w:rPr>
        <w:t xml:space="preserve"> </w:t>
      </w:r>
      <w:r w:rsidRPr="004E17BB">
        <w:rPr>
          <w:spacing w:val="-1"/>
        </w:rPr>
        <w:t>a</w:t>
      </w:r>
      <w:r w:rsidRPr="004E17BB">
        <w:t>t</w:t>
      </w:r>
      <w:r w:rsidRPr="004E17BB">
        <w:rPr>
          <w:spacing w:val="15"/>
        </w:rPr>
        <w:t xml:space="preserve"> </w:t>
      </w:r>
      <w:r w:rsidRPr="004E17BB">
        <w:rPr>
          <w:spacing w:val="1"/>
        </w:rPr>
        <w:t>l</w:t>
      </w:r>
      <w:r w:rsidRPr="004E17BB">
        <w:rPr>
          <w:spacing w:val="-1"/>
        </w:rPr>
        <w:t>ea</w:t>
      </w:r>
      <w:r w:rsidRPr="004E17BB">
        <w:t>st</w:t>
      </w:r>
      <w:r w:rsidRPr="004E17BB">
        <w:rPr>
          <w:spacing w:val="14"/>
        </w:rPr>
        <w:t xml:space="preserve"> </w:t>
      </w:r>
      <w:r w:rsidRPr="004E17BB">
        <w:t>3</w:t>
      </w:r>
      <w:r w:rsidRPr="004E17BB">
        <w:rPr>
          <w:spacing w:val="13"/>
        </w:rPr>
        <w:t xml:space="preserve"> </w:t>
      </w:r>
      <w:r w:rsidRPr="004E17BB">
        <w:t>nu</w:t>
      </w:r>
      <w:r w:rsidRPr="004E17BB">
        <w:rPr>
          <w:spacing w:val="1"/>
        </w:rPr>
        <w:t>t</w:t>
      </w:r>
      <w:r w:rsidRPr="004E17BB">
        <w:t>s</w:t>
      </w:r>
      <w:r w:rsidRPr="004E17BB">
        <w:rPr>
          <w:spacing w:val="8"/>
        </w:rPr>
        <w:t xml:space="preserve"> </w:t>
      </w:r>
      <w:r w:rsidRPr="004E17BB">
        <w:rPr>
          <w:spacing w:val="-1"/>
        </w:rPr>
        <w:t>a</w:t>
      </w:r>
      <w:r w:rsidRPr="004E17BB">
        <w:t xml:space="preserve">nd </w:t>
      </w:r>
      <w:r w:rsidRPr="004E17BB">
        <w:rPr>
          <w:spacing w:val="1"/>
        </w:rPr>
        <w:t>t</w:t>
      </w:r>
      <w:r w:rsidRPr="004E17BB">
        <w:t>wo</w:t>
      </w:r>
      <w:r w:rsidRPr="004E17BB">
        <w:rPr>
          <w:spacing w:val="33"/>
        </w:rPr>
        <w:t xml:space="preserve"> </w:t>
      </w:r>
      <w:r w:rsidRPr="004E17BB">
        <w:t>p</w:t>
      </w:r>
      <w:r w:rsidRPr="004E17BB">
        <w:rPr>
          <w:spacing w:val="1"/>
        </w:rPr>
        <w:t>l</w:t>
      </w:r>
      <w:r w:rsidRPr="004E17BB">
        <w:rPr>
          <w:spacing w:val="-1"/>
        </w:rPr>
        <w:t>a</w:t>
      </w:r>
      <w:r w:rsidRPr="004E17BB">
        <w:rPr>
          <w:spacing w:val="1"/>
        </w:rPr>
        <w:t>i</w:t>
      </w:r>
      <w:r w:rsidRPr="004E17BB">
        <w:t>n</w:t>
      </w:r>
      <w:r w:rsidRPr="004E17BB">
        <w:rPr>
          <w:spacing w:val="34"/>
        </w:rPr>
        <w:t xml:space="preserve"> </w:t>
      </w:r>
      <w:r w:rsidRPr="004E17BB">
        <w:t>w</w:t>
      </w:r>
      <w:r w:rsidRPr="004E17BB">
        <w:rPr>
          <w:spacing w:val="-1"/>
        </w:rPr>
        <w:t>a</w:t>
      </w:r>
      <w:r w:rsidRPr="004E17BB">
        <w:t>sh</w:t>
      </w:r>
      <w:r w:rsidRPr="004E17BB">
        <w:rPr>
          <w:spacing w:val="-1"/>
        </w:rPr>
        <w:t>er</w:t>
      </w:r>
      <w:r w:rsidRPr="004E17BB">
        <w:t>s,</w:t>
      </w:r>
      <w:r w:rsidRPr="004E17BB">
        <w:rPr>
          <w:spacing w:val="30"/>
        </w:rPr>
        <w:t xml:space="preserve"> </w:t>
      </w:r>
      <w:r w:rsidRPr="004E17BB">
        <w:rPr>
          <w:spacing w:val="1"/>
        </w:rPr>
        <w:t>t</w:t>
      </w:r>
      <w:r w:rsidRPr="004E17BB">
        <w:t>h</w:t>
      </w:r>
      <w:r w:rsidRPr="004E17BB">
        <w:rPr>
          <w:spacing w:val="-1"/>
        </w:rPr>
        <w:t>e</w:t>
      </w:r>
      <w:r w:rsidRPr="004E17BB">
        <w:t>se</w:t>
      </w:r>
      <w:r w:rsidRPr="004E17BB">
        <w:rPr>
          <w:spacing w:val="36"/>
        </w:rPr>
        <w:t xml:space="preserve"> </w:t>
      </w:r>
      <w:r w:rsidRPr="004E17BB">
        <w:t>sh</w:t>
      </w:r>
      <w:r w:rsidRPr="004E17BB">
        <w:rPr>
          <w:spacing w:val="-1"/>
        </w:rPr>
        <w:t>a</w:t>
      </w:r>
      <w:r w:rsidRPr="004E17BB">
        <w:rPr>
          <w:spacing w:val="1"/>
        </w:rPr>
        <w:t>l</w:t>
      </w:r>
      <w:r w:rsidRPr="004E17BB">
        <w:t>l</w:t>
      </w:r>
      <w:r w:rsidRPr="004E17BB">
        <w:rPr>
          <w:spacing w:val="35"/>
        </w:rPr>
        <w:t xml:space="preserve"> </w:t>
      </w:r>
      <w:r w:rsidRPr="004E17BB">
        <w:t>be</w:t>
      </w:r>
      <w:r w:rsidRPr="004E17BB">
        <w:rPr>
          <w:spacing w:val="34"/>
        </w:rPr>
        <w:t xml:space="preserve"> </w:t>
      </w:r>
      <w:r w:rsidRPr="004E17BB">
        <w:rPr>
          <w:spacing w:val="1"/>
        </w:rPr>
        <w:t>m</w:t>
      </w:r>
      <w:r w:rsidRPr="004E17BB">
        <w:rPr>
          <w:spacing w:val="-1"/>
        </w:rPr>
        <w:t>a</w:t>
      </w:r>
      <w:r w:rsidRPr="004E17BB">
        <w:t>de</w:t>
      </w:r>
      <w:r w:rsidRPr="004E17BB">
        <w:rPr>
          <w:spacing w:val="32"/>
        </w:rPr>
        <w:t xml:space="preserve"> </w:t>
      </w:r>
      <w:r w:rsidRPr="004E17BB">
        <w:t>of</w:t>
      </w:r>
      <w:r w:rsidRPr="004E17BB">
        <w:rPr>
          <w:spacing w:val="33"/>
        </w:rPr>
        <w:t xml:space="preserve"> </w:t>
      </w:r>
      <w:r w:rsidRPr="004E17BB">
        <w:t>b</w:t>
      </w:r>
      <w:r w:rsidRPr="004E17BB">
        <w:rPr>
          <w:spacing w:val="-1"/>
        </w:rPr>
        <w:t>ra</w:t>
      </w:r>
      <w:r w:rsidRPr="004E17BB">
        <w:t>ss</w:t>
      </w:r>
      <w:r w:rsidRPr="004E17BB">
        <w:rPr>
          <w:spacing w:val="32"/>
        </w:rPr>
        <w:t xml:space="preserve"> </w:t>
      </w:r>
      <w:r w:rsidRPr="004E17BB">
        <w:t>du</w:t>
      </w:r>
      <w:r w:rsidRPr="004E17BB">
        <w:rPr>
          <w:spacing w:val="3"/>
        </w:rPr>
        <w:t>l</w:t>
      </w:r>
      <w:r w:rsidRPr="004E17BB">
        <w:t>y</w:t>
      </w:r>
      <w:r w:rsidRPr="004E17BB">
        <w:rPr>
          <w:spacing w:val="25"/>
        </w:rPr>
        <w:t xml:space="preserve"> </w:t>
      </w:r>
      <w:r w:rsidRPr="004E17BB">
        <w:t>n</w:t>
      </w:r>
      <w:r w:rsidRPr="004E17BB">
        <w:rPr>
          <w:spacing w:val="1"/>
        </w:rPr>
        <w:t>i</w:t>
      </w:r>
      <w:r w:rsidRPr="004E17BB">
        <w:rPr>
          <w:spacing w:val="-1"/>
        </w:rPr>
        <w:t>c</w:t>
      </w:r>
      <w:r w:rsidRPr="004E17BB">
        <w:rPr>
          <w:spacing w:val="3"/>
        </w:rPr>
        <w:t>k</w:t>
      </w:r>
      <w:r w:rsidRPr="004E17BB">
        <w:rPr>
          <w:spacing w:val="-1"/>
        </w:rPr>
        <w:t>e</w:t>
      </w:r>
      <w:r w:rsidRPr="004E17BB">
        <w:rPr>
          <w:spacing w:val="1"/>
        </w:rPr>
        <w:t>le</w:t>
      </w:r>
      <w:r w:rsidRPr="004E17BB">
        <w:t>d.</w:t>
      </w:r>
      <w:r w:rsidRPr="004E17BB">
        <w:rPr>
          <w:spacing w:val="32"/>
        </w:rPr>
        <w:t xml:space="preserve"> </w:t>
      </w:r>
      <w:r w:rsidRPr="004E17BB">
        <w:t>The</w:t>
      </w:r>
      <w:r w:rsidRPr="004E17BB">
        <w:rPr>
          <w:spacing w:val="32"/>
        </w:rPr>
        <w:t xml:space="preserve"> </w:t>
      </w:r>
      <w:r w:rsidRPr="004E17BB">
        <w:rPr>
          <w:spacing w:val="1"/>
        </w:rPr>
        <w:t>mi</w:t>
      </w:r>
      <w:r w:rsidRPr="004E17BB">
        <w:t>n. S</w:t>
      </w:r>
      <w:r w:rsidRPr="004E17BB">
        <w:rPr>
          <w:spacing w:val="1"/>
        </w:rPr>
        <w:t>t</w:t>
      </w:r>
      <w:r w:rsidRPr="004E17BB">
        <w:t>ud</w:t>
      </w:r>
      <w:r w:rsidRPr="004E17BB">
        <w:rPr>
          <w:spacing w:val="4"/>
        </w:rPr>
        <w:t xml:space="preserve"> </w:t>
      </w:r>
      <w:r w:rsidRPr="004E17BB">
        <w:t>ou</w:t>
      </w:r>
      <w:r w:rsidRPr="004E17BB">
        <w:rPr>
          <w:spacing w:val="1"/>
        </w:rPr>
        <w:t>t</w:t>
      </w:r>
      <w:r w:rsidRPr="004E17BB">
        <w:rPr>
          <w:spacing w:val="-1"/>
        </w:rPr>
        <w:t>e</w:t>
      </w:r>
      <w:r w:rsidRPr="004E17BB">
        <w:t>r</w:t>
      </w:r>
      <w:r w:rsidRPr="004E17BB">
        <w:rPr>
          <w:spacing w:val="3"/>
        </w:rPr>
        <w:t xml:space="preserve"> </w:t>
      </w:r>
      <w:r w:rsidRPr="004E17BB">
        <w:t>dia.</w:t>
      </w:r>
      <w:r w:rsidRPr="004E17BB">
        <w:rPr>
          <w:spacing w:val="5"/>
        </w:rPr>
        <w:t xml:space="preserve"> </w:t>
      </w:r>
      <w:r w:rsidRPr="004E17BB">
        <w:t>sh</w:t>
      </w:r>
      <w:r w:rsidRPr="004E17BB">
        <w:rPr>
          <w:spacing w:val="-1"/>
        </w:rPr>
        <w:t>a</w:t>
      </w:r>
      <w:r w:rsidRPr="004E17BB">
        <w:rPr>
          <w:spacing w:val="1"/>
        </w:rPr>
        <w:t>l</w:t>
      </w:r>
      <w:r w:rsidRPr="004E17BB">
        <w:t>l</w:t>
      </w:r>
      <w:r w:rsidRPr="004E17BB">
        <w:rPr>
          <w:spacing w:val="5"/>
        </w:rPr>
        <w:t xml:space="preserve"> </w:t>
      </w:r>
      <w:r w:rsidRPr="004E17BB">
        <w:t>be</w:t>
      </w:r>
      <w:r w:rsidRPr="004E17BB">
        <w:rPr>
          <w:spacing w:val="7"/>
        </w:rPr>
        <w:t xml:space="preserve"> </w:t>
      </w:r>
      <w:r w:rsidRPr="004E17BB">
        <w:rPr>
          <w:spacing w:val="3"/>
        </w:rPr>
        <w:t>1</w:t>
      </w:r>
      <w:r w:rsidRPr="004E17BB">
        <w:t>0</w:t>
      </w:r>
      <w:r w:rsidRPr="004E17BB">
        <w:rPr>
          <w:spacing w:val="5"/>
        </w:rPr>
        <w:t xml:space="preserve"> </w:t>
      </w:r>
      <w:r w:rsidRPr="004E17BB">
        <w:rPr>
          <w:spacing w:val="1"/>
        </w:rPr>
        <w:t>m</w:t>
      </w:r>
      <w:r w:rsidRPr="004E17BB">
        <w:t>m</w:t>
      </w:r>
      <w:r w:rsidRPr="004E17BB">
        <w:rPr>
          <w:spacing w:val="4"/>
        </w:rPr>
        <w:t xml:space="preserve"> </w:t>
      </w:r>
      <w:r w:rsidRPr="004E17BB">
        <w:t>&amp;</w:t>
      </w:r>
      <w:r w:rsidRPr="004E17BB">
        <w:rPr>
          <w:spacing w:val="4"/>
        </w:rPr>
        <w:t xml:space="preserve"> </w:t>
      </w:r>
      <w:r w:rsidRPr="004E17BB">
        <w:rPr>
          <w:spacing w:val="1"/>
        </w:rPr>
        <w:t>l</w:t>
      </w:r>
      <w:r w:rsidRPr="004E17BB">
        <w:rPr>
          <w:spacing w:val="-1"/>
        </w:rPr>
        <w:t>e</w:t>
      </w:r>
      <w:r w:rsidRPr="004E17BB">
        <w:rPr>
          <w:spacing w:val="3"/>
        </w:rPr>
        <w:t>n</w:t>
      </w:r>
      <w:r w:rsidRPr="004E17BB">
        <w:rPr>
          <w:spacing w:val="-2"/>
        </w:rPr>
        <w:t>g</w:t>
      </w:r>
      <w:r w:rsidRPr="004E17BB">
        <w:rPr>
          <w:spacing w:val="1"/>
        </w:rPr>
        <w:t>t</w:t>
      </w:r>
      <w:r w:rsidRPr="004E17BB">
        <w:t>h</w:t>
      </w:r>
      <w:r w:rsidRPr="004E17BB">
        <w:rPr>
          <w:spacing w:val="4"/>
        </w:rPr>
        <w:t xml:space="preserve"> </w:t>
      </w:r>
      <w:r w:rsidRPr="004E17BB">
        <w:t>15</w:t>
      </w:r>
      <w:r w:rsidRPr="004E17BB">
        <w:rPr>
          <w:spacing w:val="5"/>
        </w:rPr>
        <w:t xml:space="preserve"> </w:t>
      </w:r>
      <w:r w:rsidRPr="004E17BB">
        <w:rPr>
          <w:spacing w:val="1"/>
        </w:rPr>
        <w:t>mm</w:t>
      </w:r>
      <w:r w:rsidRPr="004E17BB">
        <w:t>.</w:t>
      </w:r>
      <w:r w:rsidRPr="004E17BB">
        <w:rPr>
          <w:spacing w:val="5"/>
        </w:rPr>
        <w:t xml:space="preserve"> </w:t>
      </w:r>
      <w:r w:rsidRPr="004E17BB">
        <w:t>The</w:t>
      </w:r>
      <w:r w:rsidRPr="004E17BB">
        <w:rPr>
          <w:spacing w:val="4"/>
        </w:rPr>
        <w:t xml:space="preserve"> </w:t>
      </w:r>
      <w:r w:rsidRPr="004E17BB">
        <w:rPr>
          <w:spacing w:val="1"/>
        </w:rPr>
        <w:t>mi</w:t>
      </w:r>
      <w:r w:rsidRPr="004E17BB">
        <w:t>n</w:t>
      </w:r>
      <w:r w:rsidRPr="004E17BB">
        <w:rPr>
          <w:spacing w:val="4"/>
        </w:rPr>
        <w:t xml:space="preserve"> </w:t>
      </w:r>
      <w:r w:rsidRPr="004E17BB">
        <w:t>sp</w:t>
      </w:r>
      <w:r w:rsidRPr="004E17BB">
        <w:rPr>
          <w:spacing w:val="-1"/>
        </w:rPr>
        <w:t>ac</w:t>
      </w:r>
      <w:r w:rsidRPr="004E17BB">
        <w:rPr>
          <w:spacing w:val="1"/>
        </w:rPr>
        <w:t>i</w:t>
      </w:r>
      <w:r w:rsidRPr="004E17BB">
        <w:rPr>
          <w:spacing w:val="3"/>
        </w:rPr>
        <w:t>n</w:t>
      </w:r>
      <w:r w:rsidRPr="004E17BB">
        <w:t xml:space="preserve">g </w:t>
      </w:r>
      <w:r w:rsidRPr="004E17BB">
        <w:rPr>
          <w:spacing w:val="3"/>
        </w:rPr>
        <w:t>b</w:t>
      </w:r>
      <w:r w:rsidRPr="004E17BB">
        <w:rPr>
          <w:spacing w:val="-1"/>
        </w:rPr>
        <w:t>e</w:t>
      </w:r>
      <w:r w:rsidRPr="004E17BB">
        <w:rPr>
          <w:spacing w:val="1"/>
        </w:rPr>
        <w:t>t</w:t>
      </w:r>
      <w:r w:rsidRPr="004E17BB">
        <w:t>w</w:t>
      </w:r>
      <w:r w:rsidRPr="004E17BB">
        <w:rPr>
          <w:spacing w:val="-1"/>
        </w:rPr>
        <w:t>e</w:t>
      </w:r>
      <w:r w:rsidRPr="004E17BB">
        <w:rPr>
          <w:spacing w:val="2"/>
        </w:rPr>
        <w:t>e</w:t>
      </w:r>
      <w:r w:rsidRPr="004E17BB">
        <w:t xml:space="preserve">n </w:t>
      </w:r>
      <w:r w:rsidRPr="004E17BB">
        <w:rPr>
          <w:spacing w:val="1"/>
        </w:rPr>
        <w:t>t</w:t>
      </w:r>
      <w:r w:rsidRPr="004E17BB">
        <w:t>he</w:t>
      </w:r>
      <w:r w:rsidRPr="004E17BB">
        <w:rPr>
          <w:spacing w:val="-2"/>
        </w:rPr>
        <w:t xml:space="preserve"> </w:t>
      </w:r>
      <w:r w:rsidRPr="004E17BB">
        <w:rPr>
          <w:spacing w:val="-1"/>
        </w:rPr>
        <w:t>ce</w:t>
      </w:r>
      <w:r w:rsidRPr="004E17BB">
        <w:t>n</w:t>
      </w:r>
      <w:r w:rsidRPr="004E17BB">
        <w:rPr>
          <w:spacing w:val="1"/>
        </w:rPr>
        <w:t>t</w:t>
      </w:r>
      <w:r w:rsidRPr="004E17BB">
        <w:rPr>
          <w:spacing w:val="-1"/>
        </w:rPr>
        <w:t>re</w:t>
      </w:r>
      <w:r w:rsidRPr="004E17BB">
        <w:t>s</w:t>
      </w:r>
      <w:r w:rsidRPr="004E17BB">
        <w:rPr>
          <w:spacing w:val="-3"/>
        </w:rPr>
        <w:t xml:space="preserve"> </w:t>
      </w:r>
      <w:r w:rsidRPr="004E17BB">
        <w:rPr>
          <w:spacing w:val="3"/>
        </w:rPr>
        <w:t>o</w:t>
      </w:r>
      <w:r w:rsidRPr="004E17BB">
        <w:t>f</w:t>
      </w:r>
      <w:r w:rsidRPr="004E17BB">
        <w:rPr>
          <w:spacing w:val="-2"/>
        </w:rPr>
        <w:t xml:space="preserve"> </w:t>
      </w:r>
      <w:r w:rsidRPr="004E17BB">
        <w:rPr>
          <w:spacing w:val="1"/>
        </w:rPr>
        <w:t>t</w:t>
      </w:r>
      <w:r w:rsidRPr="004E17BB">
        <w:t>he</w:t>
      </w:r>
      <w:r w:rsidRPr="004E17BB">
        <w:rPr>
          <w:spacing w:val="-2"/>
        </w:rPr>
        <w:t xml:space="preserve"> </w:t>
      </w:r>
      <w:r w:rsidRPr="004E17BB">
        <w:rPr>
          <w:spacing w:val="-1"/>
        </w:rPr>
        <w:t>a</w:t>
      </w:r>
      <w:r w:rsidRPr="004E17BB">
        <w:t>d</w:t>
      </w:r>
      <w:r w:rsidRPr="004E17BB">
        <w:rPr>
          <w:spacing w:val="1"/>
        </w:rPr>
        <w:t>j</w:t>
      </w:r>
      <w:r w:rsidRPr="004E17BB">
        <w:rPr>
          <w:spacing w:val="2"/>
        </w:rPr>
        <w:t>a</w:t>
      </w:r>
      <w:r w:rsidRPr="004E17BB">
        <w:rPr>
          <w:spacing w:val="-1"/>
        </w:rPr>
        <w:t>ce</w:t>
      </w:r>
      <w:r w:rsidRPr="004E17BB">
        <w:rPr>
          <w:spacing w:val="3"/>
        </w:rPr>
        <w:t>n</w:t>
      </w:r>
      <w:r w:rsidRPr="004E17BB">
        <w:t>t</w:t>
      </w:r>
      <w:r w:rsidRPr="004E17BB">
        <w:rPr>
          <w:spacing w:val="-1"/>
        </w:rPr>
        <w:t xml:space="preserve"> </w:t>
      </w:r>
      <w:r w:rsidRPr="004E17BB">
        <w:t>s</w:t>
      </w:r>
      <w:r w:rsidRPr="004E17BB">
        <w:rPr>
          <w:spacing w:val="1"/>
        </w:rPr>
        <w:t>t</w:t>
      </w:r>
      <w:r w:rsidRPr="004E17BB">
        <w:t>uds</w:t>
      </w:r>
      <w:r w:rsidRPr="004E17BB">
        <w:rPr>
          <w:spacing w:val="-4"/>
        </w:rPr>
        <w:t xml:space="preserve"> </w:t>
      </w:r>
      <w:r w:rsidRPr="004E17BB">
        <w:t>sh</w:t>
      </w:r>
      <w:r w:rsidRPr="004E17BB">
        <w:rPr>
          <w:spacing w:val="-1"/>
        </w:rPr>
        <w:t>a</w:t>
      </w:r>
      <w:r w:rsidRPr="004E17BB">
        <w:rPr>
          <w:spacing w:val="1"/>
        </w:rPr>
        <w:t>l</w:t>
      </w:r>
      <w:r w:rsidRPr="004E17BB">
        <w:t>l</w:t>
      </w:r>
      <w:r w:rsidRPr="004E17BB">
        <w:rPr>
          <w:spacing w:val="-1"/>
        </w:rPr>
        <w:t xml:space="preserve"> </w:t>
      </w:r>
      <w:r w:rsidRPr="004E17BB">
        <w:t>be</w:t>
      </w:r>
      <w:r w:rsidRPr="004E17BB">
        <w:rPr>
          <w:spacing w:val="-2"/>
        </w:rPr>
        <w:t xml:space="preserve"> </w:t>
      </w:r>
      <w:r w:rsidRPr="004E17BB">
        <w:t>1.5</w:t>
      </w:r>
      <w:r w:rsidRPr="004E17BB">
        <w:rPr>
          <w:spacing w:val="-3"/>
        </w:rPr>
        <w:t xml:space="preserve"> </w:t>
      </w:r>
      <w:r w:rsidRPr="004E17BB">
        <w:rPr>
          <w:spacing w:val="1"/>
        </w:rPr>
        <w:t>tim</w:t>
      </w:r>
      <w:r w:rsidRPr="004E17BB">
        <w:rPr>
          <w:spacing w:val="-1"/>
        </w:rPr>
        <w:t>e</w:t>
      </w:r>
      <w:r w:rsidRPr="004E17BB">
        <w:t>s</w:t>
      </w:r>
      <w:r w:rsidRPr="004E17BB">
        <w:rPr>
          <w:spacing w:val="-5"/>
        </w:rPr>
        <w:t xml:space="preserve"> </w:t>
      </w:r>
      <w:r w:rsidRPr="004E17BB">
        <w:rPr>
          <w:spacing w:val="1"/>
        </w:rPr>
        <w:t>t</w:t>
      </w:r>
      <w:r w:rsidRPr="004E17BB">
        <w:t>he</w:t>
      </w:r>
      <w:r w:rsidRPr="004E17BB">
        <w:rPr>
          <w:spacing w:val="-2"/>
        </w:rPr>
        <w:t xml:space="preserve"> </w:t>
      </w:r>
      <w:r w:rsidRPr="004E17BB">
        <w:t>ou</w:t>
      </w:r>
      <w:r w:rsidRPr="004E17BB">
        <w:rPr>
          <w:spacing w:val="1"/>
        </w:rPr>
        <w:t>t</w:t>
      </w:r>
      <w:r w:rsidRPr="004E17BB">
        <w:rPr>
          <w:spacing w:val="-1"/>
        </w:rPr>
        <w:t>e</w:t>
      </w:r>
      <w:r w:rsidRPr="004E17BB">
        <w:t>r</w:t>
      </w:r>
      <w:r w:rsidRPr="004E17BB">
        <w:rPr>
          <w:spacing w:val="-3"/>
        </w:rPr>
        <w:t xml:space="preserve"> </w:t>
      </w:r>
      <w:r w:rsidRPr="004E17BB">
        <w:t>dia.</w:t>
      </w:r>
      <w:r w:rsidRPr="004E17BB">
        <w:rPr>
          <w:spacing w:val="-2"/>
        </w:rPr>
        <w:t xml:space="preserve"> </w:t>
      </w:r>
      <w:r w:rsidRPr="004E17BB">
        <w:t>Of</w:t>
      </w:r>
      <w:r w:rsidRPr="004E17BB">
        <w:rPr>
          <w:spacing w:val="-2"/>
        </w:rPr>
        <w:t xml:space="preserve"> </w:t>
      </w:r>
      <w:r w:rsidRPr="004E17BB">
        <w:rPr>
          <w:spacing w:val="1"/>
        </w:rPr>
        <w:t>t</w:t>
      </w:r>
      <w:r w:rsidRPr="004E17BB">
        <w:t>he</w:t>
      </w:r>
      <w:r w:rsidRPr="004E17BB">
        <w:rPr>
          <w:spacing w:val="-2"/>
        </w:rPr>
        <w:t xml:space="preserve"> </w:t>
      </w:r>
      <w:r w:rsidRPr="004E17BB">
        <w:t>s</w:t>
      </w:r>
      <w:r w:rsidRPr="004E17BB">
        <w:rPr>
          <w:spacing w:val="1"/>
        </w:rPr>
        <w:t>t</w:t>
      </w:r>
      <w:r w:rsidRPr="004E17BB">
        <w:t>ud.</w:t>
      </w:r>
    </w:p>
    <w:p w:rsidR="00982D67" w:rsidRPr="004E17BB" w:rsidRDefault="00982D67" w:rsidP="00982D67">
      <w:pPr>
        <w:pStyle w:val="Heading3"/>
        <w:keepLines/>
        <w:spacing w:before="200" w:after="120" w:line="276" w:lineRule="auto"/>
        <w:ind w:left="864" w:hanging="864"/>
        <w:jc w:val="both"/>
      </w:pPr>
      <w:r w:rsidRPr="004E17BB">
        <w:rPr>
          <w:spacing w:val="-2"/>
        </w:rPr>
        <w:t>P</w:t>
      </w:r>
      <w:r w:rsidRPr="004E17BB">
        <w:t>o</w:t>
      </w:r>
      <w:r w:rsidRPr="004E17BB">
        <w:rPr>
          <w:spacing w:val="1"/>
        </w:rPr>
        <w:t>l</w:t>
      </w:r>
      <w:r w:rsidRPr="004E17BB">
        <w:t>a</w:t>
      </w:r>
      <w:r w:rsidRPr="004E17BB">
        <w:rPr>
          <w:spacing w:val="-1"/>
        </w:rPr>
        <w:t>r</w:t>
      </w:r>
      <w:r w:rsidRPr="004E17BB">
        <w:rPr>
          <w:spacing w:val="1"/>
        </w:rPr>
        <w:t>i</w:t>
      </w:r>
      <w:r w:rsidRPr="004E17BB">
        <w:rPr>
          <w:spacing w:val="-1"/>
        </w:rPr>
        <w:t>t</w:t>
      </w:r>
      <w:r w:rsidRPr="004E17BB">
        <w:rPr>
          <w:spacing w:val="3"/>
        </w:rPr>
        <w:t>y</w:t>
      </w:r>
    </w:p>
    <w:p w:rsidR="00982D67" w:rsidRPr="004E17BB" w:rsidRDefault="00982D67" w:rsidP="00982D67">
      <w:r w:rsidRPr="004E17BB">
        <w:t>The</w:t>
      </w:r>
      <w:r w:rsidRPr="004E17BB">
        <w:rPr>
          <w:spacing w:val="6"/>
        </w:rPr>
        <w:t xml:space="preserve"> </w:t>
      </w:r>
      <w:r w:rsidRPr="004E17BB">
        <w:t>po</w:t>
      </w:r>
      <w:r w:rsidRPr="004E17BB">
        <w:rPr>
          <w:spacing w:val="1"/>
        </w:rPr>
        <w:t>l</w:t>
      </w:r>
      <w:r w:rsidRPr="004E17BB">
        <w:rPr>
          <w:spacing w:val="-1"/>
        </w:rPr>
        <w:t>ar</w:t>
      </w:r>
      <w:r w:rsidRPr="004E17BB">
        <w:rPr>
          <w:spacing w:val="1"/>
        </w:rPr>
        <w:t>i</w:t>
      </w:r>
      <w:r w:rsidRPr="004E17BB">
        <w:rPr>
          <w:spacing w:val="5"/>
        </w:rPr>
        <w:t>t</w:t>
      </w:r>
      <w:r w:rsidRPr="004E17BB">
        <w:t>y</w:t>
      </w:r>
      <w:r w:rsidRPr="004E17BB">
        <w:rPr>
          <w:spacing w:val="1"/>
        </w:rPr>
        <w:t xml:space="preserve"> </w:t>
      </w:r>
      <w:r w:rsidRPr="004E17BB">
        <w:t>sh</w:t>
      </w:r>
      <w:r w:rsidRPr="004E17BB">
        <w:rPr>
          <w:spacing w:val="-1"/>
        </w:rPr>
        <w:t>a</w:t>
      </w:r>
      <w:r w:rsidRPr="004E17BB">
        <w:rPr>
          <w:spacing w:val="1"/>
        </w:rPr>
        <w:t>l</w:t>
      </w:r>
      <w:r w:rsidRPr="004E17BB">
        <w:t>l</w:t>
      </w:r>
      <w:r w:rsidRPr="004E17BB">
        <w:rPr>
          <w:spacing w:val="8"/>
        </w:rPr>
        <w:t xml:space="preserve"> </w:t>
      </w:r>
      <w:r w:rsidRPr="004E17BB">
        <w:t>be</w:t>
      </w:r>
      <w:r w:rsidRPr="004E17BB">
        <w:rPr>
          <w:spacing w:val="8"/>
        </w:rPr>
        <w:t xml:space="preserve"> </w:t>
      </w:r>
      <w:r w:rsidRPr="004E17BB">
        <w:rPr>
          <w:spacing w:val="3"/>
        </w:rPr>
        <w:t>m</w:t>
      </w:r>
      <w:r w:rsidRPr="004E17BB">
        <w:rPr>
          <w:spacing w:val="-1"/>
        </w:rPr>
        <w:t>a</w:t>
      </w:r>
      <w:r w:rsidRPr="004E17BB">
        <w:rPr>
          <w:spacing w:val="2"/>
        </w:rPr>
        <w:t>r</w:t>
      </w:r>
      <w:r w:rsidRPr="004E17BB">
        <w:t>k</w:t>
      </w:r>
      <w:r w:rsidRPr="004E17BB">
        <w:rPr>
          <w:spacing w:val="-1"/>
        </w:rPr>
        <w:t>e</w:t>
      </w:r>
      <w:r w:rsidRPr="004E17BB">
        <w:t>d</w:t>
      </w:r>
      <w:r w:rsidRPr="004E17BB">
        <w:rPr>
          <w:spacing w:val="5"/>
        </w:rPr>
        <w:t xml:space="preserve"> </w:t>
      </w:r>
      <w:r w:rsidRPr="004E17BB">
        <w:t>on</w:t>
      </w:r>
      <w:r w:rsidRPr="004E17BB">
        <w:rPr>
          <w:spacing w:val="8"/>
        </w:rPr>
        <w:t xml:space="preserve"> </w:t>
      </w:r>
      <w:r w:rsidRPr="004E17BB">
        <w:rPr>
          <w:spacing w:val="-1"/>
        </w:rPr>
        <w:t>e</w:t>
      </w:r>
      <w:r w:rsidRPr="004E17BB">
        <w:rPr>
          <w:spacing w:val="2"/>
        </w:rPr>
        <w:t>a</w:t>
      </w:r>
      <w:r w:rsidRPr="004E17BB">
        <w:rPr>
          <w:spacing w:val="-1"/>
        </w:rPr>
        <w:t>c</w:t>
      </w:r>
      <w:r w:rsidRPr="004E17BB">
        <w:t>h</w:t>
      </w:r>
      <w:r w:rsidRPr="004E17BB">
        <w:rPr>
          <w:spacing w:val="9"/>
        </w:rPr>
        <w:t xml:space="preserve"> </w:t>
      </w:r>
      <w:r w:rsidRPr="004E17BB">
        <w:rPr>
          <w:spacing w:val="1"/>
        </w:rPr>
        <w:t>P</w:t>
      </w:r>
      <w:r w:rsidRPr="004E17BB">
        <w:t>T</w:t>
      </w:r>
      <w:r w:rsidRPr="004E17BB">
        <w:rPr>
          <w:spacing w:val="7"/>
        </w:rPr>
        <w:t xml:space="preserve"> </w:t>
      </w:r>
      <w:r w:rsidRPr="004E17BB">
        <w:rPr>
          <w:spacing w:val="-1"/>
        </w:rPr>
        <w:t>a</w:t>
      </w:r>
      <w:r w:rsidRPr="004E17BB">
        <w:t>t</w:t>
      </w:r>
      <w:r w:rsidRPr="004E17BB">
        <w:rPr>
          <w:spacing w:val="10"/>
        </w:rPr>
        <w:t xml:space="preserve"> </w:t>
      </w:r>
      <w:r w:rsidRPr="004E17BB">
        <w:rPr>
          <w:spacing w:val="1"/>
        </w:rPr>
        <w:t>t</w:t>
      </w:r>
      <w:r w:rsidRPr="004E17BB">
        <w:t>he</w:t>
      </w:r>
      <w:r w:rsidRPr="004E17BB">
        <w:rPr>
          <w:spacing w:val="8"/>
        </w:rPr>
        <w:t xml:space="preserve"> </w:t>
      </w:r>
      <w:r w:rsidRPr="004E17BB">
        <w:rPr>
          <w:spacing w:val="3"/>
        </w:rPr>
        <w:t>s</w:t>
      </w:r>
      <w:r w:rsidRPr="004E17BB">
        <w:rPr>
          <w:spacing w:val="2"/>
        </w:rPr>
        <w:t>e</w:t>
      </w:r>
      <w:r w:rsidRPr="004E17BB">
        <w:rPr>
          <w:spacing w:val="-1"/>
        </w:rPr>
        <w:t>c</w:t>
      </w:r>
      <w:r w:rsidRPr="004E17BB">
        <w:t>ond</w:t>
      </w:r>
      <w:r w:rsidRPr="004E17BB">
        <w:rPr>
          <w:spacing w:val="-1"/>
        </w:rPr>
        <w:t>a</w:t>
      </w:r>
      <w:r w:rsidRPr="004E17BB">
        <w:rPr>
          <w:spacing w:val="4"/>
        </w:rPr>
        <w:t>r</w:t>
      </w:r>
      <w:r w:rsidRPr="004E17BB">
        <w:t>y</w:t>
      </w:r>
      <w:r w:rsidRPr="004E17BB">
        <w:rPr>
          <w:spacing w:val="-2"/>
        </w:rPr>
        <w:t xml:space="preserve"> </w:t>
      </w:r>
      <w:r w:rsidRPr="004E17BB">
        <w:rPr>
          <w:spacing w:val="1"/>
        </w:rPr>
        <w:t>t</w:t>
      </w:r>
      <w:r w:rsidRPr="004E17BB">
        <w:rPr>
          <w:spacing w:val="2"/>
        </w:rPr>
        <w:t>e</w:t>
      </w:r>
      <w:r w:rsidRPr="004E17BB">
        <w:rPr>
          <w:spacing w:val="-1"/>
        </w:rPr>
        <w:t>r</w:t>
      </w:r>
      <w:r w:rsidRPr="004E17BB">
        <w:rPr>
          <w:spacing w:val="1"/>
        </w:rPr>
        <w:t>mi</w:t>
      </w:r>
      <w:r w:rsidRPr="004E17BB">
        <w:t>n</w:t>
      </w:r>
      <w:r w:rsidRPr="004E17BB">
        <w:rPr>
          <w:spacing w:val="-1"/>
        </w:rPr>
        <w:t>a</w:t>
      </w:r>
      <w:r w:rsidRPr="004E17BB">
        <w:rPr>
          <w:spacing w:val="1"/>
        </w:rPr>
        <w:t>l</w:t>
      </w:r>
      <w:r w:rsidRPr="004E17BB">
        <w:t>s</w:t>
      </w:r>
      <w:r w:rsidRPr="004E17BB">
        <w:rPr>
          <w:spacing w:val="5"/>
        </w:rPr>
        <w:t xml:space="preserve"> </w:t>
      </w:r>
      <w:r w:rsidRPr="004E17BB">
        <w:rPr>
          <w:spacing w:val="1"/>
        </w:rPr>
        <w:t>i</w:t>
      </w:r>
      <w:r w:rsidRPr="004E17BB">
        <w:t>n</w:t>
      </w:r>
      <w:r w:rsidRPr="004E17BB">
        <w:rPr>
          <w:spacing w:val="9"/>
        </w:rPr>
        <w:t xml:space="preserve"> </w:t>
      </w:r>
      <w:r w:rsidRPr="004E17BB">
        <w:rPr>
          <w:spacing w:val="1"/>
        </w:rPr>
        <w:t>t</w:t>
      </w:r>
      <w:r w:rsidRPr="004E17BB">
        <w:t xml:space="preserve">he </w:t>
      </w:r>
      <w:r w:rsidRPr="004E17BB">
        <w:rPr>
          <w:spacing w:val="1"/>
        </w:rPr>
        <w:t>t</w:t>
      </w:r>
      <w:r w:rsidRPr="004E17BB">
        <w:rPr>
          <w:spacing w:val="-1"/>
        </w:rPr>
        <w:t>er</w:t>
      </w:r>
      <w:r w:rsidRPr="004E17BB">
        <w:rPr>
          <w:spacing w:val="1"/>
        </w:rPr>
        <w:t>mi</w:t>
      </w:r>
      <w:r w:rsidRPr="004E17BB">
        <w:t>n</w:t>
      </w:r>
      <w:r w:rsidRPr="004E17BB">
        <w:rPr>
          <w:spacing w:val="-1"/>
        </w:rPr>
        <w:t>a</w:t>
      </w:r>
      <w:r w:rsidRPr="004E17BB">
        <w:t>l bo</w:t>
      </w:r>
      <w:r w:rsidRPr="004E17BB">
        <w:rPr>
          <w:spacing w:val="3"/>
        </w:rPr>
        <w:t>x</w:t>
      </w:r>
      <w:r w:rsidRPr="004E17BB">
        <w:t>. Th</w:t>
      </w:r>
      <w:r w:rsidRPr="004E17BB">
        <w:rPr>
          <w:spacing w:val="-1"/>
        </w:rPr>
        <w:t>er</w:t>
      </w:r>
      <w:r w:rsidRPr="004E17BB">
        <w:t>e sh</w:t>
      </w:r>
      <w:r w:rsidRPr="004E17BB">
        <w:rPr>
          <w:spacing w:val="-1"/>
        </w:rPr>
        <w:t>a</w:t>
      </w:r>
      <w:r w:rsidRPr="004E17BB">
        <w:rPr>
          <w:spacing w:val="1"/>
        </w:rPr>
        <w:t>l</w:t>
      </w:r>
      <w:r w:rsidRPr="004E17BB">
        <w:t xml:space="preserve">l be </w:t>
      </w:r>
      <w:r w:rsidRPr="004E17BB">
        <w:rPr>
          <w:spacing w:val="1"/>
        </w:rPr>
        <w:t>MC</w:t>
      </w:r>
      <w:r w:rsidRPr="004E17BB">
        <w:t>B of su</w:t>
      </w:r>
      <w:r w:rsidRPr="004E17BB">
        <w:rPr>
          <w:spacing w:val="1"/>
        </w:rPr>
        <w:t>it</w:t>
      </w:r>
      <w:r w:rsidRPr="004E17BB">
        <w:rPr>
          <w:spacing w:val="-1"/>
        </w:rPr>
        <w:t>a</w:t>
      </w:r>
      <w:r w:rsidRPr="004E17BB">
        <w:t>b</w:t>
      </w:r>
      <w:r w:rsidRPr="004E17BB">
        <w:rPr>
          <w:spacing w:val="1"/>
        </w:rPr>
        <w:t>l</w:t>
      </w:r>
      <w:r w:rsidRPr="004E17BB">
        <w:t xml:space="preserve">e </w:t>
      </w:r>
      <w:r w:rsidRPr="004E17BB">
        <w:rPr>
          <w:spacing w:val="-1"/>
        </w:rPr>
        <w:t>ra</w:t>
      </w:r>
      <w:r w:rsidRPr="004E17BB">
        <w:rPr>
          <w:spacing w:val="1"/>
        </w:rPr>
        <w:t>ti</w:t>
      </w:r>
      <w:r w:rsidRPr="004E17BB">
        <w:t xml:space="preserve">ng </w:t>
      </w:r>
      <w:r w:rsidRPr="004E17BB">
        <w:rPr>
          <w:spacing w:val="-1"/>
        </w:rPr>
        <w:t>a</w:t>
      </w:r>
      <w:r w:rsidRPr="004E17BB">
        <w:t>t s</w:t>
      </w:r>
      <w:r w:rsidRPr="004E17BB">
        <w:rPr>
          <w:spacing w:val="2"/>
        </w:rPr>
        <w:t>e</w:t>
      </w:r>
      <w:r w:rsidRPr="004E17BB">
        <w:rPr>
          <w:spacing w:val="-1"/>
        </w:rPr>
        <w:t>c</w:t>
      </w:r>
      <w:r w:rsidRPr="004E17BB">
        <w:t>ond</w:t>
      </w:r>
      <w:r w:rsidRPr="004E17BB">
        <w:rPr>
          <w:spacing w:val="-1"/>
        </w:rPr>
        <w:t>a</w:t>
      </w:r>
      <w:r w:rsidRPr="004E17BB">
        <w:rPr>
          <w:spacing w:val="4"/>
        </w:rPr>
        <w:t>r</w:t>
      </w:r>
      <w:r w:rsidRPr="004E17BB">
        <w:t xml:space="preserve">y </w:t>
      </w:r>
      <w:r w:rsidRPr="004E17BB">
        <w:rPr>
          <w:spacing w:val="1"/>
        </w:rPr>
        <w:t>t</w:t>
      </w:r>
      <w:r w:rsidRPr="004E17BB">
        <w:rPr>
          <w:spacing w:val="-1"/>
        </w:rPr>
        <w:t>er</w:t>
      </w:r>
      <w:r w:rsidRPr="004E17BB">
        <w:rPr>
          <w:spacing w:val="1"/>
        </w:rPr>
        <w:t>mi</w:t>
      </w:r>
      <w:r w:rsidRPr="004E17BB">
        <w:t>n</w:t>
      </w:r>
      <w:r w:rsidRPr="004E17BB">
        <w:rPr>
          <w:spacing w:val="-1"/>
        </w:rPr>
        <w:t>a</w:t>
      </w:r>
      <w:r w:rsidRPr="004E17BB">
        <w:rPr>
          <w:spacing w:val="1"/>
        </w:rPr>
        <w:t>l</w:t>
      </w:r>
      <w:r w:rsidRPr="004E17BB">
        <w:t>s.</w:t>
      </w:r>
    </w:p>
    <w:p w:rsidR="00982D67" w:rsidRPr="004E17BB" w:rsidRDefault="00982D67" w:rsidP="00982D67">
      <w:pPr>
        <w:pStyle w:val="Heading3"/>
        <w:keepLines/>
        <w:spacing w:before="200" w:after="120" w:line="276" w:lineRule="auto"/>
        <w:ind w:left="864" w:hanging="864"/>
        <w:jc w:val="both"/>
      </w:pPr>
      <w:r w:rsidRPr="004E17BB">
        <w:t>Earthing Terminal</w:t>
      </w:r>
    </w:p>
    <w:p w:rsidR="00982D67" w:rsidRPr="004E17BB" w:rsidRDefault="00982D67" w:rsidP="00982D67">
      <w:pPr>
        <w:rPr>
          <w:w w:val="106"/>
        </w:rPr>
      </w:pPr>
      <w:r w:rsidRPr="004E17BB">
        <w:t xml:space="preserve">Two earthing terminals complete with necessary hardware shall be provided on each voltage transformer for connecting to earth continuity conductors of the Employer. </w:t>
      </w:r>
      <w:r w:rsidRPr="004E17BB">
        <w:rPr>
          <w:w w:val="106"/>
        </w:rPr>
        <w:t xml:space="preserve">They shall be of electroplated brass and of adequate size to carry the earth fault current. </w:t>
      </w:r>
    </w:p>
    <w:p w:rsidR="00982D67" w:rsidRPr="004E17BB" w:rsidRDefault="00982D67" w:rsidP="00982D67">
      <w:pPr>
        <w:rPr>
          <w:spacing w:val="-1"/>
        </w:rPr>
      </w:pPr>
      <w:r w:rsidRPr="004E17BB">
        <w:t>Two</w:t>
      </w:r>
      <w:r w:rsidRPr="004E17BB">
        <w:rPr>
          <w:spacing w:val="2"/>
        </w:rPr>
        <w:t xml:space="preserve"> </w:t>
      </w:r>
      <w:r w:rsidRPr="004E17BB">
        <w:rPr>
          <w:spacing w:val="-1"/>
        </w:rPr>
        <w:t>e</w:t>
      </w:r>
      <w:r w:rsidRPr="004E17BB">
        <w:rPr>
          <w:spacing w:val="2"/>
        </w:rPr>
        <w:t>a</w:t>
      </w:r>
      <w:r w:rsidRPr="004E17BB">
        <w:rPr>
          <w:spacing w:val="-1"/>
        </w:rPr>
        <w:t>r</w:t>
      </w:r>
      <w:r w:rsidRPr="004E17BB">
        <w:rPr>
          <w:spacing w:val="1"/>
        </w:rPr>
        <w:t>t</w:t>
      </w:r>
      <w:r w:rsidRPr="004E17BB">
        <w:t>h</w:t>
      </w:r>
      <w:r w:rsidRPr="004E17BB">
        <w:rPr>
          <w:spacing w:val="1"/>
        </w:rPr>
        <w:t>i</w:t>
      </w:r>
      <w:r w:rsidRPr="004E17BB">
        <w:t xml:space="preserve">ng </w:t>
      </w:r>
      <w:r w:rsidRPr="004E17BB">
        <w:rPr>
          <w:spacing w:val="3"/>
        </w:rPr>
        <w:t>t</w:t>
      </w:r>
      <w:r w:rsidRPr="004E17BB">
        <w:rPr>
          <w:spacing w:val="-1"/>
        </w:rPr>
        <w:t>er</w:t>
      </w:r>
      <w:r w:rsidRPr="004E17BB">
        <w:rPr>
          <w:spacing w:val="1"/>
        </w:rPr>
        <w:t>mi</w:t>
      </w:r>
      <w:r w:rsidRPr="004E17BB">
        <w:t>n</w:t>
      </w:r>
      <w:r w:rsidRPr="004E17BB">
        <w:rPr>
          <w:spacing w:val="-1"/>
        </w:rPr>
        <w:t>a</w:t>
      </w:r>
      <w:r w:rsidRPr="004E17BB">
        <w:rPr>
          <w:spacing w:val="1"/>
        </w:rPr>
        <w:t>l</w:t>
      </w:r>
      <w:r w:rsidRPr="004E17BB">
        <w:t>s</w:t>
      </w:r>
      <w:r w:rsidRPr="004E17BB">
        <w:rPr>
          <w:spacing w:val="5"/>
        </w:rPr>
        <w:t xml:space="preserve"> </w:t>
      </w:r>
      <w:r w:rsidRPr="004E17BB">
        <w:t>sh</w:t>
      </w:r>
      <w:r w:rsidRPr="004E17BB">
        <w:rPr>
          <w:spacing w:val="-1"/>
        </w:rPr>
        <w:t>a</w:t>
      </w:r>
      <w:r w:rsidRPr="004E17BB">
        <w:rPr>
          <w:spacing w:val="1"/>
        </w:rPr>
        <w:t>l</w:t>
      </w:r>
      <w:r w:rsidRPr="004E17BB">
        <w:t>l</w:t>
      </w:r>
      <w:r w:rsidRPr="004E17BB">
        <w:rPr>
          <w:spacing w:val="5"/>
        </w:rPr>
        <w:t xml:space="preserve"> </w:t>
      </w:r>
      <w:r w:rsidRPr="004E17BB">
        <w:t>be</w:t>
      </w:r>
      <w:r w:rsidRPr="004E17BB">
        <w:rPr>
          <w:spacing w:val="4"/>
        </w:rPr>
        <w:t xml:space="preserve"> </w:t>
      </w:r>
      <w:r w:rsidRPr="004E17BB">
        <w:t>p</w:t>
      </w:r>
      <w:r w:rsidRPr="004E17BB">
        <w:rPr>
          <w:spacing w:val="-1"/>
        </w:rPr>
        <w:t>r</w:t>
      </w:r>
      <w:r w:rsidRPr="004E17BB">
        <w:t>ov</w:t>
      </w:r>
      <w:r w:rsidRPr="004E17BB">
        <w:rPr>
          <w:spacing w:val="1"/>
        </w:rPr>
        <w:t>i</w:t>
      </w:r>
      <w:r w:rsidRPr="004E17BB">
        <w:t>d</w:t>
      </w:r>
      <w:r w:rsidRPr="004E17BB">
        <w:rPr>
          <w:spacing w:val="-1"/>
        </w:rPr>
        <w:t>e</w:t>
      </w:r>
      <w:r w:rsidRPr="004E17BB">
        <w:t>d</w:t>
      </w:r>
      <w:r w:rsidRPr="004E17BB">
        <w:rPr>
          <w:spacing w:val="3"/>
        </w:rPr>
        <w:t xml:space="preserve"> </w:t>
      </w:r>
      <w:r w:rsidRPr="004E17BB">
        <w:t>on</w:t>
      </w:r>
      <w:r w:rsidRPr="004E17BB">
        <w:rPr>
          <w:spacing w:val="4"/>
        </w:rPr>
        <w:t xml:space="preserve"> </w:t>
      </w:r>
      <w:r w:rsidRPr="004E17BB">
        <w:rPr>
          <w:spacing w:val="1"/>
        </w:rPr>
        <w:t>t</w:t>
      </w:r>
      <w:r w:rsidRPr="004E17BB">
        <w:t>he</w:t>
      </w:r>
      <w:r w:rsidRPr="004E17BB">
        <w:rPr>
          <w:spacing w:val="7"/>
        </w:rPr>
        <w:t xml:space="preserve"> </w:t>
      </w:r>
      <w:r w:rsidRPr="004E17BB">
        <w:rPr>
          <w:spacing w:val="1"/>
        </w:rPr>
        <w:t>m</w:t>
      </w:r>
      <w:r w:rsidRPr="004E17BB">
        <w:rPr>
          <w:spacing w:val="-1"/>
        </w:rPr>
        <w:t>e</w:t>
      </w:r>
      <w:r w:rsidRPr="004E17BB">
        <w:rPr>
          <w:spacing w:val="1"/>
        </w:rPr>
        <w:t>t</w:t>
      </w:r>
      <w:r w:rsidRPr="004E17BB">
        <w:rPr>
          <w:spacing w:val="-1"/>
        </w:rPr>
        <w:t>a</w:t>
      </w:r>
      <w:r w:rsidRPr="004E17BB">
        <w:rPr>
          <w:spacing w:val="1"/>
        </w:rPr>
        <w:t>lli</w:t>
      </w:r>
      <w:r w:rsidRPr="004E17BB">
        <w:t>c</w:t>
      </w:r>
      <w:r w:rsidRPr="004E17BB">
        <w:rPr>
          <w:spacing w:val="4"/>
        </w:rPr>
        <w:t xml:space="preserve"> </w:t>
      </w:r>
      <w:r w:rsidRPr="004E17BB">
        <w:rPr>
          <w:spacing w:val="1"/>
        </w:rPr>
        <w:t>t</w:t>
      </w:r>
      <w:r w:rsidRPr="004E17BB">
        <w:rPr>
          <w:spacing w:val="-1"/>
        </w:rPr>
        <w:t>a</w:t>
      </w:r>
      <w:r w:rsidRPr="004E17BB">
        <w:t>nk</w:t>
      </w:r>
      <w:r w:rsidRPr="004E17BB">
        <w:rPr>
          <w:spacing w:val="4"/>
        </w:rPr>
        <w:t xml:space="preserve"> </w:t>
      </w:r>
      <w:r w:rsidRPr="004E17BB">
        <w:t>of</w:t>
      </w:r>
      <w:r w:rsidRPr="004E17BB">
        <w:rPr>
          <w:spacing w:val="6"/>
        </w:rPr>
        <w:t xml:space="preserve"> </w:t>
      </w:r>
      <w:r w:rsidRPr="004E17BB">
        <w:t>s</w:t>
      </w:r>
      <w:r w:rsidRPr="004E17BB">
        <w:rPr>
          <w:spacing w:val="1"/>
        </w:rPr>
        <w:t>i</w:t>
      </w:r>
      <w:r w:rsidRPr="004E17BB">
        <w:rPr>
          <w:spacing w:val="2"/>
        </w:rPr>
        <w:t>z</w:t>
      </w:r>
      <w:r w:rsidRPr="004E17BB">
        <w:t>e</w:t>
      </w:r>
      <w:r w:rsidRPr="004E17BB">
        <w:rPr>
          <w:spacing w:val="4"/>
        </w:rPr>
        <w:t xml:space="preserve"> </w:t>
      </w:r>
      <w:r w:rsidRPr="004E17BB">
        <w:t xml:space="preserve">16 </w:t>
      </w:r>
      <w:r w:rsidRPr="004E17BB">
        <w:rPr>
          <w:spacing w:val="1"/>
        </w:rPr>
        <w:t>m</w:t>
      </w:r>
      <w:r w:rsidRPr="004E17BB">
        <w:t>m dia.</w:t>
      </w:r>
      <w:r w:rsidRPr="004E17BB">
        <w:rPr>
          <w:spacing w:val="2"/>
        </w:rPr>
        <w:t xml:space="preserve"> </w:t>
      </w:r>
      <w:r w:rsidRPr="004E17BB">
        <w:t>&amp; 30</w:t>
      </w:r>
      <w:r w:rsidRPr="004E17BB">
        <w:rPr>
          <w:spacing w:val="1"/>
        </w:rPr>
        <w:t xml:space="preserve"> m</w:t>
      </w:r>
      <w:r w:rsidRPr="004E17BB">
        <w:t xml:space="preserve">m </w:t>
      </w:r>
      <w:r w:rsidRPr="004E17BB">
        <w:rPr>
          <w:spacing w:val="1"/>
        </w:rPr>
        <w:t>l</w:t>
      </w:r>
      <w:r w:rsidRPr="004E17BB">
        <w:rPr>
          <w:spacing w:val="-1"/>
        </w:rPr>
        <w:t>e</w:t>
      </w:r>
      <w:r w:rsidRPr="004E17BB">
        <w:t>n</w:t>
      </w:r>
      <w:r w:rsidRPr="004E17BB">
        <w:rPr>
          <w:spacing w:val="-2"/>
        </w:rPr>
        <w:t>g</w:t>
      </w:r>
      <w:r w:rsidRPr="004E17BB">
        <w:rPr>
          <w:spacing w:val="1"/>
        </w:rPr>
        <w:t>t</w:t>
      </w:r>
      <w:r w:rsidRPr="004E17BB">
        <w:t xml:space="preserve">h </w:t>
      </w:r>
      <w:r w:rsidRPr="004E17BB">
        <w:rPr>
          <w:spacing w:val="-1"/>
        </w:rPr>
        <w:t>e</w:t>
      </w:r>
      <w:r w:rsidRPr="004E17BB">
        <w:rPr>
          <w:spacing w:val="2"/>
        </w:rPr>
        <w:t>a</w:t>
      </w:r>
      <w:r w:rsidRPr="004E17BB">
        <w:rPr>
          <w:spacing w:val="-1"/>
        </w:rPr>
        <w:t>c</w:t>
      </w:r>
      <w:r w:rsidRPr="004E17BB">
        <w:t>h</w:t>
      </w:r>
      <w:r w:rsidRPr="004E17BB">
        <w:rPr>
          <w:spacing w:val="3"/>
        </w:rPr>
        <w:t xml:space="preserve"> </w:t>
      </w:r>
      <w:r w:rsidRPr="004E17BB">
        <w:t>w</w:t>
      </w:r>
      <w:r w:rsidRPr="004E17BB">
        <w:rPr>
          <w:spacing w:val="1"/>
        </w:rPr>
        <w:t>it</w:t>
      </w:r>
      <w:r w:rsidRPr="004E17BB">
        <w:t>h</w:t>
      </w:r>
      <w:r w:rsidRPr="004E17BB">
        <w:rPr>
          <w:spacing w:val="1"/>
        </w:rPr>
        <w:t xml:space="preserve"> </w:t>
      </w:r>
      <w:r w:rsidRPr="004E17BB">
        <w:t>one p</w:t>
      </w:r>
      <w:r w:rsidRPr="004E17BB">
        <w:rPr>
          <w:spacing w:val="1"/>
        </w:rPr>
        <w:t>l</w:t>
      </w:r>
      <w:r w:rsidRPr="004E17BB">
        <w:rPr>
          <w:spacing w:val="-1"/>
        </w:rPr>
        <w:t>a</w:t>
      </w:r>
      <w:r w:rsidRPr="004E17BB">
        <w:rPr>
          <w:spacing w:val="3"/>
        </w:rPr>
        <w:t>i</w:t>
      </w:r>
      <w:r w:rsidRPr="004E17BB">
        <w:t>n</w:t>
      </w:r>
      <w:r w:rsidRPr="004E17BB">
        <w:rPr>
          <w:spacing w:val="1"/>
        </w:rPr>
        <w:t xml:space="preserve"> </w:t>
      </w:r>
      <w:r w:rsidRPr="004E17BB">
        <w:t>w</w:t>
      </w:r>
      <w:r w:rsidRPr="004E17BB">
        <w:rPr>
          <w:spacing w:val="-1"/>
        </w:rPr>
        <w:t>a</w:t>
      </w:r>
      <w:r w:rsidRPr="004E17BB">
        <w:t>sh</w:t>
      </w:r>
      <w:r w:rsidRPr="004E17BB">
        <w:rPr>
          <w:spacing w:val="-1"/>
        </w:rPr>
        <w:t>e</w:t>
      </w:r>
      <w:r w:rsidRPr="004E17BB">
        <w:t>r</w:t>
      </w:r>
      <w:r w:rsidRPr="004E17BB">
        <w:rPr>
          <w:spacing w:val="1"/>
        </w:rPr>
        <w:t xml:space="preserve"> </w:t>
      </w:r>
      <w:r w:rsidRPr="004E17BB">
        <w:t>&amp; one nut</w:t>
      </w:r>
      <w:r w:rsidRPr="004E17BB">
        <w:rPr>
          <w:spacing w:val="1"/>
        </w:rPr>
        <w:t xml:space="preserve"> </w:t>
      </w:r>
      <w:r w:rsidRPr="004E17BB">
        <w:rPr>
          <w:spacing w:val="-1"/>
        </w:rPr>
        <w:t>f</w:t>
      </w:r>
      <w:r w:rsidRPr="004E17BB">
        <w:rPr>
          <w:spacing w:val="3"/>
        </w:rPr>
        <w:t>o</w:t>
      </w:r>
      <w:r w:rsidRPr="004E17BB">
        <w:t xml:space="preserve">r </w:t>
      </w:r>
      <w:r w:rsidRPr="004E17BB">
        <w:rPr>
          <w:spacing w:val="-1"/>
        </w:rPr>
        <w:t>c</w:t>
      </w:r>
      <w:r w:rsidRPr="004E17BB">
        <w:t>onn</w:t>
      </w:r>
      <w:r w:rsidRPr="004E17BB">
        <w:rPr>
          <w:spacing w:val="-1"/>
        </w:rPr>
        <w:t>ec</w:t>
      </w:r>
      <w:r w:rsidRPr="004E17BB">
        <w:rPr>
          <w:spacing w:val="1"/>
        </w:rPr>
        <w:t>ti</w:t>
      </w:r>
      <w:r w:rsidRPr="004E17BB">
        <w:t>on</w:t>
      </w:r>
      <w:r w:rsidRPr="004E17BB">
        <w:rPr>
          <w:spacing w:val="-6"/>
        </w:rPr>
        <w:t xml:space="preserve"> </w:t>
      </w:r>
      <w:r w:rsidRPr="004E17BB">
        <w:rPr>
          <w:spacing w:val="1"/>
        </w:rPr>
        <w:t>t</w:t>
      </w:r>
      <w:r w:rsidRPr="004E17BB">
        <w:t>o</w:t>
      </w:r>
      <w:r w:rsidRPr="004E17BB">
        <w:rPr>
          <w:spacing w:val="-1"/>
        </w:rPr>
        <w:t xml:space="preserve"> </w:t>
      </w:r>
      <w:r w:rsidRPr="004E17BB">
        <w:rPr>
          <w:spacing w:val="1"/>
        </w:rPr>
        <w:t>t</w:t>
      </w:r>
      <w:r w:rsidRPr="004E17BB">
        <w:t>he</w:t>
      </w:r>
      <w:r w:rsidRPr="004E17BB">
        <w:rPr>
          <w:spacing w:val="-2"/>
        </w:rPr>
        <w:t xml:space="preserve"> </w:t>
      </w:r>
      <w:r w:rsidRPr="004E17BB">
        <w:t>s</w:t>
      </w:r>
      <w:r w:rsidRPr="004E17BB">
        <w:rPr>
          <w:spacing w:val="1"/>
        </w:rPr>
        <w:t>t</w:t>
      </w:r>
      <w:r w:rsidRPr="004E17BB">
        <w:rPr>
          <w:spacing w:val="-1"/>
        </w:rPr>
        <w:t>a</w:t>
      </w:r>
      <w:r w:rsidRPr="004E17BB">
        <w:rPr>
          <w:spacing w:val="1"/>
        </w:rPr>
        <w:t>ti</w:t>
      </w:r>
      <w:r w:rsidRPr="004E17BB">
        <w:t>on</w:t>
      </w:r>
      <w:r w:rsidRPr="004E17BB">
        <w:rPr>
          <w:spacing w:val="-3"/>
        </w:rPr>
        <w:t xml:space="preserve"> </w:t>
      </w:r>
      <w:r w:rsidRPr="004E17BB">
        <w:rPr>
          <w:spacing w:val="-1"/>
        </w:rPr>
        <w:t>ear</w:t>
      </w:r>
      <w:r w:rsidRPr="004E17BB">
        <w:rPr>
          <w:spacing w:val="1"/>
        </w:rPr>
        <w:t>t</w:t>
      </w:r>
      <w:r w:rsidRPr="004E17BB">
        <w:t>h</w:t>
      </w:r>
      <w:r w:rsidRPr="004E17BB">
        <w:rPr>
          <w:spacing w:val="-2"/>
        </w:rPr>
        <w:t xml:space="preserve"> </w:t>
      </w:r>
      <w:r w:rsidRPr="004E17BB">
        <w:rPr>
          <w:spacing w:val="1"/>
        </w:rPr>
        <w:t>m</w:t>
      </w:r>
      <w:r w:rsidRPr="004E17BB">
        <w:rPr>
          <w:spacing w:val="-1"/>
        </w:rPr>
        <w:t>a</w:t>
      </w:r>
      <w:r w:rsidRPr="004E17BB">
        <w:rPr>
          <w:spacing w:val="1"/>
        </w:rPr>
        <w:t>t</w:t>
      </w:r>
      <w:r w:rsidRPr="004E17BB">
        <w:t xml:space="preserve">. The earthing terminals shall be identified by means of appropriate symbol marked in a </w:t>
      </w:r>
      <w:r w:rsidRPr="004E17BB">
        <w:rPr>
          <w:spacing w:val="-1"/>
        </w:rPr>
        <w:t xml:space="preserve">legible and indelible manner adjacent to the terminals. </w:t>
      </w:r>
    </w:p>
    <w:p w:rsidR="00982D67" w:rsidRPr="004E17BB" w:rsidRDefault="00982D67" w:rsidP="00982D67">
      <w:pPr>
        <w:pStyle w:val="Heading2"/>
        <w:keepLines/>
        <w:tabs>
          <w:tab w:val="left" w:pos="900"/>
        </w:tabs>
        <w:spacing w:before="120" w:after="120" w:line="276" w:lineRule="auto"/>
        <w:ind w:left="990" w:hanging="1080"/>
        <w:jc w:val="both"/>
      </w:pPr>
      <w:bookmarkStart w:id="195" w:name="_Toc413930042"/>
      <w:bookmarkStart w:id="196" w:name="_Toc472628901"/>
      <w:bookmarkStart w:id="197" w:name="_Toc475771820"/>
      <w:r w:rsidRPr="004E17BB">
        <w:t>Test and Inspections</w:t>
      </w:r>
      <w:bookmarkEnd w:id="195"/>
      <w:bookmarkEnd w:id="196"/>
      <w:bookmarkEnd w:id="197"/>
    </w:p>
    <w:p w:rsidR="00982D67" w:rsidRPr="004E17BB" w:rsidRDefault="00982D67" w:rsidP="00982D67">
      <w:pPr>
        <w:rPr>
          <w:w w:val="102"/>
        </w:rPr>
      </w:pPr>
      <w:r w:rsidRPr="004E17BB">
        <w:rPr>
          <w:w w:val="102"/>
        </w:rPr>
        <w:t xml:space="preserve">The voltage transformers shall be tested in accordance with the requirements of the type tests and routine tests as provided in the latest issues of IEC186 or IS3516. </w:t>
      </w:r>
    </w:p>
    <w:p w:rsidR="00982D67" w:rsidRPr="004E17BB" w:rsidRDefault="00982D67" w:rsidP="00982D67">
      <w:pPr>
        <w:pStyle w:val="Heading3"/>
        <w:keepLines/>
        <w:spacing w:before="200" w:after="120" w:line="276" w:lineRule="auto"/>
        <w:ind w:left="864" w:hanging="864"/>
        <w:jc w:val="both"/>
      </w:pPr>
      <w:r w:rsidRPr="004E17BB">
        <w:t xml:space="preserve">Type Tests </w:t>
      </w:r>
    </w:p>
    <w:p w:rsidR="00982D67" w:rsidRPr="004E17BB" w:rsidRDefault="00982D67" w:rsidP="00982D67">
      <w:r w:rsidRPr="004E17BB">
        <w:t>Type test reports (less than five years old as on due date of tender) of tests carried out on 33 kv PT’s at CPRI/ NABL accredited laboratory shall be furnished by the bidder along with offer otherwise offer shall be rejected.</w:t>
      </w:r>
    </w:p>
    <w:p w:rsidR="00982D67" w:rsidRPr="004E17BB" w:rsidRDefault="00982D67" w:rsidP="00982D67">
      <w:r w:rsidRPr="004E17BB">
        <w:t xml:space="preserve">The tests to be conducted shall include; </w:t>
      </w:r>
    </w:p>
    <w:p w:rsidR="00982D67" w:rsidRPr="004E17BB" w:rsidRDefault="00982D67" w:rsidP="00982D67">
      <w:pPr>
        <w:pStyle w:val="ListParagraph"/>
        <w:widowControl/>
        <w:numPr>
          <w:ilvl w:val="0"/>
          <w:numId w:val="50"/>
        </w:numPr>
        <w:spacing w:after="120" w:line="276" w:lineRule="auto"/>
        <w:contextualSpacing/>
        <w:jc w:val="both"/>
      </w:pPr>
      <w:r w:rsidRPr="004E17BB">
        <w:t xml:space="preserve">Lightning impulse voltage test; </w:t>
      </w:r>
    </w:p>
    <w:p w:rsidR="00982D67" w:rsidRPr="004E17BB" w:rsidRDefault="00982D67" w:rsidP="00982D67">
      <w:pPr>
        <w:pStyle w:val="ListParagraph"/>
        <w:widowControl/>
        <w:numPr>
          <w:ilvl w:val="0"/>
          <w:numId w:val="50"/>
        </w:numPr>
        <w:spacing w:after="120" w:line="276" w:lineRule="auto"/>
        <w:contextualSpacing/>
        <w:jc w:val="both"/>
      </w:pPr>
      <w:r w:rsidRPr="004E17BB">
        <w:t xml:space="preserve">High voltage power frequency wet withstand voltage; </w:t>
      </w:r>
    </w:p>
    <w:p w:rsidR="00982D67" w:rsidRPr="004E17BB" w:rsidRDefault="00982D67" w:rsidP="00982D67">
      <w:pPr>
        <w:pStyle w:val="ListParagraph"/>
        <w:widowControl/>
        <w:numPr>
          <w:ilvl w:val="0"/>
          <w:numId w:val="50"/>
        </w:numPr>
        <w:spacing w:after="120" w:line="276" w:lineRule="auto"/>
        <w:contextualSpacing/>
        <w:jc w:val="both"/>
      </w:pPr>
      <w:r w:rsidRPr="004E17BB">
        <w:t xml:space="preserve">Temperature rise test; </w:t>
      </w:r>
    </w:p>
    <w:p w:rsidR="00982D67" w:rsidRPr="004E17BB" w:rsidRDefault="00982D67" w:rsidP="00982D67">
      <w:pPr>
        <w:pStyle w:val="ListParagraph"/>
        <w:widowControl/>
        <w:numPr>
          <w:ilvl w:val="0"/>
          <w:numId w:val="50"/>
        </w:numPr>
        <w:spacing w:after="120" w:line="276" w:lineRule="auto"/>
        <w:contextualSpacing/>
        <w:jc w:val="both"/>
      </w:pPr>
      <w:r w:rsidRPr="004E17BB">
        <w:t>Short circuit withstand capability test;</w:t>
      </w:r>
    </w:p>
    <w:p w:rsidR="00982D67" w:rsidRPr="004E17BB" w:rsidRDefault="00982D67" w:rsidP="00982D67">
      <w:pPr>
        <w:pStyle w:val="ListParagraph"/>
        <w:widowControl/>
        <w:numPr>
          <w:ilvl w:val="0"/>
          <w:numId w:val="50"/>
        </w:numPr>
        <w:spacing w:after="120" w:line="276" w:lineRule="auto"/>
        <w:contextualSpacing/>
        <w:jc w:val="both"/>
      </w:pPr>
      <w:r w:rsidRPr="004E17BB">
        <w:t>Determination of limits of voltage error and phase displacement</w:t>
      </w:r>
    </w:p>
    <w:p w:rsidR="00982D67" w:rsidRPr="004E17BB" w:rsidRDefault="00982D67" w:rsidP="00982D67">
      <w:pPr>
        <w:pStyle w:val="Heading3"/>
        <w:keepLines/>
        <w:spacing w:before="200" w:after="120" w:line="276" w:lineRule="auto"/>
        <w:ind w:left="864" w:hanging="864"/>
        <w:jc w:val="both"/>
      </w:pPr>
      <w:bookmarkStart w:id="198" w:name="Pg41"/>
      <w:bookmarkEnd w:id="198"/>
      <w:r w:rsidRPr="004E17BB">
        <w:t xml:space="preserve"> Routine Tests </w:t>
      </w:r>
    </w:p>
    <w:p w:rsidR="00982D67" w:rsidRPr="004E17BB" w:rsidRDefault="00982D67" w:rsidP="00982D67">
      <w:pPr>
        <w:pStyle w:val="ListParagraph"/>
        <w:widowControl/>
        <w:numPr>
          <w:ilvl w:val="0"/>
          <w:numId w:val="49"/>
        </w:numPr>
        <w:spacing w:after="120" w:line="276" w:lineRule="auto"/>
        <w:contextualSpacing/>
        <w:jc w:val="both"/>
      </w:pPr>
      <w:r w:rsidRPr="004E17BB">
        <w:t xml:space="preserve">Verification of terminal marking and polarity; </w:t>
      </w:r>
    </w:p>
    <w:p w:rsidR="00982D67" w:rsidRPr="004E17BB" w:rsidRDefault="00982D67" w:rsidP="00982D67">
      <w:pPr>
        <w:pStyle w:val="ListParagraph"/>
        <w:widowControl/>
        <w:numPr>
          <w:ilvl w:val="0"/>
          <w:numId w:val="49"/>
        </w:numPr>
        <w:spacing w:after="120" w:line="276" w:lineRule="auto"/>
        <w:contextualSpacing/>
        <w:jc w:val="both"/>
      </w:pPr>
      <w:r w:rsidRPr="004E17BB">
        <w:t xml:space="preserve">Power frequency withstand tests on primary winding; </w:t>
      </w:r>
    </w:p>
    <w:p w:rsidR="00982D67" w:rsidRPr="004E17BB" w:rsidRDefault="00982D67" w:rsidP="00982D67">
      <w:pPr>
        <w:pStyle w:val="ListParagraph"/>
        <w:widowControl/>
        <w:numPr>
          <w:ilvl w:val="0"/>
          <w:numId w:val="49"/>
        </w:numPr>
        <w:spacing w:after="120" w:line="276" w:lineRule="auto"/>
        <w:contextualSpacing/>
        <w:jc w:val="both"/>
      </w:pPr>
      <w:r w:rsidRPr="004E17BB">
        <w:t xml:space="preserve">Power frequency dry withstand tests on secondary winding; </w:t>
      </w:r>
    </w:p>
    <w:p w:rsidR="00982D67" w:rsidRPr="004E17BB" w:rsidRDefault="00982D67" w:rsidP="00982D67">
      <w:pPr>
        <w:pStyle w:val="ListParagraph"/>
        <w:widowControl/>
        <w:numPr>
          <w:ilvl w:val="0"/>
          <w:numId w:val="49"/>
        </w:numPr>
        <w:spacing w:after="120" w:line="276" w:lineRule="auto"/>
        <w:contextualSpacing/>
        <w:jc w:val="both"/>
      </w:pPr>
      <w:r w:rsidRPr="004E17BB">
        <w:t xml:space="preserve">Power frequency withstand tests between sections; </w:t>
      </w:r>
    </w:p>
    <w:p w:rsidR="00982D67" w:rsidRPr="004E17BB" w:rsidRDefault="00982D67" w:rsidP="00982D67">
      <w:pPr>
        <w:pStyle w:val="ListParagraph"/>
        <w:widowControl/>
        <w:numPr>
          <w:ilvl w:val="0"/>
          <w:numId w:val="49"/>
        </w:numPr>
        <w:spacing w:after="120" w:line="276" w:lineRule="auto"/>
        <w:contextualSpacing/>
        <w:jc w:val="both"/>
      </w:pPr>
      <w:r w:rsidRPr="004E17BB">
        <w:t>Determination of limits of voltage errors and phase displacement;</w:t>
      </w:r>
    </w:p>
    <w:p w:rsidR="00982D67" w:rsidRPr="004E17BB" w:rsidRDefault="00982D67" w:rsidP="00982D67">
      <w:pPr>
        <w:pStyle w:val="ListParagraph"/>
        <w:widowControl/>
        <w:numPr>
          <w:ilvl w:val="0"/>
          <w:numId w:val="49"/>
        </w:numPr>
        <w:spacing w:after="120" w:line="276" w:lineRule="auto"/>
        <w:contextualSpacing/>
        <w:jc w:val="both"/>
      </w:pPr>
      <w:r w:rsidRPr="004E17BB">
        <w:t xml:space="preserve">Partial discharge measurement. </w:t>
      </w:r>
    </w:p>
    <w:p w:rsidR="00982D67" w:rsidRPr="004E17BB" w:rsidRDefault="00982D67" w:rsidP="00982D67">
      <w:pPr>
        <w:pStyle w:val="ListParagraph"/>
        <w:widowControl/>
        <w:numPr>
          <w:ilvl w:val="0"/>
          <w:numId w:val="49"/>
        </w:numPr>
        <w:spacing w:after="120" w:line="276" w:lineRule="auto"/>
        <w:contextualSpacing/>
        <w:jc w:val="both"/>
      </w:pPr>
      <w:r w:rsidRPr="004E17BB">
        <w:t xml:space="preserve">Insulating Resistance measurement. </w:t>
      </w:r>
    </w:p>
    <w:p w:rsidR="00982D67" w:rsidRPr="004E17BB" w:rsidRDefault="00982D67" w:rsidP="00982D67">
      <w:pPr>
        <w:pStyle w:val="Heading3"/>
        <w:keepLines/>
        <w:spacing w:before="200" w:after="120" w:line="276" w:lineRule="auto"/>
        <w:ind w:left="864" w:hanging="864"/>
        <w:jc w:val="both"/>
      </w:pPr>
      <w:r w:rsidRPr="004E17BB">
        <w:t xml:space="preserve"> Temperature Rise Test</w:t>
      </w:r>
    </w:p>
    <w:p w:rsidR="00982D67" w:rsidRPr="004E17BB" w:rsidRDefault="00982D67" w:rsidP="00982D67">
      <w:r w:rsidRPr="004E17BB">
        <w:rPr>
          <w:spacing w:val="-1"/>
        </w:rPr>
        <w:t xml:space="preserve">The temperature rise of any part of the voltage transformer under continuous operating </w:t>
      </w:r>
      <w:r w:rsidRPr="004E17BB">
        <w:rPr>
          <w:w w:val="104"/>
        </w:rPr>
        <w:t xml:space="preserve">and exposed in the direct rays of the sun shall not exceed the permissible limits as </w:t>
      </w:r>
      <w:r w:rsidRPr="004E17BB">
        <w:rPr>
          <w:spacing w:val="-2"/>
        </w:rPr>
        <w:t xml:space="preserve">provided in IEC publication </w:t>
      </w:r>
      <w:r w:rsidRPr="004E17BB">
        <w:rPr>
          <w:w w:val="104"/>
        </w:rPr>
        <w:t xml:space="preserve">186 or IS3156. These shall not be exceeded when </w:t>
      </w:r>
      <w:r w:rsidRPr="004E17BB">
        <w:t xml:space="preserve">corrected for the difference between the ambient temperature at site and the ambient temperature specified in the standard. The correction proposed shall be stated in the bid. </w:t>
      </w:r>
    </w:p>
    <w:p w:rsidR="00982D67" w:rsidRPr="004E17BB" w:rsidRDefault="00982D67" w:rsidP="00982D67">
      <w:pPr>
        <w:pStyle w:val="Heading2"/>
        <w:keepLines/>
        <w:tabs>
          <w:tab w:val="left" w:pos="900"/>
        </w:tabs>
        <w:spacing w:before="120" w:after="120" w:line="276" w:lineRule="auto"/>
        <w:ind w:left="990" w:hanging="1080"/>
        <w:jc w:val="both"/>
      </w:pPr>
      <w:bookmarkStart w:id="199" w:name="_Toc413930043"/>
      <w:bookmarkStart w:id="200" w:name="_Toc472628902"/>
      <w:bookmarkStart w:id="201" w:name="_Toc475771821"/>
      <w:r w:rsidRPr="004E17BB">
        <w:lastRenderedPageBreak/>
        <w:t>Dra</w:t>
      </w:r>
      <w:r w:rsidRPr="004E17BB">
        <w:rPr>
          <w:spacing w:val="-2"/>
        </w:rPr>
        <w:t>w</w:t>
      </w:r>
      <w:r w:rsidRPr="004E17BB">
        <w:t>ings</w:t>
      </w:r>
      <w:r w:rsidRPr="004E17BB">
        <w:rPr>
          <w:spacing w:val="-12"/>
        </w:rPr>
        <w:t xml:space="preserve"> </w:t>
      </w:r>
      <w:r w:rsidRPr="004E17BB">
        <w:t>and</w:t>
      </w:r>
      <w:r w:rsidRPr="004E17BB">
        <w:rPr>
          <w:spacing w:val="-5"/>
        </w:rPr>
        <w:t xml:space="preserve"> </w:t>
      </w:r>
      <w:r w:rsidRPr="004E17BB">
        <w:t>Inst</w:t>
      </w:r>
      <w:r w:rsidRPr="004E17BB">
        <w:rPr>
          <w:spacing w:val="-2"/>
        </w:rPr>
        <w:t>r</w:t>
      </w:r>
      <w:r w:rsidRPr="004E17BB">
        <w:t>uctions</w:t>
      </w:r>
      <w:r w:rsidRPr="004E17BB">
        <w:rPr>
          <w:spacing w:val="-14"/>
        </w:rPr>
        <w:t xml:space="preserve"> </w:t>
      </w:r>
      <w:r w:rsidRPr="004E17BB">
        <w:t>Manual</w:t>
      </w:r>
      <w:bookmarkEnd w:id="199"/>
      <w:bookmarkEnd w:id="200"/>
      <w:bookmarkEnd w:id="201"/>
    </w:p>
    <w:p w:rsidR="00982D67" w:rsidRPr="004E17BB" w:rsidRDefault="00982D67" w:rsidP="00982D67">
      <w:r w:rsidRPr="004E17BB">
        <w:t>The tenderer shall submit with the tender the following drawings to enable the purchaser to assess the suitability of the equipment.</w:t>
      </w:r>
    </w:p>
    <w:p w:rsidR="00982D67" w:rsidRPr="004E17BB" w:rsidRDefault="00982D67" w:rsidP="00982D67">
      <w:pPr>
        <w:pStyle w:val="ListParagraph"/>
        <w:widowControl/>
        <w:numPr>
          <w:ilvl w:val="0"/>
          <w:numId w:val="51"/>
        </w:numPr>
        <w:spacing w:after="120" w:line="276" w:lineRule="auto"/>
        <w:contextualSpacing/>
        <w:jc w:val="both"/>
      </w:pPr>
      <w:r w:rsidRPr="004E17BB">
        <w:t>General layout and assembly drawings of the equipment</w:t>
      </w:r>
    </w:p>
    <w:p w:rsidR="00982D67" w:rsidRPr="004E17BB" w:rsidRDefault="00982D67" w:rsidP="00982D67">
      <w:pPr>
        <w:pStyle w:val="ListParagraph"/>
        <w:widowControl/>
        <w:numPr>
          <w:ilvl w:val="0"/>
          <w:numId w:val="51"/>
        </w:numPr>
        <w:spacing w:after="120" w:line="276" w:lineRule="auto"/>
        <w:contextualSpacing/>
        <w:jc w:val="both"/>
      </w:pPr>
      <w:r w:rsidRPr="004E17BB">
        <w:t>Arrangement of terminal equipment</w:t>
      </w:r>
    </w:p>
    <w:p w:rsidR="00982D67" w:rsidRPr="004E17BB" w:rsidRDefault="00982D67" w:rsidP="00982D67">
      <w:pPr>
        <w:pStyle w:val="ListParagraph"/>
        <w:widowControl/>
        <w:numPr>
          <w:ilvl w:val="0"/>
          <w:numId w:val="51"/>
        </w:numPr>
        <w:spacing w:after="120" w:line="276" w:lineRule="auto"/>
        <w:contextualSpacing/>
        <w:jc w:val="both"/>
      </w:pPr>
      <w:r w:rsidRPr="004E17BB">
        <w:t xml:space="preserve">Schematic drawings of electric power to control circuit </w:t>
      </w:r>
    </w:p>
    <w:p w:rsidR="00982D67" w:rsidRPr="004E17BB" w:rsidRDefault="00982D67" w:rsidP="00982D67">
      <w:pPr>
        <w:pStyle w:val="ListParagraph"/>
        <w:widowControl/>
        <w:numPr>
          <w:ilvl w:val="0"/>
          <w:numId w:val="51"/>
        </w:numPr>
        <w:spacing w:after="120" w:line="276" w:lineRule="auto"/>
        <w:contextualSpacing/>
        <w:jc w:val="both"/>
      </w:pPr>
      <w:r w:rsidRPr="004E17BB">
        <w:t>Graph showing the performance of the equipment</w:t>
      </w:r>
    </w:p>
    <w:p w:rsidR="00982D67" w:rsidRPr="004E17BB" w:rsidRDefault="00982D67" w:rsidP="00982D67">
      <w:pPr>
        <w:pStyle w:val="ListParagraph"/>
        <w:widowControl/>
        <w:numPr>
          <w:ilvl w:val="0"/>
          <w:numId w:val="51"/>
        </w:numPr>
        <w:spacing w:after="120" w:line="276" w:lineRule="auto"/>
        <w:contextualSpacing/>
        <w:jc w:val="both"/>
      </w:pPr>
      <w:r w:rsidRPr="004E17BB">
        <w:t>Drawings necessary to demonstrate compliance with any critical, dimensional requirements such as for transportation, fitting within the restricted space, clearance required etc.</w:t>
      </w:r>
    </w:p>
    <w:p w:rsidR="00982D67" w:rsidRPr="004E17BB" w:rsidRDefault="00982D67" w:rsidP="00982D67">
      <w:pPr>
        <w:pStyle w:val="ListParagraph"/>
      </w:pPr>
      <w:r w:rsidRPr="004E17BB">
        <w:t>These drawings shall show sufficiently over all dimensions clearance and space requirements of all apparatus to be furnished to enable the purchaser to determine the design and layout of the installation.</w:t>
      </w:r>
    </w:p>
    <w:p w:rsidR="00982D67" w:rsidRPr="004E17BB" w:rsidRDefault="00982D67" w:rsidP="00982D67">
      <w:pPr>
        <w:pStyle w:val="ListParagraph"/>
      </w:pPr>
      <w:r w:rsidRPr="004E17BB">
        <w:t>Soon after the award of the contract the manufacturer shall submit the drawing duly describing the equipment in detail for approval.</w:t>
      </w:r>
    </w:p>
    <w:p w:rsidR="00982D67" w:rsidRPr="004E17BB" w:rsidRDefault="00982D67" w:rsidP="00982D67">
      <w:r w:rsidRPr="004E17BB">
        <w:t>Following drawings are to be supplied as part of the contract:</w:t>
      </w:r>
    </w:p>
    <w:p w:rsidR="00982D67" w:rsidRPr="004E17BB" w:rsidRDefault="00982D67" w:rsidP="00982D67">
      <w:pPr>
        <w:pStyle w:val="ListParagraph"/>
        <w:widowControl/>
        <w:numPr>
          <w:ilvl w:val="0"/>
          <w:numId w:val="52"/>
        </w:numPr>
        <w:spacing w:after="120" w:line="276" w:lineRule="auto"/>
        <w:contextualSpacing/>
        <w:jc w:val="both"/>
      </w:pPr>
      <w:r w:rsidRPr="004E17BB">
        <w:t xml:space="preserve">Outline dimension drawings </w:t>
      </w:r>
    </w:p>
    <w:p w:rsidR="00982D67" w:rsidRPr="004E17BB" w:rsidRDefault="00982D67" w:rsidP="00982D67">
      <w:pPr>
        <w:pStyle w:val="ListParagraph"/>
        <w:widowControl/>
        <w:numPr>
          <w:ilvl w:val="0"/>
          <w:numId w:val="52"/>
        </w:numPr>
        <w:spacing w:after="120" w:line="276" w:lineRule="auto"/>
        <w:contextualSpacing/>
        <w:jc w:val="both"/>
      </w:pPr>
      <w:r w:rsidRPr="004E17BB">
        <w:t>Assembly drawings</w:t>
      </w:r>
    </w:p>
    <w:p w:rsidR="00982D67" w:rsidRPr="004E17BB" w:rsidRDefault="00982D67" w:rsidP="00982D67">
      <w:pPr>
        <w:pStyle w:val="ListParagraph"/>
        <w:widowControl/>
        <w:numPr>
          <w:ilvl w:val="0"/>
          <w:numId w:val="52"/>
        </w:numPr>
        <w:spacing w:after="120" w:line="276" w:lineRule="auto"/>
        <w:contextualSpacing/>
        <w:jc w:val="both"/>
      </w:pPr>
      <w:r w:rsidRPr="004E17BB">
        <w:t xml:space="preserve">Cross sectional view of the instrument transformer </w:t>
      </w:r>
    </w:p>
    <w:p w:rsidR="00982D67" w:rsidRPr="004E17BB" w:rsidRDefault="00982D67" w:rsidP="00982D67">
      <w:pPr>
        <w:pStyle w:val="ListParagraph"/>
        <w:widowControl/>
        <w:numPr>
          <w:ilvl w:val="0"/>
          <w:numId w:val="52"/>
        </w:numPr>
        <w:spacing w:after="120" w:line="276" w:lineRule="auto"/>
        <w:contextualSpacing/>
        <w:jc w:val="both"/>
      </w:pPr>
      <w:r w:rsidRPr="004E17BB">
        <w:t>Foundation diagram</w:t>
      </w:r>
    </w:p>
    <w:p w:rsidR="00982D67" w:rsidRPr="004E17BB" w:rsidRDefault="00982D67" w:rsidP="00982D67">
      <w:pPr>
        <w:pStyle w:val="ListParagraph"/>
        <w:widowControl/>
        <w:numPr>
          <w:ilvl w:val="0"/>
          <w:numId w:val="52"/>
        </w:numPr>
        <w:spacing w:after="120" w:line="276" w:lineRule="auto"/>
        <w:contextualSpacing/>
        <w:jc w:val="both"/>
      </w:pPr>
      <w:r w:rsidRPr="004E17BB">
        <w:t>Wiring diagram with polarity marks</w:t>
      </w:r>
    </w:p>
    <w:p w:rsidR="00982D67" w:rsidRPr="004E17BB" w:rsidRDefault="00982D67" w:rsidP="00982D67">
      <w:pPr>
        <w:pStyle w:val="ListParagraph"/>
        <w:widowControl/>
        <w:numPr>
          <w:ilvl w:val="0"/>
          <w:numId w:val="52"/>
        </w:numPr>
        <w:spacing w:after="120" w:line="276" w:lineRule="auto"/>
        <w:contextualSpacing/>
        <w:jc w:val="both"/>
      </w:pPr>
      <w:r w:rsidRPr="004E17BB">
        <w:t>Magnetization curves</w:t>
      </w:r>
    </w:p>
    <w:p w:rsidR="00982D67" w:rsidRPr="004E17BB" w:rsidRDefault="00982D67" w:rsidP="00982D67">
      <w:pPr>
        <w:pStyle w:val="ListParagraph"/>
        <w:widowControl/>
        <w:numPr>
          <w:ilvl w:val="0"/>
          <w:numId w:val="52"/>
        </w:numPr>
        <w:spacing w:after="120" w:line="276" w:lineRule="auto"/>
        <w:contextualSpacing/>
        <w:jc w:val="both"/>
      </w:pPr>
      <w:r w:rsidRPr="004E17BB">
        <w:t>Seven copies of the instructions manual covering instructions for installation and maintenance check test shall be supplied by the contractor as a part of the contract.</w:t>
      </w:r>
    </w:p>
    <w:p w:rsidR="00982D67" w:rsidRPr="004E17BB" w:rsidRDefault="00982D67" w:rsidP="00982D67">
      <w:r w:rsidRPr="004E17BB">
        <w:t>Chief Engineer (Stores &amp; Purchases), JBVNL will be the final authority for approving the drawings submitted by the tenderer.</w:t>
      </w:r>
    </w:p>
    <w:p w:rsidR="00982D67" w:rsidRPr="004E17BB" w:rsidRDefault="00982D67" w:rsidP="00982D67">
      <w:pPr>
        <w:spacing w:after="200"/>
      </w:pPr>
      <w:r w:rsidRPr="004E17BB">
        <w:br w:type="page"/>
      </w:r>
    </w:p>
    <w:p w:rsidR="00982D67" w:rsidRPr="004E17BB" w:rsidRDefault="00982D67" w:rsidP="00982D67">
      <w:pPr>
        <w:pStyle w:val="Heading2"/>
        <w:keepLines/>
        <w:tabs>
          <w:tab w:val="left" w:pos="900"/>
        </w:tabs>
        <w:spacing w:before="120" w:after="120" w:line="276" w:lineRule="auto"/>
        <w:ind w:left="990" w:hanging="1080"/>
        <w:jc w:val="both"/>
      </w:pPr>
      <w:bookmarkStart w:id="202" w:name="_Toc413930044"/>
      <w:bookmarkStart w:id="203" w:name="_Toc472628903"/>
      <w:bookmarkStart w:id="204" w:name="_Toc475771822"/>
      <w:r w:rsidRPr="004E17BB">
        <w:lastRenderedPageBreak/>
        <w:t>Schedule</w:t>
      </w:r>
      <w:bookmarkEnd w:id="202"/>
      <w:bookmarkEnd w:id="203"/>
      <w:bookmarkEnd w:id="204"/>
    </w:p>
    <w:p w:rsidR="00982D67" w:rsidRPr="004E17BB" w:rsidRDefault="00982D67" w:rsidP="00982D67">
      <w:pPr>
        <w:pStyle w:val="Heading3"/>
        <w:keepLines/>
        <w:spacing w:before="200" w:after="120" w:line="276" w:lineRule="auto"/>
        <w:ind w:left="864" w:hanging="864"/>
        <w:jc w:val="both"/>
      </w:pPr>
      <w:r w:rsidRPr="004E17BB">
        <w:t>Schedule – I [Guaranteed Technical Particulars for 36 KV Potential Transformers]</w:t>
      </w:r>
    </w:p>
    <w:p w:rsidR="00982D67" w:rsidRPr="004E17BB" w:rsidRDefault="00982D67" w:rsidP="00982D67">
      <w:pPr>
        <w:pStyle w:val="Caption"/>
      </w:pPr>
      <w:bookmarkStart w:id="205" w:name="_Toc470425119"/>
      <w:bookmarkStart w:id="206" w:name="_Toc475772128"/>
      <w:r w:rsidRPr="004E17BB">
        <w:t xml:space="preserve">Table </w:t>
      </w:r>
      <w:r w:rsidRPr="004E17BB">
        <w:fldChar w:fldCharType="begin"/>
      </w:r>
      <w:r w:rsidRPr="004E17BB">
        <w:instrText xml:space="preserve"> STYLEREF 1 \s </w:instrText>
      </w:r>
      <w:r w:rsidRPr="004E17BB">
        <w:fldChar w:fldCharType="separate"/>
      </w:r>
      <w:r>
        <w:rPr>
          <w:noProof/>
        </w:rPr>
        <w:t>3</w:t>
      </w:r>
      <w:r w:rsidRPr="004E17BB">
        <w:rPr>
          <w:noProof/>
        </w:rPr>
        <w:fldChar w:fldCharType="end"/>
      </w:r>
      <w:r w:rsidRPr="004E17BB">
        <w:t>.</w:t>
      </w:r>
      <w:r w:rsidRPr="004E17BB">
        <w:fldChar w:fldCharType="begin"/>
      </w:r>
      <w:r w:rsidRPr="004E17BB">
        <w:instrText xml:space="preserve"> SEQ Table \* ARABIC \s 1 </w:instrText>
      </w:r>
      <w:r w:rsidRPr="004E17BB">
        <w:fldChar w:fldCharType="separate"/>
      </w:r>
      <w:r>
        <w:rPr>
          <w:noProof/>
        </w:rPr>
        <w:t>4</w:t>
      </w:r>
      <w:r w:rsidRPr="004E17BB">
        <w:fldChar w:fldCharType="end"/>
      </w:r>
      <w:r w:rsidRPr="004E17BB">
        <w:t>: Guaranteed Technical Particulars for 36 KV Potential Transformers</w:t>
      </w:r>
      <w:bookmarkEnd w:id="205"/>
      <w:bookmarkEnd w:id="206"/>
    </w:p>
    <w:tbl>
      <w:tblPr>
        <w:tblW w:w="4961" w:type="pct"/>
        <w:jc w:val="center"/>
        <w:tblBorders>
          <w:top w:val="single" w:sz="8" w:space="0" w:color="B5AE53"/>
          <w:left w:val="single" w:sz="8" w:space="0" w:color="B5AE53"/>
          <w:bottom w:val="single" w:sz="8" w:space="0" w:color="B5AE53"/>
          <w:right w:val="single" w:sz="8" w:space="0" w:color="B5AE53"/>
          <w:insideH w:val="single" w:sz="8" w:space="0" w:color="B5AE53"/>
          <w:insideV w:val="single" w:sz="8" w:space="0" w:color="B5AE53"/>
        </w:tblBorders>
        <w:tblLook w:val="04A0" w:firstRow="1" w:lastRow="0" w:firstColumn="1" w:lastColumn="0" w:noHBand="0" w:noVBand="1"/>
      </w:tblPr>
      <w:tblGrid>
        <w:gridCol w:w="791"/>
        <w:gridCol w:w="6309"/>
        <w:gridCol w:w="1846"/>
      </w:tblGrid>
      <w:tr w:rsidR="00982D67" w:rsidRPr="004E17BB" w:rsidTr="006F507C">
        <w:trPr>
          <w:tblHeader/>
          <w:jc w:val="center"/>
        </w:trPr>
        <w:tc>
          <w:tcPr>
            <w:tcW w:w="442" w:type="pct"/>
            <w:tcBorders>
              <w:left w:val="nil"/>
              <w:bottom w:val="single" w:sz="4" w:space="0" w:color="B5AE53"/>
              <w:right w:val="nil"/>
              <w:tl2br w:val="nil"/>
              <w:tr2bl w:val="nil"/>
            </w:tcBorders>
            <w:shd w:val="clear" w:color="auto" w:fill="ECEAD4"/>
          </w:tcPr>
          <w:p w:rsidR="00982D67" w:rsidRPr="00E97319" w:rsidRDefault="00982D67" w:rsidP="006F507C">
            <w:pPr>
              <w:autoSpaceDE w:val="0"/>
              <w:autoSpaceDN w:val="0"/>
              <w:adjustRightInd w:val="0"/>
              <w:spacing w:after="60"/>
              <w:jc w:val="center"/>
              <w:rPr>
                <w:rFonts w:ascii="Tahoma" w:hAnsi="Tahoma" w:cs="Arial"/>
                <w:b/>
                <w:bCs/>
                <w:color w:val="000000"/>
              </w:rPr>
            </w:pPr>
            <w:r w:rsidRPr="00E97319">
              <w:rPr>
                <w:rFonts w:ascii="Tahoma" w:hAnsi="Tahoma" w:cs="Arial"/>
                <w:b/>
                <w:bCs/>
                <w:color w:val="000000"/>
              </w:rPr>
              <w:t>S. No.</w:t>
            </w:r>
          </w:p>
        </w:tc>
        <w:tc>
          <w:tcPr>
            <w:tcW w:w="3526" w:type="pct"/>
            <w:shd w:val="clear" w:color="auto" w:fill="ECEAD4"/>
          </w:tcPr>
          <w:p w:rsidR="00982D67" w:rsidRPr="00E97319" w:rsidRDefault="00982D67" w:rsidP="006F507C">
            <w:pPr>
              <w:autoSpaceDE w:val="0"/>
              <w:autoSpaceDN w:val="0"/>
              <w:adjustRightInd w:val="0"/>
              <w:spacing w:after="60"/>
              <w:jc w:val="center"/>
              <w:rPr>
                <w:rFonts w:ascii="Tahoma" w:hAnsi="Tahoma" w:cs="Arial"/>
                <w:b/>
                <w:bCs/>
                <w:color w:val="000000"/>
              </w:rPr>
            </w:pPr>
            <w:r w:rsidRPr="00E97319">
              <w:rPr>
                <w:rFonts w:ascii="Tahoma" w:hAnsi="Tahoma" w:cs="Arial"/>
                <w:b/>
                <w:bCs/>
                <w:color w:val="000000"/>
              </w:rPr>
              <w:t>Parameter</w:t>
            </w:r>
          </w:p>
        </w:tc>
        <w:tc>
          <w:tcPr>
            <w:tcW w:w="1032" w:type="pct"/>
            <w:shd w:val="clear" w:color="auto" w:fill="ECEAD4"/>
          </w:tcPr>
          <w:p w:rsidR="00982D67" w:rsidRPr="00E97319" w:rsidRDefault="00982D67" w:rsidP="006F507C">
            <w:pPr>
              <w:spacing w:after="60"/>
              <w:jc w:val="center"/>
              <w:rPr>
                <w:rFonts w:ascii="Tahoma" w:hAnsi="Tahoma"/>
                <w:b/>
                <w:bCs/>
                <w:color w:val="000000"/>
              </w:rPr>
            </w:pPr>
            <w:r w:rsidRPr="00E97319">
              <w:rPr>
                <w:rFonts w:ascii="Tahoma" w:hAnsi="Tahoma"/>
                <w:b/>
                <w:bCs/>
                <w:color w:val="000000"/>
              </w:rPr>
              <w:t>Offered</w:t>
            </w:r>
          </w:p>
        </w:tc>
      </w:tr>
      <w:tr w:rsidR="00982D67" w:rsidRPr="004E17BB" w:rsidTr="006F507C">
        <w:trPr>
          <w:jc w:val="center"/>
        </w:trPr>
        <w:tc>
          <w:tcPr>
            <w:tcW w:w="442" w:type="pct"/>
            <w:tcBorders>
              <w:top w:val="nil"/>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53"/>
              </w:numPr>
              <w:autoSpaceDE w:val="0"/>
              <w:autoSpaceDN w:val="0"/>
              <w:adjustRightInd w:val="0"/>
              <w:spacing w:before="60" w:after="60"/>
              <w:contextualSpacing/>
              <w:jc w:val="both"/>
              <w:rPr>
                <w:rFonts w:ascii="Tahoma" w:hAnsi="Tahoma" w:cs="Arial"/>
                <w:b/>
                <w:bCs/>
                <w:color w:val="000000"/>
              </w:rPr>
            </w:pPr>
          </w:p>
        </w:tc>
        <w:tc>
          <w:tcPr>
            <w:tcW w:w="3526"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 xml:space="preserve">Manufacturers name &amp; Type of PT </w:t>
            </w:r>
          </w:p>
        </w:tc>
        <w:tc>
          <w:tcPr>
            <w:tcW w:w="1032"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42"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53"/>
              </w:numPr>
              <w:autoSpaceDE w:val="0"/>
              <w:autoSpaceDN w:val="0"/>
              <w:adjustRightInd w:val="0"/>
              <w:spacing w:before="60" w:after="60"/>
              <w:contextualSpacing/>
              <w:jc w:val="both"/>
              <w:rPr>
                <w:rFonts w:ascii="Tahoma" w:hAnsi="Tahoma" w:cs="Arial"/>
                <w:b/>
                <w:bCs/>
                <w:color w:val="000000"/>
              </w:rPr>
            </w:pPr>
          </w:p>
        </w:tc>
        <w:tc>
          <w:tcPr>
            <w:tcW w:w="3526"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Manufacturer's type Designation.</w:t>
            </w:r>
          </w:p>
        </w:tc>
        <w:tc>
          <w:tcPr>
            <w:tcW w:w="1032"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42"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53"/>
              </w:numPr>
              <w:autoSpaceDE w:val="0"/>
              <w:autoSpaceDN w:val="0"/>
              <w:adjustRightInd w:val="0"/>
              <w:spacing w:before="60" w:after="60"/>
              <w:contextualSpacing/>
              <w:jc w:val="both"/>
              <w:rPr>
                <w:rFonts w:ascii="Tahoma" w:hAnsi="Tahoma" w:cs="Arial"/>
                <w:b/>
                <w:bCs/>
                <w:color w:val="000000"/>
              </w:rPr>
            </w:pPr>
          </w:p>
        </w:tc>
        <w:tc>
          <w:tcPr>
            <w:tcW w:w="3526"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 xml:space="preserve">Whether Conforming to standards </w:t>
            </w:r>
          </w:p>
        </w:tc>
        <w:tc>
          <w:tcPr>
            <w:tcW w:w="1032"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42"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53"/>
              </w:numPr>
              <w:autoSpaceDE w:val="0"/>
              <w:autoSpaceDN w:val="0"/>
              <w:adjustRightInd w:val="0"/>
              <w:spacing w:before="60" w:after="60"/>
              <w:contextualSpacing/>
              <w:jc w:val="both"/>
              <w:rPr>
                <w:rFonts w:ascii="Tahoma" w:hAnsi="Tahoma" w:cs="Arial"/>
                <w:b/>
                <w:bCs/>
                <w:color w:val="000000"/>
              </w:rPr>
            </w:pPr>
          </w:p>
        </w:tc>
        <w:tc>
          <w:tcPr>
            <w:tcW w:w="3526"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 xml:space="preserve">Rated Primary Voltage in kv </w:t>
            </w:r>
          </w:p>
        </w:tc>
        <w:tc>
          <w:tcPr>
            <w:tcW w:w="1032"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42"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53"/>
              </w:numPr>
              <w:autoSpaceDE w:val="0"/>
              <w:autoSpaceDN w:val="0"/>
              <w:adjustRightInd w:val="0"/>
              <w:spacing w:before="60" w:after="60"/>
              <w:contextualSpacing/>
              <w:jc w:val="both"/>
              <w:rPr>
                <w:rFonts w:ascii="Tahoma" w:hAnsi="Tahoma" w:cs="Arial"/>
                <w:b/>
                <w:bCs/>
                <w:color w:val="000000"/>
              </w:rPr>
            </w:pPr>
          </w:p>
        </w:tc>
        <w:tc>
          <w:tcPr>
            <w:tcW w:w="3526"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 xml:space="preserve">Number of secondary windings </w:t>
            </w:r>
          </w:p>
        </w:tc>
        <w:tc>
          <w:tcPr>
            <w:tcW w:w="1032"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42"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53"/>
              </w:numPr>
              <w:autoSpaceDE w:val="0"/>
              <w:autoSpaceDN w:val="0"/>
              <w:adjustRightInd w:val="0"/>
              <w:spacing w:before="60" w:after="60"/>
              <w:contextualSpacing/>
              <w:jc w:val="both"/>
              <w:rPr>
                <w:rFonts w:ascii="Tahoma" w:hAnsi="Tahoma" w:cs="Arial"/>
                <w:b/>
                <w:bCs/>
                <w:color w:val="000000"/>
              </w:rPr>
            </w:pPr>
          </w:p>
        </w:tc>
        <w:tc>
          <w:tcPr>
            <w:tcW w:w="3526"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 xml:space="preserve">Rated secondary voltage (Volts) </w:t>
            </w:r>
          </w:p>
        </w:tc>
        <w:tc>
          <w:tcPr>
            <w:tcW w:w="1032"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42"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53"/>
              </w:numPr>
              <w:autoSpaceDE w:val="0"/>
              <w:autoSpaceDN w:val="0"/>
              <w:adjustRightInd w:val="0"/>
              <w:spacing w:before="60" w:after="60"/>
              <w:contextualSpacing/>
              <w:jc w:val="both"/>
              <w:rPr>
                <w:rFonts w:ascii="Tahoma" w:hAnsi="Tahoma" w:cs="Arial"/>
                <w:b/>
                <w:bCs/>
                <w:color w:val="000000"/>
              </w:rPr>
            </w:pPr>
          </w:p>
        </w:tc>
        <w:tc>
          <w:tcPr>
            <w:tcW w:w="3526"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 xml:space="preserve">Rated burden (VA) </w:t>
            </w:r>
          </w:p>
        </w:tc>
        <w:tc>
          <w:tcPr>
            <w:tcW w:w="1032"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42"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53"/>
              </w:numPr>
              <w:autoSpaceDE w:val="0"/>
              <w:autoSpaceDN w:val="0"/>
              <w:adjustRightInd w:val="0"/>
              <w:spacing w:before="60" w:after="60"/>
              <w:contextualSpacing/>
              <w:jc w:val="both"/>
              <w:rPr>
                <w:rFonts w:ascii="Tahoma" w:hAnsi="Tahoma" w:cs="Arial"/>
                <w:b/>
                <w:bCs/>
                <w:color w:val="000000"/>
              </w:rPr>
            </w:pPr>
          </w:p>
        </w:tc>
        <w:tc>
          <w:tcPr>
            <w:tcW w:w="3526"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 xml:space="preserve">Accuracy class </w:t>
            </w:r>
          </w:p>
        </w:tc>
        <w:tc>
          <w:tcPr>
            <w:tcW w:w="1032"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42"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53"/>
              </w:numPr>
              <w:autoSpaceDE w:val="0"/>
              <w:autoSpaceDN w:val="0"/>
              <w:adjustRightInd w:val="0"/>
              <w:spacing w:before="60" w:after="60"/>
              <w:contextualSpacing/>
              <w:jc w:val="both"/>
              <w:rPr>
                <w:rFonts w:ascii="Tahoma" w:hAnsi="Tahoma" w:cs="Arial"/>
                <w:b/>
                <w:bCs/>
                <w:color w:val="000000"/>
              </w:rPr>
            </w:pPr>
          </w:p>
        </w:tc>
        <w:tc>
          <w:tcPr>
            <w:tcW w:w="3526"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 xml:space="preserve">Highest system voltage (kv ) </w:t>
            </w:r>
          </w:p>
        </w:tc>
        <w:tc>
          <w:tcPr>
            <w:tcW w:w="1032"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42"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53"/>
              </w:numPr>
              <w:autoSpaceDE w:val="0"/>
              <w:autoSpaceDN w:val="0"/>
              <w:adjustRightInd w:val="0"/>
              <w:spacing w:before="60" w:after="60"/>
              <w:contextualSpacing/>
              <w:jc w:val="both"/>
              <w:rPr>
                <w:rFonts w:ascii="Tahoma" w:hAnsi="Tahoma" w:cs="Arial"/>
                <w:b/>
                <w:bCs/>
                <w:color w:val="000000"/>
              </w:rPr>
            </w:pPr>
          </w:p>
        </w:tc>
        <w:tc>
          <w:tcPr>
            <w:tcW w:w="3526"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Quantity of oil ( Liters )</w:t>
            </w:r>
          </w:p>
        </w:tc>
        <w:tc>
          <w:tcPr>
            <w:tcW w:w="1032"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42"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53"/>
              </w:numPr>
              <w:autoSpaceDE w:val="0"/>
              <w:autoSpaceDN w:val="0"/>
              <w:adjustRightInd w:val="0"/>
              <w:spacing w:before="60" w:after="60"/>
              <w:contextualSpacing/>
              <w:jc w:val="both"/>
              <w:rPr>
                <w:rFonts w:ascii="Tahoma" w:hAnsi="Tahoma" w:cs="Arial"/>
                <w:b/>
                <w:bCs/>
                <w:color w:val="000000"/>
              </w:rPr>
            </w:pPr>
          </w:p>
        </w:tc>
        <w:tc>
          <w:tcPr>
            <w:tcW w:w="3526"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 xml:space="preserve">Type of insulation &amp; Temperature rise limits applicable </w:t>
            </w:r>
          </w:p>
        </w:tc>
        <w:tc>
          <w:tcPr>
            <w:tcW w:w="1032"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42"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53"/>
              </w:numPr>
              <w:autoSpaceDE w:val="0"/>
              <w:autoSpaceDN w:val="0"/>
              <w:adjustRightInd w:val="0"/>
              <w:spacing w:before="60" w:after="60"/>
              <w:contextualSpacing/>
              <w:jc w:val="both"/>
              <w:rPr>
                <w:rFonts w:ascii="Tahoma" w:hAnsi="Tahoma" w:cs="Arial"/>
                <w:b/>
                <w:bCs/>
                <w:color w:val="000000"/>
              </w:rPr>
            </w:pPr>
          </w:p>
        </w:tc>
        <w:tc>
          <w:tcPr>
            <w:tcW w:w="3526"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 xml:space="preserve">Whether Potential transformer conforms to the Temperature rise limits </w:t>
            </w:r>
          </w:p>
        </w:tc>
        <w:tc>
          <w:tcPr>
            <w:tcW w:w="1032"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42"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53"/>
              </w:numPr>
              <w:autoSpaceDE w:val="0"/>
              <w:autoSpaceDN w:val="0"/>
              <w:adjustRightInd w:val="0"/>
              <w:spacing w:before="60" w:after="60"/>
              <w:contextualSpacing/>
              <w:jc w:val="both"/>
              <w:rPr>
                <w:rFonts w:ascii="Tahoma" w:hAnsi="Tahoma" w:cs="Arial"/>
                <w:b/>
                <w:bCs/>
                <w:color w:val="000000"/>
              </w:rPr>
            </w:pPr>
          </w:p>
        </w:tc>
        <w:tc>
          <w:tcPr>
            <w:tcW w:w="3526"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Rated voltage factor &amp; time</w:t>
            </w:r>
          </w:p>
        </w:tc>
        <w:tc>
          <w:tcPr>
            <w:tcW w:w="1032"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42"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53"/>
              </w:numPr>
              <w:autoSpaceDE w:val="0"/>
              <w:autoSpaceDN w:val="0"/>
              <w:adjustRightInd w:val="0"/>
              <w:spacing w:before="60" w:after="60"/>
              <w:contextualSpacing/>
              <w:jc w:val="both"/>
              <w:rPr>
                <w:rFonts w:ascii="Tahoma" w:hAnsi="Tahoma" w:cs="Arial"/>
                <w:b/>
                <w:bCs/>
                <w:color w:val="000000"/>
              </w:rPr>
            </w:pPr>
          </w:p>
        </w:tc>
        <w:tc>
          <w:tcPr>
            <w:tcW w:w="3526"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 xml:space="preserve"> One minute power frequency withstand voltage test (dry) (kv rms)</w:t>
            </w:r>
          </w:p>
        </w:tc>
        <w:tc>
          <w:tcPr>
            <w:tcW w:w="1032"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42"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53"/>
              </w:numPr>
              <w:autoSpaceDE w:val="0"/>
              <w:autoSpaceDN w:val="0"/>
              <w:adjustRightInd w:val="0"/>
              <w:spacing w:before="60" w:after="60"/>
              <w:contextualSpacing/>
              <w:jc w:val="both"/>
              <w:rPr>
                <w:rFonts w:ascii="Tahoma" w:hAnsi="Tahoma" w:cs="Arial"/>
                <w:b/>
                <w:bCs/>
                <w:color w:val="000000"/>
              </w:rPr>
            </w:pPr>
          </w:p>
        </w:tc>
        <w:tc>
          <w:tcPr>
            <w:tcW w:w="3526"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 xml:space="preserve">One minute power frequency withstand voltage test (wet) (kv </w:t>
            </w:r>
          </w:p>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Rms)</w:t>
            </w:r>
          </w:p>
        </w:tc>
        <w:tc>
          <w:tcPr>
            <w:tcW w:w="1032"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42"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53"/>
              </w:numPr>
              <w:autoSpaceDE w:val="0"/>
              <w:autoSpaceDN w:val="0"/>
              <w:adjustRightInd w:val="0"/>
              <w:spacing w:before="60" w:after="60"/>
              <w:contextualSpacing/>
              <w:jc w:val="both"/>
              <w:rPr>
                <w:rFonts w:ascii="Tahoma" w:hAnsi="Tahoma" w:cs="Arial"/>
                <w:b/>
                <w:bCs/>
                <w:color w:val="000000"/>
              </w:rPr>
            </w:pPr>
          </w:p>
        </w:tc>
        <w:tc>
          <w:tcPr>
            <w:tcW w:w="3526"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1.2/50 microsecond impulse wave withstand test voltage (kv P)</w:t>
            </w:r>
          </w:p>
        </w:tc>
        <w:tc>
          <w:tcPr>
            <w:tcW w:w="1032"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42"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53"/>
              </w:numPr>
              <w:autoSpaceDE w:val="0"/>
              <w:autoSpaceDN w:val="0"/>
              <w:adjustRightInd w:val="0"/>
              <w:spacing w:before="60" w:after="60"/>
              <w:contextualSpacing/>
              <w:jc w:val="both"/>
              <w:rPr>
                <w:rFonts w:ascii="Tahoma" w:hAnsi="Tahoma" w:cs="Arial"/>
                <w:b/>
                <w:bCs/>
                <w:color w:val="000000"/>
              </w:rPr>
            </w:pPr>
          </w:p>
        </w:tc>
        <w:tc>
          <w:tcPr>
            <w:tcW w:w="3526"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One minute power frequency withstand voltage on secondary</w:t>
            </w:r>
          </w:p>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(kv rms)</w:t>
            </w:r>
          </w:p>
        </w:tc>
        <w:tc>
          <w:tcPr>
            <w:tcW w:w="1032"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42"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53"/>
              </w:numPr>
              <w:autoSpaceDE w:val="0"/>
              <w:autoSpaceDN w:val="0"/>
              <w:adjustRightInd w:val="0"/>
              <w:spacing w:before="60" w:after="60"/>
              <w:contextualSpacing/>
              <w:jc w:val="both"/>
              <w:rPr>
                <w:rFonts w:ascii="Tahoma" w:hAnsi="Tahoma" w:cs="Arial"/>
                <w:b/>
                <w:bCs/>
                <w:color w:val="000000"/>
              </w:rPr>
            </w:pPr>
          </w:p>
        </w:tc>
        <w:tc>
          <w:tcPr>
            <w:tcW w:w="3526"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Minimum Creepage distance (mm)</w:t>
            </w:r>
          </w:p>
        </w:tc>
        <w:tc>
          <w:tcPr>
            <w:tcW w:w="1032"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42"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53"/>
              </w:numPr>
              <w:autoSpaceDE w:val="0"/>
              <w:autoSpaceDN w:val="0"/>
              <w:adjustRightInd w:val="0"/>
              <w:spacing w:before="60" w:after="60"/>
              <w:contextualSpacing/>
              <w:jc w:val="both"/>
              <w:rPr>
                <w:rFonts w:ascii="Tahoma" w:hAnsi="Tahoma" w:cs="Arial"/>
                <w:b/>
                <w:bCs/>
                <w:color w:val="000000"/>
              </w:rPr>
            </w:pPr>
          </w:p>
        </w:tc>
        <w:tc>
          <w:tcPr>
            <w:tcW w:w="3526"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Weight of oil (kg)</w:t>
            </w:r>
          </w:p>
        </w:tc>
        <w:tc>
          <w:tcPr>
            <w:tcW w:w="1032"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42"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53"/>
              </w:numPr>
              <w:autoSpaceDE w:val="0"/>
              <w:autoSpaceDN w:val="0"/>
              <w:adjustRightInd w:val="0"/>
              <w:spacing w:before="60" w:after="60"/>
              <w:contextualSpacing/>
              <w:jc w:val="both"/>
              <w:rPr>
                <w:rFonts w:ascii="Tahoma" w:hAnsi="Tahoma" w:cs="Arial"/>
                <w:b/>
                <w:bCs/>
                <w:color w:val="000000"/>
              </w:rPr>
            </w:pPr>
          </w:p>
        </w:tc>
        <w:tc>
          <w:tcPr>
            <w:tcW w:w="3526"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Total weight (kg)</w:t>
            </w:r>
          </w:p>
        </w:tc>
        <w:tc>
          <w:tcPr>
            <w:tcW w:w="1032"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42"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53"/>
              </w:numPr>
              <w:autoSpaceDE w:val="0"/>
              <w:autoSpaceDN w:val="0"/>
              <w:adjustRightInd w:val="0"/>
              <w:spacing w:before="60" w:after="60"/>
              <w:contextualSpacing/>
              <w:jc w:val="both"/>
              <w:rPr>
                <w:rFonts w:ascii="Tahoma" w:hAnsi="Tahoma" w:cs="Arial"/>
                <w:b/>
                <w:bCs/>
                <w:color w:val="000000"/>
              </w:rPr>
            </w:pPr>
          </w:p>
        </w:tc>
        <w:tc>
          <w:tcPr>
            <w:tcW w:w="3526"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Overall dimensions</w:t>
            </w:r>
          </w:p>
        </w:tc>
        <w:tc>
          <w:tcPr>
            <w:tcW w:w="1032"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42"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53"/>
              </w:numPr>
              <w:autoSpaceDE w:val="0"/>
              <w:autoSpaceDN w:val="0"/>
              <w:adjustRightInd w:val="0"/>
              <w:spacing w:before="60" w:after="60"/>
              <w:contextualSpacing/>
              <w:jc w:val="both"/>
              <w:rPr>
                <w:rFonts w:ascii="Tahoma" w:hAnsi="Tahoma" w:cs="Arial"/>
                <w:b/>
                <w:bCs/>
                <w:color w:val="000000"/>
              </w:rPr>
            </w:pPr>
          </w:p>
        </w:tc>
        <w:tc>
          <w:tcPr>
            <w:tcW w:w="3526" w:type="pct"/>
            <w:shd w:val="clear" w:color="auto" w:fill="ECEAD4"/>
          </w:tcPr>
          <w:p w:rsidR="00982D67" w:rsidRPr="00E97319" w:rsidRDefault="00982D67" w:rsidP="006F507C">
            <w:pPr>
              <w:spacing w:after="60"/>
              <w:rPr>
                <w:rFonts w:ascii="Tahoma" w:hAnsi="Tahoma"/>
                <w:color w:val="000000"/>
              </w:rPr>
            </w:pPr>
            <w:r w:rsidRPr="00E97319">
              <w:rPr>
                <w:rFonts w:ascii="Tahoma" w:hAnsi="Tahoma" w:cs="Arial"/>
                <w:color w:val="000000"/>
              </w:rPr>
              <w:t>Mounting details</w:t>
            </w:r>
          </w:p>
        </w:tc>
        <w:tc>
          <w:tcPr>
            <w:tcW w:w="1032"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42"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53"/>
              </w:numPr>
              <w:autoSpaceDE w:val="0"/>
              <w:autoSpaceDN w:val="0"/>
              <w:adjustRightInd w:val="0"/>
              <w:spacing w:before="60" w:after="60"/>
              <w:contextualSpacing/>
              <w:jc w:val="both"/>
              <w:rPr>
                <w:rFonts w:ascii="Tahoma" w:hAnsi="Tahoma" w:cs="Arial"/>
                <w:b/>
                <w:bCs/>
                <w:color w:val="000000"/>
              </w:rPr>
            </w:pPr>
          </w:p>
        </w:tc>
        <w:tc>
          <w:tcPr>
            <w:tcW w:w="3526"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Primary terminals</w:t>
            </w:r>
          </w:p>
        </w:tc>
        <w:tc>
          <w:tcPr>
            <w:tcW w:w="1032"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42"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53"/>
              </w:numPr>
              <w:spacing w:before="60" w:after="60"/>
              <w:contextualSpacing/>
              <w:jc w:val="both"/>
              <w:rPr>
                <w:rFonts w:ascii="Tahoma" w:hAnsi="Tahoma"/>
                <w:b/>
                <w:bCs/>
                <w:color w:val="000000"/>
              </w:rPr>
            </w:pPr>
          </w:p>
        </w:tc>
        <w:tc>
          <w:tcPr>
            <w:tcW w:w="3526"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Whether Type test reports (within 5 years) are submitted along with the offer?</w:t>
            </w:r>
          </w:p>
        </w:tc>
        <w:tc>
          <w:tcPr>
            <w:tcW w:w="1032"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42"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53"/>
              </w:numPr>
              <w:autoSpaceDE w:val="0"/>
              <w:autoSpaceDN w:val="0"/>
              <w:adjustRightInd w:val="0"/>
              <w:spacing w:before="60" w:after="60"/>
              <w:contextualSpacing/>
              <w:jc w:val="both"/>
              <w:rPr>
                <w:rFonts w:ascii="Tahoma" w:hAnsi="Tahoma" w:cs="Arial"/>
                <w:b/>
                <w:bCs/>
                <w:color w:val="000000"/>
              </w:rPr>
            </w:pPr>
          </w:p>
        </w:tc>
        <w:tc>
          <w:tcPr>
            <w:tcW w:w="3526"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Type of oil compensation</w:t>
            </w:r>
          </w:p>
        </w:tc>
        <w:tc>
          <w:tcPr>
            <w:tcW w:w="1032"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42"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53"/>
              </w:numPr>
              <w:autoSpaceDE w:val="0"/>
              <w:autoSpaceDN w:val="0"/>
              <w:adjustRightInd w:val="0"/>
              <w:spacing w:before="60" w:after="60"/>
              <w:contextualSpacing/>
              <w:jc w:val="both"/>
              <w:rPr>
                <w:rFonts w:ascii="Tahoma" w:hAnsi="Tahoma" w:cs="Arial"/>
                <w:b/>
                <w:bCs/>
                <w:color w:val="000000"/>
              </w:rPr>
            </w:pPr>
          </w:p>
        </w:tc>
        <w:tc>
          <w:tcPr>
            <w:tcW w:w="3526"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Whether experience sheet is submitted along with the offer?</w:t>
            </w:r>
          </w:p>
        </w:tc>
        <w:tc>
          <w:tcPr>
            <w:tcW w:w="1032"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42"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53"/>
              </w:numPr>
              <w:autoSpaceDE w:val="0"/>
              <w:autoSpaceDN w:val="0"/>
              <w:adjustRightInd w:val="0"/>
              <w:spacing w:before="60" w:after="60"/>
              <w:contextualSpacing/>
              <w:jc w:val="both"/>
              <w:rPr>
                <w:rFonts w:ascii="Tahoma" w:hAnsi="Tahoma" w:cs="Arial"/>
                <w:b/>
                <w:bCs/>
                <w:color w:val="000000"/>
              </w:rPr>
            </w:pPr>
          </w:p>
        </w:tc>
        <w:tc>
          <w:tcPr>
            <w:tcW w:w="3526"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Whether two year continuous servicing performance certificate is submitted along with the offer?</w:t>
            </w:r>
          </w:p>
        </w:tc>
        <w:tc>
          <w:tcPr>
            <w:tcW w:w="1032"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42"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53"/>
              </w:numPr>
              <w:autoSpaceDE w:val="0"/>
              <w:autoSpaceDN w:val="0"/>
              <w:adjustRightInd w:val="0"/>
              <w:spacing w:before="60" w:after="60"/>
              <w:contextualSpacing/>
              <w:jc w:val="both"/>
              <w:rPr>
                <w:rFonts w:ascii="Tahoma" w:hAnsi="Tahoma" w:cs="Arial"/>
                <w:b/>
                <w:bCs/>
                <w:color w:val="000000"/>
              </w:rPr>
            </w:pPr>
          </w:p>
        </w:tc>
        <w:tc>
          <w:tcPr>
            <w:tcW w:w="3526"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Whether Turn over sheet is submitted along with the offer?</w:t>
            </w:r>
          </w:p>
        </w:tc>
        <w:tc>
          <w:tcPr>
            <w:tcW w:w="1032"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42"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53"/>
              </w:numPr>
              <w:autoSpaceDE w:val="0"/>
              <w:autoSpaceDN w:val="0"/>
              <w:adjustRightInd w:val="0"/>
              <w:spacing w:before="60" w:after="60"/>
              <w:contextualSpacing/>
              <w:jc w:val="both"/>
              <w:rPr>
                <w:rFonts w:ascii="Tahoma" w:hAnsi="Tahoma" w:cs="Arial"/>
                <w:b/>
                <w:bCs/>
                <w:color w:val="000000"/>
              </w:rPr>
            </w:pPr>
          </w:p>
        </w:tc>
        <w:tc>
          <w:tcPr>
            <w:tcW w:w="3526"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Whether Drawings are submitted along with the offer?</w:t>
            </w:r>
          </w:p>
        </w:tc>
        <w:tc>
          <w:tcPr>
            <w:tcW w:w="1032"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42"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53"/>
              </w:numPr>
              <w:autoSpaceDE w:val="0"/>
              <w:autoSpaceDN w:val="0"/>
              <w:adjustRightInd w:val="0"/>
              <w:spacing w:before="60" w:after="60"/>
              <w:contextualSpacing/>
              <w:jc w:val="both"/>
              <w:rPr>
                <w:rFonts w:ascii="Tahoma" w:hAnsi="Tahoma" w:cs="Arial"/>
                <w:b/>
                <w:bCs/>
                <w:color w:val="000000"/>
              </w:rPr>
            </w:pPr>
          </w:p>
        </w:tc>
        <w:tc>
          <w:tcPr>
            <w:tcW w:w="3526" w:type="pct"/>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Whether Pressure release device is provided?</w:t>
            </w:r>
          </w:p>
        </w:tc>
        <w:tc>
          <w:tcPr>
            <w:tcW w:w="1032" w:type="pct"/>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42" w:type="pct"/>
            <w:tcBorders>
              <w:left w:val="nil"/>
              <w:bottom w:val="single" w:sz="4" w:space="0" w:color="B5AE53"/>
              <w:right w:val="nil"/>
              <w:tl2br w:val="nil"/>
              <w:tr2bl w:val="nil"/>
            </w:tcBorders>
            <w:shd w:val="clear" w:color="auto" w:fill="ECEAD4"/>
          </w:tcPr>
          <w:p w:rsidR="00982D67" w:rsidRPr="00E97319" w:rsidRDefault="00982D67" w:rsidP="00982D67">
            <w:pPr>
              <w:pStyle w:val="ListParagraph"/>
              <w:widowControl/>
              <w:numPr>
                <w:ilvl w:val="0"/>
                <w:numId w:val="53"/>
              </w:numPr>
              <w:autoSpaceDE w:val="0"/>
              <w:autoSpaceDN w:val="0"/>
              <w:adjustRightInd w:val="0"/>
              <w:spacing w:before="60" w:after="60"/>
              <w:contextualSpacing/>
              <w:jc w:val="both"/>
              <w:rPr>
                <w:rFonts w:ascii="Tahoma" w:hAnsi="Tahoma" w:cs="Arial"/>
                <w:b/>
                <w:bCs/>
                <w:color w:val="000000"/>
              </w:rPr>
            </w:pPr>
          </w:p>
        </w:tc>
        <w:tc>
          <w:tcPr>
            <w:tcW w:w="3526" w:type="pct"/>
            <w:tcBorders>
              <w:left w:val="single" w:sz="6" w:space="0" w:color="B5AE53"/>
              <w:right w:val="single" w:sz="6" w:space="0" w:color="B5AE53"/>
            </w:tcBorders>
            <w:shd w:val="clear" w:color="auto" w:fill="ECEAD4"/>
          </w:tcPr>
          <w:p w:rsidR="00982D67" w:rsidRPr="00E97319" w:rsidRDefault="00982D67" w:rsidP="006F507C">
            <w:pPr>
              <w:autoSpaceDE w:val="0"/>
              <w:autoSpaceDN w:val="0"/>
              <w:adjustRightInd w:val="0"/>
              <w:spacing w:after="60"/>
              <w:rPr>
                <w:rFonts w:ascii="Tahoma" w:hAnsi="Tahoma" w:cs="Arial"/>
                <w:color w:val="000000"/>
              </w:rPr>
            </w:pPr>
            <w:r w:rsidRPr="00E97319">
              <w:rPr>
                <w:rFonts w:ascii="Tahoma" w:hAnsi="Tahoma" w:cs="Arial"/>
                <w:color w:val="000000"/>
              </w:rPr>
              <w:t>Type of insulation material used for PT</w:t>
            </w:r>
          </w:p>
        </w:tc>
        <w:tc>
          <w:tcPr>
            <w:tcW w:w="1032" w:type="pct"/>
            <w:tcBorders>
              <w:left w:val="single" w:sz="6" w:space="0" w:color="B5AE53"/>
            </w:tcBorders>
            <w:shd w:val="clear" w:color="auto" w:fill="ECEAD4"/>
          </w:tcPr>
          <w:p w:rsidR="00982D67" w:rsidRPr="00E97319" w:rsidRDefault="00982D67" w:rsidP="006F507C">
            <w:pPr>
              <w:spacing w:after="60"/>
              <w:rPr>
                <w:rFonts w:ascii="Tahoma" w:hAnsi="Tahoma"/>
                <w:color w:val="000000"/>
              </w:rPr>
            </w:pPr>
          </w:p>
        </w:tc>
      </w:tr>
      <w:tr w:rsidR="00982D67" w:rsidRPr="004E17BB" w:rsidTr="006F507C">
        <w:trPr>
          <w:jc w:val="center"/>
        </w:trPr>
        <w:tc>
          <w:tcPr>
            <w:tcW w:w="442" w:type="pct"/>
            <w:tcBorders>
              <w:left w:val="nil"/>
              <w:bottom w:val="nil"/>
              <w:right w:val="nil"/>
              <w:tl2br w:val="nil"/>
              <w:tr2bl w:val="nil"/>
            </w:tcBorders>
            <w:shd w:val="clear" w:color="auto" w:fill="ECEAD4"/>
          </w:tcPr>
          <w:p w:rsidR="00982D67" w:rsidRPr="00E97319" w:rsidRDefault="00982D67" w:rsidP="00982D67">
            <w:pPr>
              <w:pStyle w:val="ListParagraph"/>
              <w:widowControl/>
              <w:numPr>
                <w:ilvl w:val="0"/>
                <w:numId w:val="53"/>
              </w:numPr>
              <w:spacing w:before="60" w:after="60"/>
              <w:contextualSpacing/>
              <w:jc w:val="both"/>
              <w:rPr>
                <w:rFonts w:ascii="Tahoma" w:hAnsi="Tahoma"/>
                <w:b/>
                <w:bCs/>
                <w:color w:val="000000"/>
              </w:rPr>
            </w:pPr>
          </w:p>
        </w:tc>
        <w:tc>
          <w:tcPr>
            <w:tcW w:w="3526" w:type="pct"/>
            <w:shd w:val="clear" w:color="auto" w:fill="ECEAD4"/>
          </w:tcPr>
          <w:p w:rsidR="00982D67" w:rsidRPr="00E97319" w:rsidRDefault="00982D67" w:rsidP="006F507C">
            <w:pPr>
              <w:spacing w:after="60"/>
              <w:rPr>
                <w:rFonts w:ascii="Tahoma" w:hAnsi="Tahoma"/>
                <w:color w:val="000000"/>
              </w:rPr>
            </w:pPr>
            <w:r w:rsidRPr="00E97319">
              <w:rPr>
                <w:rFonts w:ascii="Tahoma" w:hAnsi="Tahoma" w:cs="Arial"/>
                <w:color w:val="000000"/>
              </w:rPr>
              <w:t>Actual Clearance between live part and ground (mm)</w:t>
            </w:r>
          </w:p>
        </w:tc>
        <w:tc>
          <w:tcPr>
            <w:tcW w:w="1032" w:type="pct"/>
            <w:shd w:val="clear" w:color="auto" w:fill="ECEAD4"/>
          </w:tcPr>
          <w:p w:rsidR="00982D67" w:rsidRPr="00E97319" w:rsidRDefault="00982D67" w:rsidP="006F507C">
            <w:pPr>
              <w:spacing w:after="60"/>
              <w:rPr>
                <w:rFonts w:ascii="Tahoma" w:hAnsi="Tahoma"/>
                <w:color w:val="000000"/>
              </w:rPr>
            </w:pPr>
          </w:p>
        </w:tc>
      </w:tr>
    </w:tbl>
    <w:p w:rsidR="00982D67" w:rsidRPr="00F25762" w:rsidRDefault="00982D67" w:rsidP="00982D67">
      <w:pPr>
        <w:spacing w:after="200"/>
        <w:rPr>
          <w:color w:val="000000"/>
        </w:rPr>
      </w:pPr>
    </w:p>
    <w:p w:rsidR="00982D67" w:rsidRPr="00F25762" w:rsidRDefault="00982D67" w:rsidP="00982D67">
      <w:pPr>
        <w:ind w:left="5040" w:firstLine="720"/>
        <w:jc w:val="both"/>
        <w:rPr>
          <w:color w:val="000000"/>
        </w:rPr>
      </w:pPr>
    </w:p>
    <w:p w:rsidR="001D22F0" w:rsidRDefault="00982D67" w:rsidP="00982D67">
      <w:r w:rsidRPr="00F25762">
        <w:rPr>
          <w:color w:val="000000"/>
        </w:rPr>
        <w:br w:type="page"/>
      </w:r>
      <w:bookmarkStart w:id="207" w:name="_GoBack"/>
      <w:bookmarkEnd w:id="207"/>
    </w:p>
    <w:sectPr w:rsidR="001D22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eorgia Bold">
    <w:panose1 w:val="00000000000000000000"/>
    <w:charset w:val="00"/>
    <w:family w:val="auto"/>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IBCFMJ+TimesNewRoman,Bold">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auto"/>
    <w:notTrueType/>
    <w:pitch w:val="default"/>
    <w:sig w:usb0="00000003" w:usb1="00000000" w:usb2="00000000" w:usb3="00000000" w:csb0="00000001" w:csb1="00000000"/>
  </w:font>
  <w:font w:name="Arial Bold">
    <w:panose1 w:val="020B0704020202020204"/>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MS PMincho">
    <w:panose1 w:val="02020600040205080304"/>
    <w:charset w:val="80"/>
    <w:family w:val="roman"/>
    <w:pitch w:val="variable"/>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354C8"/>
    <w:multiLevelType w:val="multilevel"/>
    <w:tmpl w:val="7DFEE900"/>
    <w:lvl w:ilvl="0">
      <w:start w:val="1"/>
      <w:numFmt w:val="lowerLetter"/>
      <w:pStyle w:val="ListItems"/>
      <w:lvlText w:val="%1)"/>
      <w:lvlJc w:val="left"/>
      <w:pPr>
        <w:ind w:left="1260" w:hanging="360"/>
      </w:pPr>
      <w:rPr>
        <w:rFonts w:cs="Times New Roman"/>
        <w:b w:val="0"/>
        <w:sz w:val="20"/>
        <w:szCs w:val="20"/>
      </w:rPr>
    </w:lvl>
    <w:lvl w:ilvl="1">
      <w:start w:val="1"/>
      <w:numFmt w:val="bullet"/>
      <w:lvlText w:val=""/>
      <w:lvlJc w:val="left"/>
      <w:pPr>
        <w:ind w:left="1620" w:hanging="360"/>
      </w:pPr>
      <w:rPr>
        <w:rFonts w:ascii="Symbol" w:hAnsi="Symbol" w:hint="default"/>
      </w:rPr>
    </w:lvl>
    <w:lvl w:ilvl="2">
      <w:start w:val="1"/>
      <w:numFmt w:val="lowerRoman"/>
      <w:lvlText w:val="%3)"/>
      <w:lvlJc w:val="left"/>
      <w:pPr>
        <w:ind w:left="1980" w:hanging="360"/>
      </w:pPr>
      <w:rPr>
        <w:rFonts w:cs="Times New Roman"/>
      </w:rPr>
    </w:lvl>
    <w:lvl w:ilvl="3">
      <w:start w:val="1"/>
      <w:numFmt w:val="decimal"/>
      <w:lvlText w:val="(%4)"/>
      <w:lvlJc w:val="left"/>
      <w:pPr>
        <w:ind w:left="2340" w:hanging="360"/>
      </w:pPr>
      <w:rPr>
        <w:rFonts w:cs="Times New Roman"/>
      </w:rPr>
    </w:lvl>
    <w:lvl w:ilvl="4">
      <w:start w:val="1"/>
      <w:numFmt w:val="lowerLetter"/>
      <w:lvlText w:val="(%5)"/>
      <w:lvlJc w:val="left"/>
      <w:pPr>
        <w:ind w:left="2700" w:hanging="360"/>
      </w:pPr>
      <w:rPr>
        <w:rFonts w:cs="Times New Roman"/>
      </w:rPr>
    </w:lvl>
    <w:lvl w:ilvl="5">
      <w:start w:val="1"/>
      <w:numFmt w:val="lowerRoman"/>
      <w:lvlText w:val="(%6)"/>
      <w:lvlJc w:val="left"/>
      <w:pPr>
        <w:ind w:left="3060" w:hanging="360"/>
      </w:pPr>
      <w:rPr>
        <w:rFonts w:cs="Times New Roman"/>
      </w:rPr>
    </w:lvl>
    <w:lvl w:ilvl="6">
      <w:start w:val="1"/>
      <w:numFmt w:val="decimal"/>
      <w:lvlText w:val="%7."/>
      <w:lvlJc w:val="left"/>
      <w:pPr>
        <w:ind w:left="3420" w:hanging="360"/>
      </w:pPr>
      <w:rPr>
        <w:rFonts w:cs="Times New Roman"/>
      </w:rPr>
    </w:lvl>
    <w:lvl w:ilvl="7">
      <w:start w:val="1"/>
      <w:numFmt w:val="lowerLetter"/>
      <w:lvlText w:val="%8."/>
      <w:lvlJc w:val="left"/>
      <w:pPr>
        <w:ind w:left="3780" w:hanging="360"/>
      </w:pPr>
      <w:rPr>
        <w:rFonts w:cs="Times New Roman"/>
      </w:rPr>
    </w:lvl>
    <w:lvl w:ilvl="8">
      <w:start w:val="1"/>
      <w:numFmt w:val="lowerRoman"/>
      <w:lvlText w:val="%9."/>
      <w:lvlJc w:val="left"/>
      <w:pPr>
        <w:ind w:left="4140" w:hanging="360"/>
      </w:pPr>
      <w:rPr>
        <w:rFonts w:cs="Times New Roman"/>
      </w:rPr>
    </w:lvl>
  </w:abstractNum>
  <w:abstractNum w:abstractNumId="1" w15:restartNumberingAfterBreak="0">
    <w:nsid w:val="04E27DEF"/>
    <w:multiLevelType w:val="multilevel"/>
    <w:tmpl w:val="3640B7C8"/>
    <w:lvl w:ilvl="0">
      <w:start w:val="1"/>
      <w:numFmt w:val="decimal"/>
      <w:lvlText w:val="%1."/>
      <w:lvlJc w:val="left"/>
      <w:pPr>
        <w:ind w:left="824" w:hanging="720"/>
      </w:pPr>
      <w:rPr>
        <w:rFonts w:cs="Times New Roman" w:hint="default"/>
        <w:b w:val="0"/>
      </w:rPr>
    </w:lvl>
    <w:lvl w:ilvl="1">
      <w:start w:val="7"/>
      <w:numFmt w:val="decimal"/>
      <w:isLgl/>
      <w:lvlText w:val="%1.%2"/>
      <w:lvlJc w:val="left"/>
      <w:pPr>
        <w:ind w:left="1029" w:hanging="885"/>
      </w:pPr>
      <w:rPr>
        <w:rFonts w:cs="Times New Roman" w:hint="default"/>
      </w:rPr>
    </w:lvl>
    <w:lvl w:ilvl="2">
      <w:start w:val="1"/>
      <w:numFmt w:val="none"/>
      <w:pStyle w:val="SUBHEADER"/>
      <w:isLgl/>
      <w:lvlText w:val=""/>
      <w:lvlJc w:val="left"/>
      <w:pPr>
        <w:ind w:left="1069" w:hanging="885"/>
      </w:pPr>
      <w:rPr>
        <w:rFonts w:cs="Times New Roman" w:hint="default"/>
      </w:rPr>
    </w:lvl>
    <w:lvl w:ilvl="3">
      <w:start w:val="1"/>
      <w:numFmt w:val="decimal"/>
      <w:isLgl/>
      <w:lvlText w:val="%1.%2.%3.%4"/>
      <w:lvlJc w:val="left"/>
      <w:pPr>
        <w:ind w:left="1109" w:hanging="885"/>
      </w:pPr>
      <w:rPr>
        <w:rFonts w:cs="Times New Roman" w:hint="default"/>
      </w:rPr>
    </w:lvl>
    <w:lvl w:ilvl="4">
      <w:start w:val="1"/>
      <w:numFmt w:val="decimal"/>
      <w:isLgl/>
      <w:lvlText w:val="%1.%2.%3.%4.%5"/>
      <w:lvlJc w:val="left"/>
      <w:pPr>
        <w:ind w:left="1344" w:hanging="1080"/>
      </w:pPr>
      <w:rPr>
        <w:rFonts w:cs="Times New Roman" w:hint="default"/>
      </w:rPr>
    </w:lvl>
    <w:lvl w:ilvl="5">
      <w:start w:val="1"/>
      <w:numFmt w:val="decimal"/>
      <w:isLgl/>
      <w:lvlText w:val="%1.%2.%3.%4.%5.%6"/>
      <w:lvlJc w:val="left"/>
      <w:pPr>
        <w:ind w:left="1384" w:hanging="1080"/>
      </w:pPr>
      <w:rPr>
        <w:rFonts w:cs="Times New Roman" w:hint="default"/>
      </w:rPr>
    </w:lvl>
    <w:lvl w:ilvl="6">
      <w:start w:val="1"/>
      <w:numFmt w:val="decimal"/>
      <w:isLgl/>
      <w:lvlText w:val="%1.%2.%3.%4.%5.%6.%7"/>
      <w:lvlJc w:val="left"/>
      <w:pPr>
        <w:ind w:left="1784" w:hanging="1440"/>
      </w:pPr>
      <w:rPr>
        <w:rFonts w:cs="Times New Roman" w:hint="default"/>
      </w:rPr>
    </w:lvl>
    <w:lvl w:ilvl="7">
      <w:start w:val="1"/>
      <w:numFmt w:val="decimal"/>
      <w:isLgl/>
      <w:lvlText w:val="%1.%2.%3.%4.%5.%6.%7.%8"/>
      <w:lvlJc w:val="left"/>
      <w:pPr>
        <w:ind w:left="1824" w:hanging="1440"/>
      </w:pPr>
      <w:rPr>
        <w:rFonts w:cs="Times New Roman" w:hint="default"/>
      </w:rPr>
    </w:lvl>
    <w:lvl w:ilvl="8">
      <w:start w:val="1"/>
      <w:numFmt w:val="decimal"/>
      <w:isLgl/>
      <w:lvlText w:val="%1.%2.%3.%4.%5.%6.%7.%8.%9"/>
      <w:lvlJc w:val="left"/>
      <w:pPr>
        <w:ind w:left="2224" w:hanging="1800"/>
      </w:pPr>
      <w:rPr>
        <w:rFonts w:cs="Times New Roman" w:hint="default"/>
      </w:rPr>
    </w:lvl>
  </w:abstractNum>
  <w:abstractNum w:abstractNumId="2" w15:restartNumberingAfterBreak="0">
    <w:nsid w:val="06094077"/>
    <w:multiLevelType w:val="multilevel"/>
    <w:tmpl w:val="946C97D4"/>
    <w:styleLink w:val="WWOutlineListStyle"/>
    <w:lvl w:ilvl="0">
      <w:start w:val="1"/>
      <w:numFmt w:val="none"/>
      <w:lvlText w:val=""/>
      <w:lvlJc w:val="left"/>
      <w:rPr>
        <w:rFonts w:cs="Times New Roman"/>
      </w:rPr>
    </w:lvl>
    <w:lvl w:ilvl="1">
      <w:start w:val="1"/>
      <w:numFmt w:val="none"/>
      <w:lvlText w:val=""/>
      <w:lvlJc w:val="left"/>
      <w:rPr>
        <w:rFonts w:cs="Times New Roman"/>
      </w:rPr>
    </w:lvl>
    <w:lvl w:ilvl="2">
      <w:start w:val="1"/>
      <w:numFmt w:val="decimal"/>
      <w:lvlText w:val="%3."/>
      <w:lvlJc w:val="left"/>
      <w:pPr>
        <w:ind w:left="720" w:hanging="360"/>
      </w:pPr>
      <w:rPr>
        <w:rFonts w:cs="Times New Roman"/>
      </w:rPr>
    </w:lvl>
    <w:lvl w:ilvl="3">
      <w:start w:val="1"/>
      <w:numFmt w:val="none"/>
      <w:lvlText w:val=""/>
      <w:lvlJc w:val="left"/>
      <w:rPr>
        <w:rFonts w:cs="Times New Roman"/>
      </w:rPr>
    </w:lvl>
    <w:lvl w:ilvl="4">
      <w:start w:val="1"/>
      <w:numFmt w:val="none"/>
      <w:lvlText w:val=""/>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3" w15:restartNumberingAfterBreak="0">
    <w:nsid w:val="073D6F7D"/>
    <w:multiLevelType w:val="hybridMultilevel"/>
    <w:tmpl w:val="A2727DC8"/>
    <w:lvl w:ilvl="0" w:tplc="7D06EB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560E7A"/>
    <w:multiLevelType w:val="multilevel"/>
    <w:tmpl w:val="6D9217E2"/>
    <w:lvl w:ilvl="0">
      <w:start w:val="1"/>
      <w:numFmt w:val="decimal"/>
      <w:pStyle w:val="MAINHEADER"/>
      <w:lvlText w:val="%1."/>
      <w:lvlJc w:val="left"/>
      <w:pPr>
        <w:ind w:left="360" w:hanging="360"/>
      </w:pPr>
      <w:rPr>
        <w:rFonts w:cs="Times New Roman" w:hint="default"/>
        <w:b/>
      </w:rPr>
    </w:lvl>
    <w:lvl w:ilvl="1">
      <w:start w:val="7"/>
      <w:numFmt w:val="decimal"/>
      <w:isLgl/>
      <w:lvlText w:val="%1.%2."/>
      <w:lvlJc w:val="left"/>
      <w:pPr>
        <w:ind w:left="720" w:hanging="720"/>
      </w:pPr>
      <w:rPr>
        <w:rFonts w:cs="Times New Roman" w:hint="default"/>
        <w:b w:val="0"/>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720" w:hanging="720"/>
      </w:pPr>
      <w:rPr>
        <w:rFonts w:cs="Times New Roman" w:hint="default"/>
        <w:b/>
      </w:rPr>
    </w:lvl>
    <w:lvl w:ilvl="4">
      <w:start w:val="1"/>
      <w:numFmt w:val="decimal"/>
      <w:isLgl/>
      <w:lvlText w:val="%1.%2.%3.%4.%5."/>
      <w:lvlJc w:val="left"/>
      <w:pPr>
        <w:ind w:left="1080" w:hanging="1080"/>
      </w:pPr>
      <w:rPr>
        <w:rFonts w:cs="Times New Roman" w:hint="default"/>
        <w:b/>
      </w:rPr>
    </w:lvl>
    <w:lvl w:ilvl="5">
      <w:start w:val="1"/>
      <w:numFmt w:val="decimal"/>
      <w:isLgl/>
      <w:lvlText w:val="%1.%2.%3.%4.%5.%6."/>
      <w:lvlJc w:val="left"/>
      <w:pPr>
        <w:ind w:left="1080" w:hanging="1080"/>
      </w:pPr>
      <w:rPr>
        <w:rFonts w:cs="Times New Roman" w:hint="default"/>
        <w:b/>
      </w:rPr>
    </w:lvl>
    <w:lvl w:ilvl="6">
      <w:start w:val="1"/>
      <w:numFmt w:val="decimal"/>
      <w:isLgl/>
      <w:lvlText w:val="%1.%2.%3.%4.%5.%6.%7."/>
      <w:lvlJc w:val="left"/>
      <w:pPr>
        <w:ind w:left="1440" w:hanging="1440"/>
      </w:pPr>
      <w:rPr>
        <w:rFonts w:cs="Times New Roman" w:hint="default"/>
        <w:b/>
      </w:rPr>
    </w:lvl>
    <w:lvl w:ilvl="7">
      <w:start w:val="1"/>
      <w:numFmt w:val="decimal"/>
      <w:isLgl/>
      <w:lvlText w:val="%1.%2.%3.%4.%5.%6.%7.%8."/>
      <w:lvlJc w:val="left"/>
      <w:pPr>
        <w:ind w:left="1440" w:hanging="1440"/>
      </w:pPr>
      <w:rPr>
        <w:rFonts w:cs="Times New Roman" w:hint="default"/>
        <w:b/>
      </w:rPr>
    </w:lvl>
    <w:lvl w:ilvl="8">
      <w:start w:val="1"/>
      <w:numFmt w:val="decimal"/>
      <w:isLgl/>
      <w:lvlText w:val="%1.%2.%3.%4.%5.%6.%7.%8.%9."/>
      <w:lvlJc w:val="left"/>
      <w:pPr>
        <w:ind w:left="1800" w:hanging="1800"/>
      </w:pPr>
      <w:rPr>
        <w:rFonts w:cs="Times New Roman" w:hint="default"/>
        <w:b/>
      </w:rPr>
    </w:lvl>
  </w:abstractNum>
  <w:abstractNum w:abstractNumId="5" w15:restartNumberingAfterBreak="0">
    <w:nsid w:val="111E5E1A"/>
    <w:multiLevelType w:val="hybridMultilevel"/>
    <w:tmpl w:val="96D00D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616740"/>
    <w:multiLevelType w:val="hybridMultilevel"/>
    <w:tmpl w:val="8B78239C"/>
    <w:lvl w:ilvl="0" w:tplc="40090011">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53C5FBF"/>
    <w:multiLevelType w:val="hybridMultilevel"/>
    <w:tmpl w:val="EC306C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C574B2"/>
    <w:multiLevelType w:val="hybridMultilevel"/>
    <w:tmpl w:val="4C12DD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0565B7"/>
    <w:multiLevelType w:val="multilevel"/>
    <w:tmpl w:val="D7E02BEE"/>
    <w:lvl w:ilvl="0">
      <w:start w:val="1"/>
      <w:numFmt w:val="decimal"/>
      <w:pStyle w:val="ED-H1"/>
      <w:lvlText w:val="%1."/>
      <w:lvlJc w:val="left"/>
      <w:pPr>
        <w:ind w:left="644" w:hanging="360"/>
      </w:pPr>
      <w:rPr>
        <w:rFonts w:cs="Times New Roman"/>
        <w:sz w:val="56"/>
      </w:rPr>
    </w:lvl>
    <w:lvl w:ilvl="1">
      <w:start w:val="1"/>
      <w:numFmt w:val="decimal"/>
      <w:pStyle w:val="ED-H2"/>
      <w:lvlText w:val="%1.%2."/>
      <w:lvlJc w:val="left"/>
      <w:pPr>
        <w:ind w:left="1076" w:hanging="432"/>
      </w:pPr>
      <w:rPr>
        <w:rFonts w:ascii="Times New Roman" w:hAnsi="Times New Roman" w:cs="Times New Roman"/>
        <w:b/>
        <w:bCs w:val="0"/>
        <w:i w:val="0"/>
        <w:iCs w:val="0"/>
        <w:caps w:val="0"/>
        <w:smallCaps w:val="0"/>
        <w:strike w:val="0"/>
        <w:dstrike w:val="0"/>
        <w:outline w:val="0"/>
        <w:shadow w:val="0"/>
        <w:emboss w:val="0"/>
        <w:imprint w:val="0"/>
        <w:snapToGrid w:val="0"/>
        <w:vanish w:val="0"/>
        <w:color w:val="000000"/>
        <w:spacing w:val="0"/>
        <w:w w:val="0"/>
        <w:kern w:val="0"/>
        <w:position w:val="0"/>
        <w:sz w:val="24"/>
        <w:szCs w:val="24"/>
        <w:u w:val="none"/>
        <w:vertAlign w:val="baseline"/>
      </w:rPr>
    </w:lvl>
    <w:lvl w:ilvl="2">
      <w:start w:val="1"/>
      <w:numFmt w:val="decimal"/>
      <w:pStyle w:val="ED-H3"/>
      <w:lvlText w:val="%1.%2.%3."/>
      <w:lvlJc w:val="left"/>
      <w:pPr>
        <w:ind w:left="1508" w:hanging="504"/>
      </w:pPr>
      <w:rPr>
        <w:rFonts w:cs="Times New Roman"/>
        <w:b w:val="0"/>
        <w:i w:val="0"/>
        <w:iCs w:val="0"/>
        <w:caps w:val="0"/>
        <w:smallCaps w:val="0"/>
        <w:strike w:val="0"/>
        <w:dstrike w:val="0"/>
        <w:outline w:val="0"/>
        <w:shadow w:val="0"/>
        <w:emboss w:val="0"/>
        <w:imprint w:val="0"/>
        <w:vanish w:val="0"/>
        <w:spacing w:val="0"/>
        <w:kern w:val="0"/>
        <w:position w:val="0"/>
        <w:u w:val="none"/>
        <w:vertAlign w:val="baseline"/>
      </w:rPr>
    </w:lvl>
    <w:lvl w:ilvl="3">
      <w:start w:val="1"/>
      <w:numFmt w:val="decimal"/>
      <w:lvlText w:val="%1.%2.%3.%4."/>
      <w:lvlJc w:val="left"/>
      <w:pPr>
        <w:ind w:left="2012" w:hanging="648"/>
      </w:pPr>
      <w:rPr>
        <w:rFonts w:cs="Times New Roman"/>
      </w:rPr>
    </w:lvl>
    <w:lvl w:ilvl="4">
      <w:start w:val="1"/>
      <w:numFmt w:val="decimal"/>
      <w:lvlText w:val="%1.%2.%3.%4.%5."/>
      <w:lvlJc w:val="left"/>
      <w:pPr>
        <w:ind w:left="2516" w:hanging="792"/>
      </w:pPr>
      <w:rPr>
        <w:rFonts w:cs="Times New Roman"/>
      </w:rPr>
    </w:lvl>
    <w:lvl w:ilvl="5">
      <w:start w:val="1"/>
      <w:numFmt w:val="decimal"/>
      <w:lvlText w:val="%1.%2.%3.%4.%5.%6."/>
      <w:lvlJc w:val="left"/>
      <w:pPr>
        <w:ind w:left="3020" w:hanging="936"/>
      </w:pPr>
      <w:rPr>
        <w:rFonts w:cs="Times New Roman"/>
      </w:rPr>
    </w:lvl>
    <w:lvl w:ilvl="6">
      <w:start w:val="1"/>
      <w:numFmt w:val="decimal"/>
      <w:lvlText w:val="%1.%2.%3.%4.%5.%6.%7."/>
      <w:lvlJc w:val="left"/>
      <w:pPr>
        <w:ind w:left="3524" w:hanging="1080"/>
      </w:pPr>
      <w:rPr>
        <w:rFonts w:cs="Times New Roman"/>
      </w:rPr>
    </w:lvl>
    <w:lvl w:ilvl="7">
      <w:start w:val="1"/>
      <w:numFmt w:val="decimal"/>
      <w:lvlText w:val="%1.%2.%3.%4.%5.%6.%7.%8."/>
      <w:lvlJc w:val="left"/>
      <w:pPr>
        <w:ind w:left="4028" w:hanging="1224"/>
      </w:pPr>
      <w:rPr>
        <w:rFonts w:cs="Times New Roman"/>
      </w:rPr>
    </w:lvl>
    <w:lvl w:ilvl="8">
      <w:start w:val="1"/>
      <w:numFmt w:val="decimal"/>
      <w:lvlText w:val="%1.%2.%3.%4.%5.%6.%7.%8.%9."/>
      <w:lvlJc w:val="left"/>
      <w:pPr>
        <w:ind w:left="4604" w:hanging="1440"/>
      </w:pPr>
      <w:rPr>
        <w:rFonts w:cs="Times New Roman"/>
      </w:rPr>
    </w:lvl>
  </w:abstractNum>
  <w:abstractNum w:abstractNumId="10" w15:restartNumberingAfterBreak="0">
    <w:nsid w:val="1BC20D37"/>
    <w:multiLevelType w:val="hybridMultilevel"/>
    <w:tmpl w:val="FA0E72FA"/>
    <w:lvl w:ilvl="0" w:tplc="69F42924">
      <w:start w:val="1"/>
      <w:numFmt w:val="lowerLetter"/>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1BC763F2"/>
    <w:multiLevelType w:val="hybridMultilevel"/>
    <w:tmpl w:val="2DD834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175B6B"/>
    <w:multiLevelType w:val="multilevel"/>
    <w:tmpl w:val="02ACC264"/>
    <w:lvl w:ilvl="0">
      <w:start w:val="1"/>
      <w:numFmt w:val="decimal"/>
      <w:lvlText w:val="%1."/>
      <w:lvlJc w:val="left"/>
      <w:pPr>
        <w:ind w:left="360" w:hanging="360"/>
      </w:pPr>
      <w:rPr>
        <w:rFonts w:cs="Times New Roman"/>
      </w:rPr>
    </w:lvl>
    <w:lvl w:ilvl="1">
      <w:start w:val="1"/>
      <w:numFmt w:val="decimal"/>
      <w:pStyle w:val="ED-H20"/>
      <w:lvlText w:val="%1.%2."/>
      <w:lvlJc w:val="left"/>
      <w:pPr>
        <w:ind w:left="792" w:hanging="432"/>
      </w:pPr>
      <w:rPr>
        <w:rFonts w:ascii="Times New Roman" w:hAnsi="Times New Roman" w:cs="Times New Roman"/>
        <w:b/>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lvlText w:val="%1.%2.%3."/>
      <w:lvlJc w:val="left"/>
      <w:pPr>
        <w:ind w:left="1224" w:hanging="504"/>
      </w:pPr>
      <w:rPr>
        <w:rFonts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22E27649"/>
    <w:multiLevelType w:val="hybridMultilevel"/>
    <w:tmpl w:val="1DACC5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9F0DD9"/>
    <w:multiLevelType w:val="multilevel"/>
    <w:tmpl w:val="72582C64"/>
    <w:lvl w:ilvl="0">
      <w:start w:val="1"/>
      <w:numFmt w:val="decimal"/>
      <w:pStyle w:val="EDH1"/>
      <w:lvlText w:val="%1."/>
      <w:lvlJc w:val="left"/>
      <w:pPr>
        <w:ind w:left="360" w:hanging="360"/>
      </w:pPr>
      <w:rPr>
        <w:rFonts w:cs="Times New Roman"/>
        <w:i w:val="0"/>
        <w:sz w:val="48"/>
      </w:rPr>
    </w:lvl>
    <w:lvl w:ilvl="1">
      <w:start w:val="1"/>
      <w:numFmt w:val="decimal"/>
      <w:pStyle w:val="EDH2"/>
      <w:lvlText w:val="%1.%2."/>
      <w:lvlJc w:val="left"/>
      <w:pPr>
        <w:ind w:left="3410" w:hanging="432"/>
      </w:pPr>
      <w:rPr>
        <w:rFonts w:cs="Times New Roman"/>
        <w:i w:val="0"/>
        <w:color w:val="auto"/>
      </w:rPr>
    </w:lvl>
    <w:lvl w:ilvl="2">
      <w:start w:val="1"/>
      <w:numFmt w:val="decimal"/>
      <w:pStyle w:val="EDH3"/>
      <w:lvlText w:val="%1.%2.%3."/>
      <w:lvlJc w:val="left"/>
      <w:pPr>
        <w:ind w:left="1214" w:hanging="504"/>
      </w:pPr>
      <w:rPr>
        <w:rFonts w:cs="Times New Roman"/>
        <w:b/>
        <w:i w:val="0"/>
        <w:color w:val="00000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2ADE34AA"/>
    <w:multiLevelType w:val="hybridMultilevel"/>
    <w:tmpl w:val="34C83AA0"/>
    <w:lvl w:ilvl="0" w:tplc="7D06EB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663421"/>
    <w:multiLevelType w:val="hybridMultilevel"/>
    <w:tmpl w:val="9028D240"/>
    <w:lvl w:ilvl="0" w:tplc="40090017">
      <w:start w:val="1"/>
      <w:numFmt w:val="lowerLetter"/>
      <w:lvlText w:val="%1)"/>
      <w:lvlJc w:val="left"/>
      <w:pPr>
        <w:ind w:left="720" w:hanging="360"/>
      </w:pPr>
    </w:lvl>
    <w:lvl w:ilvl="1" w:tplc="5FB41038">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2ECA4090"/>
    <w:multiLevelType w:val="hybridMultilevel"/>
    <w:tmpl w:val="2776228C"/>
    <w:lvl w:ilvl="0" w:tplc="40090011">
      <w:start w:val="1"/>
      <w:numFmt w:val="lowerRoman"/>
      <w:lvlText w:val="(%1)"/>
      <w:lvlJc w:val="left"/>
      <w:pPr>
        <w:ind w:left="720" w:hanging="360"/>
      </w:pPr>
      <w:rPr>
        <w:rFonts w:hint="default"/>
      </w:rPr>
    </w:lvl>
    <w:lvl w:ilvl="1" w:tplc="D2FA4ABA">
      <w:start w:val="1"/>
      <w:numFmt w:val="decimal"/>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2F451EEE"/>
    <w:multiLevelType w:val="hybridMultilevel"/>
    <w:tmpl w:val="8648D844"/>
    <w:lvl w:ilvl="0" w:tplc="7D06EB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783C3D"/>
    <w:multiLevelType w:val="hybridMultilevel"/>
    <w:tmpl w:val="6A8E25A2"/>
    <w:lvl w:ilvl="0" w:tplc="0ADE3A06">
      <w:start w:val="1"/>
      <w:numFmt w:val="lowerRoman"/>
      <w:pStyle w:val="PACHURAN"/>
      <w:lvlText w:val="%1)"/>
      <w:lvlJc w:val="left"/>
      <w:pPr>
        <w:ind w:left="1800" w:hanging="720"/>
      </w:pPr>
      <w:rPr>
        <w:rFonts w:cs="Times New Roman" w:hint="default"/>
        <w:w w:val="100"/>
      </w:rPr>
    </w:lvl>
    <w:lvl w:ilvl="1" w:tplc="851E5AC4" w:tentative="1">
      <w:start w:val="1"/>
      <w:numFmt w:val="lowerLetter"/>
      <w:lvlText w:val="%2."/>
      <w:lvlJc w:val="left"/>
      <w:pPr>
        <w:ind w:left="2160" w:hanging="360"/>
      </w:pPr>
      <w:rPr>
        <w:rFonts w:cs="Times New Roman"/>
      </w:rPr>
    </w:lvl>
    <w:lvl w:ilvl="2" w:tplc="78A25E22" w:tentative="1">
      <w:start w:val="1"/>
      <w:numFmt w:val="lowerRoman"/>
      <w:lvlText w:val="%3."/>
      <w:lvlJc w:val="right"/>
      <w:pPr>
        <w:ind w:left="2880" w:hanging="180"/>
      </w:pPr>
      <w:rPr>
        <w:rFonts w:cs="Times New Roman"/>
      </w:rPr>
    </w:lvl>
    <w:lvl w:ilvl="3" w:tplc="CD38840C" w:tentative="1">
      <w:start w:val="1"/>
      <w:numFmt w:val="decimal"/>
      <w:lvlText w:val="%4."/>
      <w:lvlJc w:val="left"/>
      <w:pPr>
        <w:ind w:left="3600" w:hanging="360"/>
      </w:pPr>
      <w:rPr>
        <w:rFonts w:cs="Times New Roman"/>
      </w:rPr>
    </w:lvl>
    <w:lvl w:ilvl="4" w:tplc="5236536E" w:tentative="1">
      <w:start w:val="1"/>
      <w:numFmt w:val="lowerLetter"/>
      <w:lvlText w:val="%5."/>
      <w:lvlJc w:val="left"/>
      <w:pPr>
        <w:ind w:left="4320" w:hanging="360"/>
      </w:pPr>
      <w:rPr>
        <w:rFonts w:cs="Times New Roman"/>
      </w:rPr>
    </w:lvl>
    <w:lvl w:ilvl="5" w:tplc="16DE8758" w:tentative="1">
      <w:start w:val="1"/>
      <w:numFmt w:val="lowerRoman"/>
      <w:lvlText w:val="%6."/>
      <w:lvlJc w:val="right"/>
      <w:pPr>
        <w:ind w:left="5040" w:hanging="180"/>
      </w:pPr>
      <w:rPr>
        <w:rFonts w:cs="Times New Roman"/>
      </w:rPr>
    </w:lvl>
    <w:lvl w:ilvl="6" w:tplc="D59A2CDA" w:tentative="1">
      <w:start w:val="1"/>
      <w:numFmt w:val="decimal"/>
      <w:lvlText w:val="%7."/>
      <w:lvlJc w:val="left"/>
      <w:pPr>
        <w:ind w:left="5760" w:hanging="360"/>
      </w:pPr>
      <w:rPr>
        <w:rFonts w:cs="Times New Roman"/>
      </w:rPr>
    </w:lvl>
    <w:lvl w:ilvl="7" w:tplc="13C6DA52" w:tentative="1">
      <w:start w:val="1"/>
      <w:numFmt w:val="lowerLetter"/>
      <w:lvlText w:val="%8."/>
      <w:lvlJc w:val="left"/>
      <w:pPr>
        <w:ind w:left="6480" w:hanging="360"/>
      </w:pPr>
      <w:rPr>
        <w:rFonts w:cs="Times New Roman"/>
      </w:rPr>
    </w:lvl>
    <w:lvl w:ilvl="8" w:tplc="2D4AD2CE" w:tentative="1">
      <w:start w:val="1"/>
      <w:numFmt w:val="lowerRoman"/>
      <w:lvlText w:val="%9."/>
      <w:lvlJc w:val="right"/>
      <w:pPr>
        <w:ind w:left="7200" w:hanging="180"/>
      </w:pPr>
      <w:rPr>
        <w:rFonts w:cs="Times New Roman"/>
      </w:rPr>
    </w:lvl>
  </w:abstractNum>
  <w:abstractNum w:abstractNumId="20" w15:restartNumberingAfterBreak="0">
    <w:nsid w:val="31F24696"/>
    <w:multiLevelType w:val="hybridMultilevel"/>
    <w:tmpl w:val="5ED44602"/>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35AD66B1"/>
    <w:multiLevelType w:val="hybridMultilevel"/>
    <w:tmpl w:val="9E442464"/>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36AB03B7"/>
    <w:multiLevelType w:val="hybridMultilevel"/>
    <w:tmpl w:val="7632B99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E14BD1"/>
    <w:multiLevelType w:val="hybridMultilevel"/>
    <w:tmpl w:val="BF780626"/>
    <w:lvl w:ilvl="0" w:tplc="3B28F5E4">
      <w:start w:val="1"/>
      <w:numFmt w:val="bullet"/>
      <w:lvlText w:val=""/>
      <w:lvlJc w:val="left"/>
      <w:pPr>
        <w:ind w:left="1800" w:hanging="360"/>
      </w:pPr>
      <w:rPr>
        <w:rFonts w:ascii="Symbol" w:hAnsi="Symbol" w:hint="default"/>
      </w:rPr>
    </w:lvl>
    <w:lvl w:ilvl="1" w:tplc="04090019">
      <w:start w:val="1"/>
      <w:numFmt w:val="bullet"/>
      <w:pStyle w:val="Bullet2"/>
      <w:lvlText w:val=""/>
      <w:lvlJc w:val="left"/>
      <w:pPr>
        <w:ind w:left="1800" w:hanging="360"/>
      </w:pPr>
      <w:rPr>
        <w:rFonts w:ascii="Symbol" w:hAnsi="Symbol" w:hint="default"/>
      </w:rPr>
    </w:lvl>
    <w:lvl w:ilvl="2" w:tplc="0409001B">
      <w:start w:val="1"/>
      <w:numFmt w:val="bullet"/>
      <w:lvlText w:val="o"/>
      <w:lvlJc w:val="left"/>
      <w:pPr>
        <w:ind w:left="2520" w:hanging="360"/>
      </w:pPr>
      <w:rPr>
        <w:rFonts w:ascii="Courier New" w:hAnsi="Courier New"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24" w15:restartNumberingAfterBreak="0">
    <w:nsid w:val="3BBE172E"/>
    <w:multiLevelType w:val="hybridMultilevel"/>
    <w:tmpl w:val="DA0A75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757992"/>
    <w:multiLevelType w:val="hybridMultilevel"/>
    <w:tmpl w:val="72BC0ED4"/>
    <w:lvl w:ilvl="0" w:tplc="7D06EB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DE57FB"/>
    <w:multiLevelType w:val="hybridMultilevel"/>
    <w:tmpl w:val="23F4A9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1A76773"/>
    <w:multiLevelType w:val="hybridMultilevel"/>
    <w:tmpl w:val="F6EED288"/>
    <w:lvl w:ilvl="0" w:tplc="40090017">
      <w:start w:val="1"/>
      <w:numFmt w:val="lowerLetter"/>
      <w:lvlText w:val="%1."/>
      <w:lvlJc w:val="left"/>
      <w:pPr>
        <w:ind w:left="720" w:hanging="360"/>
      </w:pPr>
      <w:rPr>
        <w:rFonts w:cs="Times New Roman"/>
      </w:rPr>
    </w:lvl>
    <w:lvl w:ilvl="1" w:tplc="40090019">
      <w:start w:val="1"/>
      <w:numFmt w:val="lowerLetter"/>
      <w:lvlText w:val="%2."/>
      <w:lvlJc w:val="left"/>
      <w:pPr>
        <w:ind w:left="1440" w:hanging="360"/>
      </w:pPr>
      <w:rPr>
        <w:rFonts w:cs="Times New Roman"/>
      </w:rPr>
    </w:lvl>
    <w:lvl w:ilvl="2" w:tplc="4009001B">
      <w:start w:val="1"/>
      <w:numFmt w:val="lowerLetter"/>
      <w:pStyle w:val="LAST"/>
      <w:lvlText w:val="%3."/>
      <w:lvlJc w:val="left"/>
      <w:pPr>
        <w:ind w:left="2160" w:hanging="180"/>
      </w:pPr>
      <w:rPr>
        <w:rFonts w:cs="Times New Roman"/>
      </w:rPr>
    </w:lvl>
    <w:lvl w:ilvl="3" w:tplc="4009000F">
      <w:start w:val="1"/>
      <w:numFmt w:val="lowerRoman"/>
      <w:lvlText w:val="(%4)"/>
      <w:lvlJc w:val="left"/>
      <w:pPr>
        <w:ind w:left="3240" w:hanging="720"/>
      </w:pPr>
      <w:rPr>
        <w:rFonts w:cs="Times New Roman" w:hint="default"/>
      </w:rPr>
    </w:lvl>
    <w:lvl w:ilvl="4" w:tplc="40090019">
      <w:start w:val="1"/>
      <w:numFmt w:val="decimal"/>
      <w:lvlText w:val="%5."/>
      <w:lvlJc w:val="left"/>
      <w:pPr>
        <w:ind w:left="3600" w:hanging="360"/>
      </w:pPr>
      <w:rPr>
        <w:rFonts w:cs="Times New Roman" w:hint="default"/>
      </w:rPr>
    </w:lvl>
    <w:lvl w:ilvl="5" w:tplc="4009001B">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28" w15:restartNumberingAfterBreak="0">
    <w:nsid w:val="44C62258"/>
    <w:multiLevelType w:val="hybridMultilevel"/>
    <w:tmpl w:val="91DE928C"/>
    <w:lvl w:ilvl="0" w:tplc="7D06EB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4C177C"/>
    <w:multiLevelType w:val="hybridMultilevel"/>
    <w:tmpl w:val="6AEA0B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A80449F"/>
    <w:multiLevelType w:val="multilevel"/>
    <w:tmpl w:val="7F8C810C"/>
    <w:lvl w:ilvl="0">
      <w:start w:val="1"/>
      <w:numFmt w:val="lowerLetter"/>
      <w:lvlText w:val="%1)"/>
      <w:lvlJc w:val="left"/>
      <w:pPr>
        <w:ind w:left="1080" w:hanging="360"/>
      </w:pPr>
      <w:rPr>
        <w:rFonts w:cs="Times New Roman"/>
      </w:rPr>
    </w:lvl>
    <w:lvl w:ilvl="1">
      <w:start w:val="1"/>
      <w:numFmt w:val="lowerRoman"/>
      <w:pStyle w:val="Sub-List"/>
      <w:lvlText w:val="%2)"/>
      <w:lvlJc w:val="right"/>
      <w:pPr>
        <w:ind w:left="1440" w:hanging="360"/>
      </w:pPr>
      <w:rPr>
        <w:rFonts w:cs="Times New Roman" w:hint="default"/>
      </w:rPr>
    </w:lvl>
    <w:lvl w:ilvl="2">
      <w:start w:val="1"/>
      <w:numFmt w:val="lowerRoman"/>
      <w:lvlText w:val="%3)"/>
      <w:lvlJc w:val="left"/>
      <w:pPr>
        <w:ind w:left="1800" w:hanging="360"/>
      </w:pPr>
      <w:rPr>
        <w:rFonts w:cs="Times New Roman"/>
      </w:rPr>
    </w:lvl>
    <w:lvl w:ilvl="3">
      <w:start w:val="1"/>
      <w:numFmt w:val="decimal"/>
      <w:lvlText w:val="(%4)"/>
      <w:lvlJc w:val="left"/>
      <w:pPr>
        <w:ind w:left="2160" w:hanging="360"/>
      </w:pPr>
      <w:rPr>
        <w:rFonts w:cs="Times New Roman"/>
      </w:rPr>
    </w:lvl>
    <w:lvl w:ilvl="4">
      <w:start w:val="1"/>
      <w:numFmt w:val="lowerLetter"/>
      <w:lvlText w:val="(%5)"/>
      <w:lvlJc w:val="left"/>
      <w:pPr>
        <w:ind w:left="2520" w:hanging="360"/>
      </w:pPr>
      <w:rPr>
        <w:rFonts w:cs="Times New Roman"/>
      </w:rPr>
    </w:lvl>
    <w:lvl w:ilvl="5">
      <w:start w:val="1"/>
      <w:numFmt w:val="lowerRoman"/>
      <w:lvlText w:val="(%6)"/>
      <w:lvlJc w:val="left"/>
      <w:pPr>
        <w:ind w:left="2880" w:hanging="360"/>
      </w:pPr>
      <w:rPr>
        <w:rFonts w:cs="Times New Roman"/>
      </w:rPr>
    </w:lvl>
    <w:lvl w:ilvl="6">
      <w:start w:val="1"/>
      <w:numFmt w:val="decimal"/>
      <w:lvlText w:val="%7."/>
      <w:lvlJc w:val="left"/>
      <w:pPr>
        <w:ind w:left="3240" w:hanging="360"/>
      </w:pPr>
      <w:rPr>
        <w:rFonts w:cs="Times New Roman"/>
      </w:rPr>
    </w:lvl>
    <w:lvl w:ilvl="7">
      <w:start w:val="1"/>
      <w:numFmt w:val="lowerLetter"/>
      <w:lvlText w:val="%8."/>
      <w:lvlJc w:val="left"/>
      <w:pPr>
        <w:ind w:left="3600" w:hanging="360"/>
      </w:pPr>
      <w:rPr>
        <w:rFonts w:cs="Times New Roman"/>
      </w:rPr>
    </w:lvl>
    <w:lvl w:ilvl="8">
      <w:start w:val="1"/>
      <w:numFmt w:val="lowerRoman"/>
      <w:lvlText w:val="%9."/>
      <w:lvlJc w:val="left"/>
      <w:pPr>
        <w:ind w:left="3960" w:hanging="360"/>
      </w:pPr>
      <w:rPr>
        <w:rFonts w:cs="Times New Roman"/>
      </w:rPr>
    </w:lvl>
  </w:abstractNum>
  <w:abstractNum w:abstractNumId="31" w15:restartNumberingAfterBreak="0">
    <w:nsid w:val="4D726585"/>
    <w:multiLevelType w:val="hybridMultilevel"/>
    <w:tmpl w:val="F47AAB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D7718DB"/>
    <w:multiLevelType w:val="hybridMultilevel"/>
    <w:tmpl w:val="820CAABC"/>
    <w:lvl w:ilvl="0" w:tplc="7D06EB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7F6B20"/>
    <w:multiLevelType w:val="hybridMultilevel"/>
    <w:tmpl w:val="09F43304"/>
    <w:lvl w:ilvl="0" w:tplc="4009000B">
      <w:start w:val="1"/>
      <w:numFmt w:val="bullet"/>
      <w:pStyle w:val="FVL1"/>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15:restartNumberingAfterBreak="0">
    <w:nsid w:val="5091191B"/>
    <w:multiLevelType w:val="hybridMultilevel"/>
    <w:tmpl w:val="C0F2B2C6"/>
    <w:lvl w:ilvl="0" w:tplc="04090017">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5" w15:restartNumberingAfterBreak="0">
    <w:nsid w:val="57215D8A"/>
    <w:multiLevelType w:val="hybridMultilevel"/>
    <w:tmpl w:val="97309C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3359FD"/>
    <w:multiLevelType w:val="hybridMultilevel"/>
    <w:tmpl w:val="2C7E4C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8C41022"/>
    <w:multiLevelType w:val="hybridMultilevel"/>
    <w:tmpl w:val="3A32F1E0"/>
    <w:lvl w:ilvl="0" w:tplc="7D06EB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98A45F5"/>
    <w:multiLevelType w:val="hybridMultilevel"/>
    <w:tmpl w:val="0A48DB6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15:restartNumberingAfterBreak="0">
    <w:nsid w:val="5A035F67"/>
    <w:multiLevelType w:val="hybridMultilevel"/>
    <w:tmpl w:val="700600B2"/>
    <w:lvl w:ilvl="0" w:tplc="17FEF0D8">
      <w:start w:val="1"/>
      <w:numFmt w:val="bullet"/>
      <w:pStyle w:val="Bullets"/>
      <w:lvlText w:val=""/>
      <w:lvlJc w:val="left"/>
      <w:pPr>
        <w:tabs>
          <w:tab w:val="num" w:pos="720"/>
        </w:tabs>
        <w:ind w:left="720" w:hanging="360"/>
      </w:pPr>
      <w:rPr>
        <w:rFonts w:ascii="Symbol" w:hAnsi="Symbol" w:hint="default"/>
      </w:rPr>
    </w:lvl>
    <w:lvl w:ilvl="1" w:tplc="40090019" w:tentative="1">
      <w:start w:val="1"/>
      <w:numFmt w:val="bullet"/>
      <w:lvlText w:val="o"/>
      <w:lvlJc w:val="left"/>
      <w:pPr>
        <w:tabs>
          <w:tab w:val="num" w:pos="1440"/>
        </w:tabs>
        <w:ind w:left="1440" w:hanging="360"/>
      </w:pPr>
      <w:rPr>
        <w:rFonts w:ascii="Courier New" w:hAnsi="Courier New" w:hint="default"/>
      </w:rPr>
    </w:lvl>
    <w:lvl w:ilvl="2" w:tplc="4009001B" w:tentative="1">
      <w:start w:val="1"/>
      <w:numFmt w:val="bullet"/>
      <w:lvlText w:val=""/>
      <w:lvlJc w:val="left"/>
      <w:pPr>
        <w:tabs>
          <w:tab w:val="num" w:pos="2160"/>
        </w:tabs>
        <w:ind w:left="2160" w:hanging="360"/>
      </w:pPr>
      <w:rPr>
        <w:rFonts w:ascii="Wingdings" w:hAnsi="Wingdings" w:hint="default"/>
      </w:rPr>
    </w:lvl>
    <w:lvl w:ilvl="3" w:tplc="4009000F" w:tentative="1">
      <w:start w:val="1"/>
      <w:numFmt w:val="bullet"/>
      <w:lvlText w:val=""/>
      <w:lvlJc w:val="left"/>
      <w:pPr>
        <w:tabs>
          <w:tab w:val="num" w:pos="2880"/>
        </w:tabs>
        <w:ind w:left="2880" w:hanging="360"/>
      </w:pPr>
      <w:rPr>
        <w:rFonts w:ascii="Symbol" w:hAnsi="Symbol" w:hint="default"/>
      </w:rPr>
    </w:lvl>
    <w:lvl w:ilvl="4" w:tplc="40090019" w:tentative="1">
      <w:start w:val="1"/>
      <w:numFmt w:val="bullet"/>
      <w:lvlText w:val="o"/>
      <w:lvlJc w:val="left"/>
      <w:pPr>
        <w:tabs>
          <w:tab w:val="num" w:pos="3600"/>
        </w:tabs>
        <w:ind w:left="3600" w:hanging="360"/>
      </w:pPr>
      <w:rPr>
        <w:rFonts w:ascii="Courier New" w:hAnsi="Courier New" w:hint="default"/>
      </w:rPr>
    </w:lvl>
    <w:lvl w:ilvl="5" w:tplc="4009001B">
      <w:start w:val="1"/>
      <w:numFmt w:val="bullet"/>
      <w:lvlText w:val=""/>
      <w:lvlJc w:val="left"/>
      <w:pPr>
        <w:tabs>
          <w:tab w:val="num" w:pos="4320"/>
        </w:tabs>
        <w:ind w:left="4320" w:hanging="360"/>
      </w:pPr>
      <w:rPr>
        <w:rFonts w:ascii="Wingdings" w:hAnsi="Wingdings" w:hint="default"/>
      </w:rPr>
    </w:lvl>
    <w:lvl w:ilvl="6" w:tplc="4009000F">
      <w:start w:val="1"/>
      <w:numFmt w:val="bullet"/>
      <w:lvlText w:val=""/>
      <w:lvlJc w:val="left"/>
      <w:pPr>
        <w:tabs>
          <w:tab w:val="num" w:pos="5040"/>
        </w:tabs>
        <w:ind w:left="5040" w:hanging="360"/>
      </w:pPr>
      <w:rPr>
        <w:rFonts w:ascii="Symbol" w:hAnsi="Symbol" w:hint="default"/>
      </w:rPr>
    </w:lvl>
    <w:lvl w:ilvl="7" w:tplc="40090019">
      <w:start w:val="1"/>
      <w:numFmt w:val="bullet"/>
      <w:lvlText w:val="o"/>
      <w:lvlJc w:val="left"/>
      <w:pPr>
        <w:tabs>
          <w:tab w:val="num" w:pos="5760"/>
        </w:tabs>
        <w:ind w:left="5760" w:hanging="360"/>
      </w:pPr>
      <w:rPr>
        <w:rFonts w:ascii="Courier New" w:hAnsi="Courier New" w:hint="default"/>
      </w:rPr>
    </w:lvl>
    <w:lvl w:ilvl="8" w:tplc="4009001B">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B9E05B1"/>
    <w:multiLevelType w:val="hybridMultilevel"/>
    <w:tmpl w:val="EF1C8B86"/>
    <w:lvl w:ilvl="0" w:tplc="7D06EB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BB44317"/>
    <w:multiLevelType w:val="hybridMultilevel"/>
    <w:tmpl w:val="2FCAAD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C0452E8"/>
    <w:multiLevelType w:val="multilevel"/>
    <w:tmpl w:val="472273B6"/>
    <w:lvl w:ilvl="0">
      <w:start w:val="1"/>
      <w:numFmt w:val="decimal"/>
      <w:pStyle w:val="Bullet"/>
      <w:lvlText w:val="%1."/>
      <w:lvlJc w:val="left"/>
      <w:pPr>
        <w:tabs>
          <w:tab w:val="num" w:pos="1440"/>
        </w:tabs>
        <w:ind w:left="1440" w:hanging="720"/>
      </w:pPr>
      <w:rPr>
        <w:rFonts w:cs="Times New Roman"/>
      </w:rPr>
    </w:lvl>
    <w:lvl w:ilvl="1">
      <w:start w:val="1"/>
      <w:numFmt w:val="bullet"/>
      <w:lvlText w:val=""/>
      <w:lvlJc w:val="left"/>
      <w:pPr>
        <w:tabs>
          <w:tab w:val="num" w:pos="2160"/>
        </w:tabs>
        <w:ind w:left="2160" w:hanging="720"/>
      </w:pPr>
      <w:rPr>
        <w:rFonts w:ascii="Symbol" w:hAnsi="Symbol" w:hint="default"/>
        <w:color w:val="auto"/>
      </w:rPr>
    </w:lvl>
    <w:lvl w:ilvl="2">
      <w:start w:val="1"/>
      <w:numFmt w:val="bullet"/>
      <w:lvlText w:val=""/>
      <w:lvlJc w:val="left"/>
      <w:pPr>
        <w:tabs>
          <w:tab w:val="num" w:pos="2880"/>
        </w:tabs>
        <w:ind w:left="2880" w:hanging="720"/>
      </w:pPr>
      <w:rPr>
        <w:rFonts w:ascii="Symbol" w:hAnsi="Symbol" w:hint="default"/>
        <w:color w:val="auto"/>
      </w:rPr>
    </w:lvl>
    <w:lvl w:ilvl="3">
      <w:start w:val="1"/>
      <w:numFmt w:val="decimal"/>
      <w:lvlText w:val="%4."/>
      <w:lvlJc w:val="left"/>
      <w:pPr>
        <w:tabs>
          <w:tab w:val="num" w:pos="3600"/>
        </w:tabs>
        <w:ind w:left="3600" w:hanging="720"/>
      </w:pPr>
      <w:rPr>
        <w:rFonts w:cs="Times New Roman"/>
      </w:rPr>
    </w:lvl>
    <w:lvl w:ilvl="4">
      <w:start w:val="1"/>
      <w:numFmt w:val="decimal"/>
      <w:lvlText w:val="%5."/>
      <w:lvlJc w:val="left"/>
      <w:pPr>
        <w:tabs>
          <w:tab w:val="num" w:pos="4320"/>
        </w:tabs>
        <w:ind w:left="4320" w:hanging="720"/>
      </w:pPr>
      <w:rPr>
        <w:rFonts w:cs="Times New Roman"/>
      </w:rPr>
    </w:lvl>
    <w:lvl w:ilvl="5">
      <w:start w:val="1"/>
      <w:numFmt w:val="decimal"/>
      <w:lvlText w:val="%6."/>
      <w:lvlJc w:val="left"/>
      <w:pPr>
        <w:tabs>
          <w:tab w:val="num" w:pos="5040"/>
        </w:tabs>
        <w:ind w:left="5040" w:hanging="720"/>
      </w:pPr>
      <w:rPr>
        <w:rFonts w:cs="Times New Roman"/>
      </w:rPr>
    </w:lvl>
    <w:lvl w:ilvl="6">
      <w:start w:val="1"/>
      <w:numFmt w:val="decimal"/>
      <w:lvlText w:val="%7."/>
      <w:lvlJc w:val="left"/>
      <w:pPr>
        <w:tabs>
          <w:tab w:val="num" w:pos="5760"/>
        </w:tabs>
        <w:ind w:left="5760" w:hanging="720"/>
      </w:pPr>
      <w:rPr>
        <w:rFonts w:cs="Times New Roman"/>
      </w:rPr>
    </w:lvl>
    <w:lvl w:ilvl="7">
      <w:start w:val="1"/>
      <w:numFmt w:val="decimal"/>
      <w:lvlText w:val="%8."/>
      <w:lvlJc w:val="left"/>
      <w:pPr>
        <w:tabs>
          <w:tab w:val="num" w:pos="6480"/>
        </w:tabs>
        <w:ind w:left="6480" w:hanging="720"/>
      </w:pPr>
      <w:rPr>
        <w:rFonts w:cs="Times New Roman"/>
      </w:rPr>
    </w:lvl>
    <w:lvl w:ilvl="8">
      <w:start w:val="1"/>
      <w:numFmt w:val="decimal"/>
      <w:lvlText w:val="%9."/>
      <w:lvlJc w:val="left"/>
      <w:pPr>
        <w:tabs>
          <w:tab w:val="num" w:pos="7200"/>
        </w:tabs>
        <w:ind w:left="7200" w:hanging="720"/>
      </w:pPr>
      <w:rPr>
        <w:rFonts w:cs="Times New Roman"/>
      </w:rPr>
    </w:lvl>
  </w:abstractNum>
  <w:abstractNum w:abstractNumId="43" w15:restartNumberingAfterBreak="0">
    <w:nsid w:val="5E1877FD"/>
    <w:multiLevelType w:val="hybridMultilevel"/>
    <w:tmpl w:val="074097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40268E5"/>
    <w:multiLevelType w:val="multilevel"/>
    <w:tmpl w:val="0E9824C2"/>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67FC7221"/>
    <w:multiLevelType w:val="hybridMultilevel"/>
    <w:tmpl w:val="5D0020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C315EEF"/>
    <w:multiLevelType w:val="hybridMultilevel"/>
    <w:tmpl w:val="89A64848"/>
    <w:lvl w:ilvl="0" w:tplc="4B545542">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7" w15:restartNumberingAfterBreak="0">
    <w:nsid w:val="6D52359C"/>
    <w:multiLevelType w:val="multilevel"/>
    <w:tmpl w:val="E3106F20"/>
    <w:styleLink w:val="WW8Num1"/>
    <w:lvl w:ilvl="0">
      <w:start w:val="2"/>
      <w:numFmt w:val="decimal"/>
      <w:lvlText w:val="%1.0"/>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8" w15:restartNumberingAfterBreak="0">
    <w:nsid w:val="6E0C7FC6"/>
    <w:multiLevelType w:val="hybridMultilevel"/>
    <w:tmpl w:val="F1E8186E"/>
    <w:lvl w:ilvl="0" w:tplc="E73806FC">
      <w:start w:val="1"/>
      <w:numFmt w:val="bullet"/>
      <w:pStyle w:val="Bullet1"/>
      <w:lvlText w:val=""/>
      <w:lvlJc w:val="left"/>
      <w:pPr>
        <w:ind w:left="1800" w:hanging="360"/>
      </w:pPr>
      <w:rPr>
        <w:rFonts w:ascii="Wingdings" w:hAnsi="Wingdings" w:hint="default"/>
      </w:rPr>
    </w:lvl>
    <w:lvl w:ilvl="1" w:tplc="1250D000">
      <w:start w:val="1"/>
      <w:numFmt w:val="bullet"/>
      <w:lvlText w:val="o"/>
      <w:lvlJc w:val="left"/>
      <w:pPr>
        <w:ind w:left="1800" w:hanging="360"/>
      </w:pPr>
      <w:rPr>
        <w:rFonts w:ascii="Courier New" w:hAnsi="Courier New" w:hint="default"/>
      </w:rPr>
    </w:lvl>
    <w:lvl w:ilvl="2" w:tplc="46603ECA">
      <w:start w:val="1"/>
      <w:numFmt w:val="bullet"/>
      <w:lvlText w:val=""/>
      <w:lvlJc w:val="left"/>
      <w:pPr>
        <w:ind w:left="2520" w:hanging="360"/>
      </w:pPr>
      <w:rPr>
        <w:rFonts w:ascii="Wingdings" w:hAnsi="Wingdings" w:hint="default"/>
      </w:rPr>
    </w:lvl>
    <w:lvl w:ilvl="3" w:tplc="3A44C1AC" w:tentative="1">
      <w:start w:val="1"/>
      <w:numFmt w:val="bullet"/>
      <w:lvlText w:val=""/>
      <w:lvlJc w:val="left"/>
      <w:pPr>
        <w:ind w:left="3240" w:hanging="360"/>
      </w:pPr>
      <w:rPr>
        <w:rFonts w:ascii="Symbol" w:hAnsi="Symbol" w:hint="default"/>
      </w:rPr>
    </w:lvl>
    <w:lvl w:ilvl="4" w:tplc="9B34AD18" w:tentative="1">
      <w:start w:val="1"/>
      <w:numFmt w:val="bullet"/>
      <w:lvlText w:val="o"/>
      <w:lvlJc w:val="left"/>
      <w:pPr>
        <w:ind w:left="3960" w:hanging="360"/>
      </w:pPr>
      <w:rPr>
        <w:rFonts w:ascii="Courier New" w:hAnsi="Courier New" w:hint="default"/>
      </w:rPr>
    </w:lvl>
    <w:lvl w:ilvl="5" w:tplc="1D34CFE0" w:tentative="1">
      <w:start w:val="1"/>
      <w:numFmt w:val="bullet"/>
      <w:lvlText w:val=""/>
      <w:lvlJc w:val="left"/>
      <w:pPr>
        <w:ind w:left="4680" w:hanging="360"/>
      </w:pPr>
      <w:rPr>
        <w:rFonts w:ascii="Wingdings" w:hAnsi="Wingdings" w:hint="default"/>
      </w:rPr>
    </w:lvl>
    <w:lvl w:ilvl="6" w:tplc="7DBE655C" w:tentative="1">
      <w:start w:val="1"/>
      <w:numFmt w:val="bullet"/>
      <w:lvlText w:val=""/>
      <w:lvlJc w:val="left"/>
      <w:pPr>
        <w:ind w:left="5400" w:hanging="360"/>
      </w:pPr>
      <w:rPr>
        <w:rFonts w:ascii="Symbol" w:hAnsi="Symbol" w:hint="default"/>
      </w:rPr>
    </w:lvl>
    <w:lvl w:ilvl="7" w:tplc="0CBE2F76" w:tentative="1">
      <w:start w:val="1"/>
      <w:numFmt w:val="bullet"/>
      <w:lvlText w:val="o"/>
      <w:lvlJc w:val="left"/>
      <w:pPr>
        <w:ind w:left="6120" w:hanging="360"/>
      </w:pPr>
      <w:rPr>
        <w:rFonts w:ascii="Courier New" w:hAnsi="Courier New" w:hint="default"/>
      </w:rPr>
    </w:lvl>
    <w:lvl w:ilvl="8" w:tplc="1668D922" w:tentative="1">
      <w:start w:val="1"/>
      <w:numFmt w:val="bullet"/>
      <w:lvlText w:val=""/>
      <w:lvlJc w:val="left"/>
      <w:pPr>
        <w:ind w:left="6840" w:hanging="360"/>
      </w:pPr>
      <w:rPr>
        <w:rFonts w:ascii="Wingdings" w:hAnsi="Wingdings" w:hint="default"/>
      </w:rPr>
    </w:lvl>
  </w:abstractNum>
  <w:abstractNum w:abstractNumId="49" w15:restartNumberingAfterBreak="0">
    <w:nsid w:val="6F1D75BA"/>
    <w:multiLevelType w:val="hybridMultilevel"/>
    <w:tmpl w:val="43E054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FBF3910"/>
    <w:multiLevelType w:val="multilevel"/>
    <w:tmpl w:val="164A9B66"/>
    <w:lvl w:ilvl="0">
      <w:start w:val="1"/>
      <w:numFmt w:val="decimal"/>
      <w:lvlText w:val="%1."/>
      <w:lvlJc w:val="left"/>
      <w:pPr>
        <w:ind w:left="360" w:hanging="360"/>
      </w:pPr>
      <w:rPr>
        <w:rFonts w:cs="Times New Roman"/>
      </w:rPr>
    </w:lvl>
    <w:lvl w:ilvl="1">
      <w:start w:val="1"/>
      <w:numFmt w:val="decimal"/>
      <w:pStyle w:val="Articles"/>
      <w:lvlText w:val="%1.%2."/>
      <w:lvlJc w:val="left"/>
      <w:pPr>
        <w:ind w:left="982" w:hanging="432"/>
      </w:pPr>
      <w:rPr>
        <w:rFonts w:cs="Times New Roman"/>
        <w:sz w:val="20"/>
      </w:rPr>
    </w:lvl>
    <w:lvl w:ilvl="2">
      <w:start w:val="1"/>
      <w:numFmt w:val="decimal"/>
      <w:pStyle w:val="Sub-Article"/>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1" w15:restartNumberingAfterBreak="0">
    <w:nsid w:val="76A16225"/>
    <w:multiLevelType w:val="hybridMultilevel"/>
    <w:tmpl w:val="D94023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6D04E29"/>
    <w:multiLevelType w:val="multilevel"/>
    <w:tmpl w:val="5DE8EDB6"/>
    <w:lvl w:ilvl="0">
      <w:start w:val="3"/>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7B12387E"/>
    <w:multiLevelType w:val="hybridMultilevel"/>
    <w:tmpl w:val="EB22FA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ECC20D6"/>
    <w:multiLevelType w:val="hybridMultilevel"/>
    <w:tmpl w:val="F57C51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2"/>
  </w:num>
  <w:num w:numId="2">
    <w:abstractNumId w:val="14"/>
  </w:num>
  <w:num w:numId="3">
    <w:abstractNumId w:val="12"/>
  </w:num>
  <w:num w:numId="4">
    <w:abstractNumId w:val="48"/>
  </w:num>
  <w:num w:numId="5">
    <w:abstractNumId w:val="42"/>
  </w:num>
  <w:num w:numId="6">
    <w:abstractNumId w:val="23"/>
  </w:num>
  <w:num w:numId="7">
    <w:abstractNumId w:val="33"/>
  </w:num>
  <w:num w:numId="8">
    <w:abstractNumId w:val="9"/>
  </w:num>
  <w:num w:numId="9">
    <w:abstractNumId w:val="2"/>
  </w:num>
  <w:num w:numId="10">
    <w:abstractNumId w:val="47"/>
  </w:num>
  <w:num w:numId="11">
    <w:abstractNumId w:val="39"/>
  </w:num>
  <w:num w:numId="12">
    <w:abstractNumId w:val="50"/>
  </w:num>
  <w:num w:numId="13">
    <w:abstractNumId w:val="0"/>
  </w:num>
  <w:num w:numId="14">
    <w:abstractNumId w:val="30"/>
  </w:num>
  <w:num w:numId="15">
    <w:abstractNumId w:val="4"/>
  </w:num>
  <w:num w:numId="16">
    <w:abstractNumId w:val="19"/>
  </w:num>
  <w:num w:numId="17">
    <w:abstractNumId w:val="27"/>
  </w:num>
  <w:num w:numId="18">
    <w:abstractNumId w:val="1"/>
  </w:num>
  <w:num w:numId="19">
    <w:abstractNumId w:val="44"/>
  </w:num>
  <w:num w:numId="20">
    <w:abstractNumId w:val="32"/>
  </w:num>
  <w:num w:numId="21">
    <w:abstractNumId w:val="46"/>
  </w:num>
  <w:num w:numId="22">
    <w:abstractNumId w:val="10"/>
  </w:num>
  <w:num w:numId="23">
    <w:abstractNumId w:val="38"/>
  </w:num>
  <w:num w:numId="24">
    <w:abstractNumId w:val="16"/>
  </w:num>
  <w:num w:numId="25">
    <w:abstractNumId w:val="20"/>
  </w:num>
  <w:num w:numId="26">
    <w:abstractNumId w:val="26"/>
  </w:num>
  <w:num w:numId="27">
    <w:abstractNumId w:val="34"/>
  </w:num>
  <w:num w:numId="28">
    <w:abstractNumId w:val="31"/>
  </w:num>
  <w:num w:numId="29">
    <w:abstractNumId w:val="36"/>
  </w:num>
  <w:num w:numId="30">
    <w:abstractNumId w:val="6"/>
  </w:num>
  <w:num w:numId="31">
    <w:abstractNumId w:val="13"/>
  </w:num>
  <w:num w:numId="32">
    <w:abstractNumId w:val="17"/>
  </w:num>
  <w:num w:numId="33">
    <w:abstractNumId w:val="11"/>
  </w:num>
  <w:num w:numId="34">
    <w:abstractNumId w:val="40"/>
  </w:num>
  <w:num w:numId="35">
    <w:abstractNumId w:val="37"/>
  </w:num>
  <w:num w:numId="36">
    <w:abstractNumId w:val="28"/>
  </w:num>
  <w:num w:numId="37">
    <w:abstractNumId w:val="49"/>
  </w:num>
  <w:num w:numId="38">
    <w:abstractNumId w:val="43"/>
  </w:num>
  <w:num w:numId="39">
    <w:abstractNumId w:val="7"/>
  </w:num>
  <w:num w:numId="40">
    <w:abstractNumId w:val="24"/>
  </w:num>
  <w:num w:numId="41">
    <w:abstractNumId w:val="53"/>
  </w:num>
  <w:num w:numId="42">
    <w:abstractNumId w:val="51"/>
  </w:num>
  <w:num w:numId="43">
    <w:abstractNumId w:val="29"/>
  </w:num>
  <w:num w:numId="44">
    <w:abstractNumId w:val="3"/>
  </w:num>
  <w:num w:numId="45">
    <w:abstractNumId w:val="25"/>
  </w:num>
  <w:num w:numId="46">
    <w:abstractNumId w:val="18"/>
  </w:num>
  <w:num w:numId="47">
    <w:abstractNumId w:val="35"/>
  </w:num>
  <w:num w:numId="48">
    <w:abstractNumId w:val="54"/>
  </w:num>
  <w:num w:numId="49">
    <w:abstractNumId w:val="5"/>
  </w:num>
  <w:num w:numId="50">
    <w:abstractNumId w:val="8"/>
  </w:num>
  <w:num w:numId="51">
    <w:abstractNumId w:val="41"/>
  </w:num>
  <w:num w:numId="52">
    <w:abstractNumId w:val="45"/>
  </w:num>
  <w:num w:numId="53">
    <w:abstractNumId w:val="15"/>
  </w:num>
  <w:num w:numId="54">
    <w:abstractNumId w:val="22"/>
  </w:num>
  <w:num w:numId="55">
    <w:abstractNumId w:val="2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D67"/>
    <w:rsid w:val="001D22F0"/>
    <w:rsid w:val="00982D6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3B917F-159F-4FA0-8AA6-44DA29081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9"/>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9"/>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D67"/>
    <w:pPr>
      <w:spacing w:after="0" w:line="240" w:lineRule="auto"/>
    </w:pPr>
    <w:rPr>
      <w:rFonts w:ascii="Times New Roman" w:eastAsia="Times New Roman" w:hAnsi="Times New Roman" w:cs="Times New Roman"/>
      <w:szCs w:val="24"/>
      <w:lang w:val="en-US"/>
    </w:rPr>
  </w:style>
  <w:style w:type="paragraph" w:styleId="Heading1">
    <w:name w:val="heading 1"/>
    <w:aliases w:val="Subtle Emphasis1,JBVNL Tech Specs 1,ED Heading 1,Headline,Section,Section Heading,Volume Heading,Heading,1,Main Section,LetHead1,MisHead1,Normalhead1,l1,Normal Heading 1,h1,título 1,heading 1,heading,Chapter Headline,h1 chapter heading,sidebar"/>
    <w:basedOn w:val="Normal"/>
    <w:next w:val="Normal"/>
    <w:link w:val="Heading1Char"/>
    <w:uiPriority w:val="9"/>
    <w:qFormat/>
    <w:rsid w:val="00982D67"/>
    <w:pPr>
      <w:keepNext/>
      <w:numPr>
        <w:numId w:val="19"/>
      </w:numPr>
      <w:spacing w:line="360" w:lineRule="auto"/>
      <w:ind w:left="0" w:firstLine="0"/>
      <w:outlineLvl w:val="0"/>
    </w:pPr>
    <w:rPr>
      <w:b/>
      <w:bCs/>
      <w:u w:val="single"/>
    </w:rPr>
  </w:style>
  <w:style w:type="paragraph" w:styleId="Heading2">
    <w:name w:val="heading 2"/>
    <w:aliases w:val="1.1,Major,h2,2,Titre 2,l2,list + change bar,???,h21,LetHead2,MisHead2,Normalhead2,Normal Heading 2,1.1 HEADING 2,Z_hanging_2,Subchapter 1.1,Reset numbering,2/1,A,level 2,2 headline,h2 main heading,B Heading,H2,Centerhead,A.B.C.,PARA"/>
    <w:basedOn w:val="Normal"/>
    <w:next w:val="Normal"/>
    <w:link w:val="Heading2Char"/>
    <w:uiPriority w:val="9"/>
    <w:qFormat/>
    <w:rsid w:val="00982D67"/>
    <w:pPr>
      <w:keepNext/>
      <w:numPr>
        <w:ilvl w:val="1"/>
        <w:numId w:val="19"/>
      </w:numPr>
      <w:spacing w:before="240" w:after="60"/>
      <w:ind w:left="0" w:firstLine="0"/>
      <w:outlineLvl w:val="1"/>
    </w:pPr>
    <w:rPr>
      <w:rFonts w:ascii="Arial" w:hAnsi="Arial" w:cs="Arial"/>
      <w:b/>
      <w:bCs/>
      <w:i/>
      <w:iCs/>
      <w:sz w:val="28"/>
      <w:szCs w:val="28"/>
    </w:rPr>
  </w:style>
  <w:style w:type="paragraph" w:styleId="Heading3">
    <w:name w:val="heading 3"/>
    <w:aliases w:val="BodyText,h3,3,1.2.3.,Level II for #'s,H3,h3 sub heading,subhead,l3,Task,Tsk,Function header 3,Function header 31,Function header 32,Function header 33,Function header 34,Function header 311,Function header 321,heading 3- body,3 Char,heading 3"/>
    <w:basedOn w:val="Normal"/>
    <w:next w:val="Normal"/>
    <w:link w:val="Heading3Char"/>
    <w:qFormat/>
    <w:rsid w:val="00982D67"/>
    <w:pPr>
      <w:keepNext/>
      <w:numPr>
        <w:ilvl w:val="2"/>
        <w:numId w:val="19"/>
      </w:numPr>
      <w:spacing w:before="240" w:after="60"/>
      <w:ind w:left="0" w:firstLine="0"/>
      <w:outlineLvl w:val="2"/>
    </w:pPr>
    <w:rPr>
      <w:rFonts w:ascii="Arial" w:hAnsi="Arial" w:cs="Arial"/>
      <w:b/>
      <w:bCs/>
      <w:sz w:val="26"/>
      <w:szCs w:val="26"/>
    </w:rPr>
  </w:style>
  <w:style w:type="paragraph" w:styleId="Heading4">
    <w:name w:val="heading 4"/>
    <w:aliases w:val="Sub-Minor,h4,h4 sub sub heading,a) b) c),Level III for #'s,stp,D Sub-Sub/Plain,Topic,Sub-paragraph,3rd Level Head,H4,Map Title,Para4,h41,OdsKap4,4heading,4,H41,H42,H43,H44,H45,H46,H47,H48,H49,H410,H411,H421,H431,H441,H451,heading 4"/>
    <w:basedOn w:val="Normal"/>
    <w:next w:val="Normal"/>
    <w:link w:val="Heading4Char"/>
    <w:qFormat/>
    <w:rsid w:val="00982D67"/>
    <w:pPr>
      <w:keepNext/>
      <w:spacing w:before="240" w:after="60"/>
      <w:outlineLvl w:val="3"/>
    </w:pPr>
    <w:rPr>
      <w:b/>
      <w:bCs/>
      <w:sz w:val="28"/>
      <w:szCs w:val="28"/>
    </w:rPr>
  </w:style>
  <w:style w:type="paragraph" w:styleId="Heading5">
    <w:name w:val="heading 5"/>
    <w:aliases w:val="H5,Level 3 - i,1cm Indent,5,Heading 5 -"/>
    <w:basedOn w:val="Normal"/>
    <w:next w:val="Normal"/>
    <w:link w:val="Heading5Char"/>
    <w:qFormat/>
    <w:rsid w:val="00982D67"/>
    <w:pPr>
      <w:spacing w:before="240" w:after="60"/>
      <w:outlineLvl w:val="4"/>
    </w:pPr>
    <w:rPr>
      <w:b/>
      <w:bCs/>
      <w:i/>
      <w:iCs/>
      <w:sz w:val="26"/>
      <w:szCs w:val="26"/>
    </w:rPr>
  </w:style>
  <w:style w:type="paragraph" w:styleId="Heading6">
    <w:name w:val="heading 6"/>
    <w:basedOn w:val="Normal"/>
    <w:link w:val="Heading6Char"/>
    <w:qFormat/>
    <w:rsid w:val="00982D67"/>
    <w:pPr>
      <w:widowControl w:val="0"/>
      <w:ind w:right="-15"/>
      <w:outlineLvl w:val="5"/>
    </w:pPr>
    <w:rPr>
      <w:rFonts w:ascii="Arial" w:eastAsia="Arial" w:hAnsi="Arial" w:cs="Arial"/>
      <w:b/>
      <w:bCs/>
      <w:sz w:val="26"/>
      <w:szCs w:val="26"/>
      <w:u w:val="single" w:color="000000"/>
    </w:rPr>
  </w:style>
  <w:style w:type="paragraph" w:styleId="Heading7">
    <w:name w:val="heading 7"/>
    <w:basedOn w:val="Normal"/>
    <w:link w:val="Heading7Char"/>
    <w:qFormat/>
    <w:rsid w:val="00982D67"/>
    <w:pPr>
      <w:widowControl w:val="0"/>
      <w:jc w:val="center"/>
      <w:outlineLvl w:val="6"/>
    </w:pPr>
    <w:rPr>
      <w:b/>
      <w:bCs/>
      <w:sz w:val="24"/>
      <w:u w:val="single" w:color="000000"/>
    </w:rPr>
  </w:style>
  <w:style w:type="paragraph" w:styleId="Heading8">
    <w:name w:val="heading 8"/>
    <w:basedOn w:val="Normal"/>
    <w:link w:val="Heading8Char"/>
    <w:qFormat/>
    <w:rsid w:val="00982D67"/>
    <w:pPr>
      <w:widowControl w:val="0"/>
      <w:ind w:left="820" w:hanging="720"/>
      <w:outlineLvl w:val="7"/>
    </w:pPr>
    <w:rPr>
      <w:sz w:val="24"/>
    </w:rPr>
  </w:style>
  <w:style w:type="paragraph" w:styleId="Heading9">
    <w:name w:val="heading 9"/>
    <w:aliases w:val="App Heading"/>
    <w:basedOn w:val="Normal"/>
    <w:link w:val="Heading9Char"/>
    <w:qFormat/>
    <w:rsid w:val="00982D67"/>
    <w:pPr>
      <w:widowControl w:val="0"/>
      <w:spacing w:before="7"/>
      <w:ind w:left="100" w:hanging="720"/>
      <w:outlineLvl w:val="8"/>
    </w:pPr>
    <w:rPr>
      <w:b/>
      <w:bCs/>
      <w:sz w:val="23"/>
      <w:szCs w:val="23"/>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ubtle Emphasis1 Char,JBVNL Tech Specs 1 Char,ED Heading 1 Char,Headline Char,Section Char,Section Heading Char,Volume Heading Char,Heading Char,1 Char,Main Section Char,LetHead1 Char,MisHead1 Char,Normalhead1 Char,l1 Char,h1 Char"/>
    <w:basedOn w:val="DefaultParagraphFont"/>
    <w:link w:val="Heading1"/>
    <w:uiPriority w:val="9"/>
    <w:rsid w:val="00982D67"/>
    <w:rPr>
      <w:rFonts w:ascii="Times New Roman" w:eastAsia="Times New Roman" w:hAnsi="Times New Roman" w:cs="Times New Roman"/>
      <w:b/>
      <w:bCs/>
      <w:szCs w:val="24"/>
      <w:u w:val="single"/>
      <w:lang w:val="en-US"/>
    </w:rPr>
  </w:style>
  <w:style w:type="character" w:customStyle="1" w:styleId="Heading2Char">
    <w:name w:val="Heading 2 Char"/>
    <w:aliases w:val="1.1 Char,Major Char,h2 Char,2 Char,Titre 2 Char,l2 Char,list + change bar Char,??? Char,h21 Char,LetHead2 Char,MisHead2 Char,Normalhead2 Char,Normal Heading 2 Char,1.1 HEADING 2 Char,Z_hanging_2 Char,Subchapter 1.1 Char,2/1 Char,A Char"/>
    <w:basedOn w:val="DefaultParagraphFont"/>
    <w:link w:val="Heading2"/>
    <w:uiPriority w:val="9"/>
    <w:rsid w:val="00982D67"/>
    <w:rPr>
      <w:rFonts w:ascii="Arial" w:eastAsia="Times New Roman" w:hAnsi="Arial" w:cs="Arial"/>
      <w:b/>
      <w:bCs/>
      <w:i/>
      <w:iCs/>
      <w:sz w:val="28"/>
      <w:szCs w:val="28"/>
      <w:lang w:val="en-US"/>
    </w:rPr>
  </w:style>
  <w:style w:type="character" w:customStyle="1" w:styleId="Heading3Char">
    <w:name w:val="Heading 3 Char"/>
    <w:aliases w:val="BodyText Char,h3 Char,3 Char1,1.2.3. Char,Level II for #'s Char,H3 Char,h3 sub heading Char,subhead Char,l3 Char,Task Char,Tsk Char,Function header 3 Char,Function header 31 Char,Function header 32 Char,Function header 33 Char,3 Char Char"/>
    <w:basedOn w:val="DefaultParagraphFont"/>
    <w:link w:val="Heading3"/>
    <w:rsid w:val="00982D67"/>
    <w:rPr>
      <w:rFonts w:ascii="Arial" w:eastAsia="Times New Roman" w:hAnsi="Arial" w:cs="Arial"/>
      <w:b/>
      <w:bCs/>
      <w:sz w:val="26"/>
      <w:szCs w:val="26"/>
      <w:lang w:val="en-US"/>
    </w:rPr>
  </w:style>
  <w:style w:type="character" w:customStyle="1" w:styleId="Heading4Char">
    <w:name w:val="Heading 4 Char"/>
    <w:aliases w:val="Sub-Minor Char,h4 Char,h4 sub sub heading Char,a) b) c) Char,Level III for #'s Char,stp Char,D Sub-Sub/Plain Char,Topic Char,Sub-paragraph Char,3rd Level Head Char,H4 Char,Map Title Char,Para4 Char,h41 Char,OdsKap4 Char,4heading Char"/>
    <w:basedOn w:val="DefaultParagraphFont"/>
    <w:link w:val="Heading4"/>
    <w:rsid w:val="00982D67"/>
    <w:rPr>
      <w:rFonts w:ascii="Times New Roman" w:eastAsia="Times New Roman" w:hAnsi="Times New Roman" w:cs="Times New Roman"/>
      <w:b/>
      <w:bCs/>
      <w:sz w:val="28"/>
      <w:szCs w:val="28"/>
      <w:lang w:val="en-US"/>
    </w:rPr>
  </w:style>
  <w:style w:type="character" w:customStyle="1" w:styleId="Heading5Char">
    <w:name w:val="Heading 5 Char"/>
    <w:aliases w:val="H5 Char,Level 3 - i Char,1cm Indent Char,5 Char,Heading 5 - Char"/>
    <w:basedOn w:val="DefaultParagraphFont"/>
    <w:link w:val="Heading5"/>
    <w:rsid w:val="00982D67"/>
    <w:rPr>
      <w:rFonts w:ascii="Times New Roman" w:eastAsia="Times New Roman" w:hAnsi="Times New Roman" w:cs="Times New Roman"/>
      <w:b/>
      <w:bCs/>
      <w:i/>
      <w:iCs/>
      <w:sz w:val="26"/>
      <w:szCs w:val="26"/>
      <w:lang w:val="en-US"/>
    </w:rPr>
  </w:style>
  <w:style w:type="character" w:customStyle="1" w:styleId="Heading6Char">
    <w:name w:val="Heading 6 Char"/>
    <w:basedOn w:val="DefaultParagraphFont"/>
    <w:link w:val="Heading6"/>
    <w:rsid w:val="00982D67"/>
    <w:rPr>
      <w:rFonts w:ascii="Arial" w:eastAsia="Arial" w:hAnsi="Arial" w:cs="Arial"/>
      <w:b/>
      <w:bCs/>
      <w:sz w:val="26"/>
      <w:szCs w:val="26"/>
      <w:u w:val="single" w:color="000000"/>
      <w:lang w:val="en-US"/>
    </w:rPr>
  </w:style>
  <w:style w:type="character" w:customStyle="1" w:styleId="Heading7Char">
    <w:name w:val="Heading 7 Char"/>
    <w:basedOn w:val="DefaultParagraphFont"/>
    <w:link w:val="Heading7"/>
    <w:rsid w:val="00982D67"/>
    <w:rPr>
      <w:rFonts w:ascii="Times New Roman" w:eastAsia="Times New Roman" w:hAnsi="Times New Roman" w:cs="Times New Roman"/>
      <w:b/>
      <w:bCs/>
      <w:sz w:val="24"/>
      <w:szCs w:val="24"/>
      <w:u w:val="single" w:color="000000"/>
      <w:lang w:val="en-US"/>
    </w:rPr>
  </w:style>
  <w:style w:type="character" w:customStyle="1" w:styleId="Heading8Char">
    <w:name w:val="Heading 8 Char"/>
    <w:basedOn w:val="DefaultParagraphFont"/>
    <w:link w:val="Heading8"/>
    <w:rsid w:val="00982D67"/>
    <w:rPr>
      <w:rFonts w:ascii="Times New Roman" w:eastAsia="Times New Roman" w:hAnsi="Times New Roman" w:cs="Times New Roman"/>
      <w:sz w:val="24"/>
      <w:szCs w:val="24"/>
      <w:lang w:val="en-US"/>
    </w:rPr>
  </w:style>
  <w:style w:type="character" w:customStyle="1" w:styleId="Heading9Char">
    <w:name w:val="Heading 9 Char"/>
    <w:aliases w:val="App Heading Char"/>
    <w:basedOn w:val="DefaultParagraphFont"/>
    <w:link w:val="Heading9"/>
    <w:rsid w:val="00982D67"/>
    <w:rPr>
      <w:rFonts w:ascii="Times New Roman" w:eastAsia="Times New Roman" w:hAnsi="Times New Roman" w:cs="Times New Roman"/>
      <w:b/>
      <w:bCs/>
      <w:sz w:val="23"/>
      <w:szCs w:val="23"/>
      <w:u w:val="single" w:color="000000"/>
      <w:lang w:val="en-US"/>
    </w:rPr>
  </w:style>
  <w:style w:type="paragraph" w:styleId="Header">
    <w:name w:val="header"/>
    <w:basedOn w:val="Normal"/>
    <w:link w:val="HeaderChar"/>
    <w:uiPriority w:val="99"/>
    <w:rsid w:val="00982D67"/>
    <w:pPr>
      <w:tabs>
        <w:tab w:val="center" w:pos="4320"/>
        <w:tab w:val="right" w:pos="8640"/>
      </w:tabs>
    </w:pPr>
  </w:style>
  <w:style w:type="character" w:customStyle="1" w:styleId="HeaderChar">
    <w:name w:val="Header Char"/>
    <w:basedOn w:val="DefaultParagraphFont"/>
    <w:link w:val="Header"/>
    <w:uiPriority w:val="99"/>
    <w:rsid w:val="00982D67"/>
    <w:rPr>
      <w:rFonts w:ascii="Times New Roman" w:eastAsia="Times New Roman" w:hAnsi="Times New Roman" w:cs="Times New Roman"/>
      <w:szCs w:val="24"/>
      <w:lang w:val="en-US"/>
    </w:rPr>
  </w:style>
  <w:style w:type="paragraph" w:styleId="Footer">
    <w:name w:val="footer"/>
    <w:basedOn w:val="Normal"/>
    <w:link w:val="FooterChar"/>
    <w:uiPriority w:val="99"/>
    <w:rsid w:val="00982D67"/>
    <w:pPr>
      <w:tabs>
        <w:tab w:val="center" w:pos="4320"/>
        <w:tab w:val="right" w:pos="8640"/>
      </w:tabs>
    </w:pPr>
  </w:style>
  <w:style w:type="character" w:customStyle="1" w:styleId="FooterChar">
    <w:name w:val="Footer Char"/>
    <w:aliases w:val=" Char Char"/>
    <w:basedOn w:val="DefaultParagraphFont"/>
    <w:link w:val="Footer"/>
    <w:uiPriority w:val="99"/>
    <w:rsid w:val="00982D67"/>
    <w:rPr>
      <w:rFonts w:ascii="Times New Roman" w:eastAsia="Times New Roman" w:hAnsi="Times New Roman" w:cs="Times New Roman"/>
      <w:szCs w:val="24"/>
      <w:lang w:val="en-US"/>
    </w:rPr>
  </w:style>
  <w:style w:type="paragraph" w:styleId="Title">
    <w:name w:val="Title"/>
    <w:basedOn w:val="Normal"/>
    <w:link w:val="TitleChar"/>
    <w:qFormat/>
    <w:rsid w:val="00982D67"/>
    <w:pPr>
      <w:jc w:val="center"/>
    </w:pPr>
    <w:rPr>
      <w:b/>
      <w:bCs/>
      <w:u w:val="single"/>
    </w:rPr>
  </w:style>
  <w:style w:type="character" w:customStyle="1" w:styleId="TitleChar">
    <w:name w:val="Title Char"/>
    <w:basedOn w:val="DefaultParagraphFont"/>
    <w:link w:val="Title"/>
    <w:rsid w:val="00982D67"/>
    <w:rPr>
      <w:rFonts w:ascii="Times New Roman" w:eastAsia="Times New Roman" w:hAnsi="Times New Roman" w:cs="Times New Roman"/>
      <w:b/>
      <w:bCs/>
      <w:szCs w:val="24"/>
      <w:u w:val="single"/>
      <w:lang w:val="en-US"/>
    </w:rPr>
  </w:style>
  <w:style w:type="table" w:styleId="TableGrid">
    <w:name w:val="Table Grid"/>
    <w:aliases w:val="ED Style 4"/>
    <w:basedOn w:val="TableNormal"/>
    <w:uiPriority w:val="59"/>
    <w:rsid w:val="00982D67"/>
    <w:pPr>
      <w:spacing w:after="0" w:line="240" w:lineRule="auto"/>
    </w:pPr>
    <w:rPr>
      <w:rFonts w:ascii="Times New Roman" w:eastAsia="Times New Roman" w:hAnsi="Times New Roman" w:cs="Times New Roman"/>
      <w:sz w:val="20"/>
      <w:szCs w:val="20"/>
      <w:lang w:eastAsia="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982D67"/>
  </w:style>
  <w:style w:type="paragraph" w:styleId="BodyTextIndent">
    <w:name w:val="Body Text Indent"/>
    <w:basedOn w:val="Normal"/>
    <w:link w:val="BodyTextIndentChar"/>
    <w:rsid w:val="00982D67"/>
    <w:pPr>
      <w:spacing w:line="360" w:lineRule="auto"/>
      <w:ind w:left="720" w:hanging="720"/>
      <w:jc w:val="both"/>
    </w:pPr>
  </w:style>
  <w:style w:type="character" w:customStyle="1" w:styleId="BodyTextIndentChar">
    <w:name w:val="Body Text Indent Char"/>
    <w:basedOn w:val="DefaultParagraphFont"/>
    <w:link w:val="BodyTextIndent"/>
    <w:rsid w:val="00982D67"/>
    <w:rPr>
      <w:rFonts w:ascii="Times New Roman" w:eastAsia="Times New Roman" w:hAnsi="Times New Roman" w:cs="Times New Roman"/>
      <w:szCs w:val="24"/>
      <w:lang w:val="en-US"/>
    </w:rPr>
  </w:style>
  <w:style w:type="paragraph" w:styleId="BodyText">
    <w:name w:val="Body Text"/>
    <w:aliases w:val="Body Text 12,bt,heading3,Body Text - Level 2,Body,Proposal Body Text"/>
    <w:basedOn w:val="Normal"/>
    <w:link w:val="BodyTextChar"/>
    <w:qFormat/>
    <w:rsid w:val="00982D67"/>
    <w:pPr>
      <w:spacing w:line="360" w:lineRule="auto"/>
      <w:jc w:val="both"/>
    </w:pPr>
  </w:style>
  <w:style w:type="character" w:customStyle="1" w:styleId="BodyTextChar">
    <w:name w:val="Body Text Char"/>
    <w:aliases w:val="Body Text 12 Char,bt Char,heading3 Char,Body Text - Level 2 Char,Body Char,Proposal Body Text Char"/>
    <w:basedOn w:val="DefaultParagraphFont"/>
    <w:link w:val="BodyText"/>
    <w:rsid w:val="00982D67"/>
    <w:rPr>
      <w:rFonts w:ascii="Times New Roman" w:eastAsia="Times New Roman" w:hAnsi="Times New Roman" w:cs="Times New Roman"/>
      <w:szCs w:val="24"/>
      <w:lang w:val="en-US"/>
    </w:rPr>
  </w:style>
  <w:style w:type="paragraph" w:styleId="BodyTextIndent2">
    <w:name w:val="Body Text Indent 2"/>
    <w:basedOn w:val="Normal"/>
    <w:link w:val="BodyTextIndent2Char"/>
    <w:rsid w:val="00982D67"/>
    <w:pPr>
      <w:spacing w:line="360" w:lineRule="auto"/>
      <w:ind w:left="2160" w:hanging="720"/>
      <w:jc w:val="both"/>
    </w:pPr>
  </w:style>
  <w:style w:type="character" w:customStyle="1" w:styleId="BodyTextIndent2Char">
    <w:name w:val="Body Text Indent 2 Char"/>
    <w:basedOn w:val="DefaultParagraphFont"/>
    <w:link w:val="BodyTextIndent2"/>
    <w:rsid w:val="00982D67"/>
    <w:rPr>
      <w:rFonts w:ascii="Times New Roman" w:eastAsia="Times New Roman" w:hAnsi="Times New Roman" w:cs="Times New Roman"/>
      <w:szCs w:val="24"/>
      <w:lang w:val="en-US"/>
    </w:rPr>
  </w:style>
  <w:style w:type="paragraph" w:styleId="Caption">
    <w:name w:val="caption"/>
    <w:aliases w:val="Default JBVNL"/>
    <w:basedOn w:val="Normal"/>
    <w:next w:val="Normal"/>
    <w:qFormat/>
    <w:rsid w:val="00982D67"/>
    <w:pPr>
      <w:spacing w:line="480" w:lineRule="auto"/>
    </w:pPr>
    <w:rPr>
      <w:sz w:val="24"/>
      <w:u w:val="single"/>
    </w:rPr>
  </w:style>
  <w:style w:type="paragraph" w:customStyle="1" w:styleId="Char">
    <w:name w:val="Char"/>
    <w:basedOn w:val="Normal"/>
    <w:uiPriority w:val="99"/>
    <w:rsid w:val="00982D67"/>
    <w:pPr>
      <w:spacing w:after="160" w:line="240" w:lineRule="exact"/>
    </w:pPr>
    <w:rPr>
      <w:rFonts w:ascii="Tahoma" w:hAnsi="Tahoma" w:cs="Mangal"/>
      <w:sz w:val="20"/>
      <w:szCs w:val="20"/>
    </w:rPr>
  </w:style>
  <w:style w:type="character" w:styleId="Hyperlink">
    <w:name w:val="Hyperlink"/>
    <w:uiPriority w:val="99"/>
    <w:rsid w:val="00982D67"/>
    <w:rPr>
      <w:color w:val="0000FF"/>
      <w:u w:val="single"/>
    </w:rPr>
  </w:style>
  <w:style w:type="paragraph" w:styleId="BalloonText">
    <w:name w:val="Balloon Text"/>
    <w:basedOn w:val="Normal"/>
    <w:link w:val="BalloonTextChar"/>
    <w:uiPriority w:val="99"/>
    <w:rsid w:val="00982D67"/>
    <w:rPr>
      <w:rFonts w:ascii="Tahoma" w:hAnsi="Tahoma" w:cs="Tahoma"/>
      <w:sz w:val="16"/>
      <w:szCs w:val="16"/>
    </w:rPr>
  </w:style>
  <w:style w:type="character" w:customStyle="1" w:styleId="BalloonTextChar">
    <w:name w:val="Balloon Text Char"/>
    <w:basedOn w:val="DefaultParagraphFont"/>
    <w:link w:val="BalloonText"/>
    <w:uiPriority w:val="99"/>
    <w:rsid w:val="00982D67"/>
    <w:rPr>
      <w:rFonts w:ascii="Tahoma" w:eastAsia="Times New Roman" w:hAnsi="Tahoma" w:cs="Tahoma"/>
      <w:sz w:val="16"/>
      <w:szCs w:val="16"/>
      <w:lang w:val="en-US"/>
    </w:rPr>
  </w:style>
  <w:style w:type="paragraph" w:customStyle="1" w:styleId="Default">
    <w:name w:val="Default"/>
    <w:rsid w:val="00982D67"/>
    <w:pPr>
      <w:autoSpaceDE w:val="0"/>
      <w:autoSpaceDN w:val="0"/>
      <w:adjustRightInd w:val="0"/>
      <w:spacing w:after="0" w:line="240" w:lineRule="auto"/>
    </w:pPr>
    <w:rPr>
      <w:rFonts w:ascii="Times New Roman" w:eastAsia="Times New Roman" w:hAnsi="Times New Roman" w:cs="Times New Roman"/>
      <w:color w:val="000000"/>
      <w:sz w:val="24"/>
      <w:szCs w:val="24"/>
      <w:lang w:eastAsia="en-IN"/>
    </w:rPr>
  </w:style>
  <w:style w:type="table" w:customStyle="1" w:styleId="TableGrid1">
    <w:name w:val="Table Grid1"/>
    <w:basedOn w:val="TableNormal"/>
    <w:next w:val="TableGrid"/>
    <w:uiPriority w:val="59"/>
    <w:rsid w:val="00982D67"/>
    <w:pPr>
      <w:spacing w:after="0" w:line="240" w:lineRule="auto"/>
    </w:pPr>
    <w:rPr>
      <w:rFonts w:ascii="Calibri" w:eastAsia="Calibri" w:hAnsi="Calibri" w:cs="Arial"/>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982D67"/>
    <w:pPr>
      <w:widowControl w:val="0"/>
      <w:ind w:left="103"/>
    </w:pPr>
    <w:rPr>
      <w:rFonts w:ascii="Arial" w:hAnsi="Arial" w:cs="Arial"/>
      <w:szCs w:val="22"/>
    </w:rPr>
  </w:style>
  <w:style w:type="paragraph" w:customStyle="1" w:styleId="Char0">
    <w:name w:val=" Char"/>
    <w:basedOn w:val="Normal"/>
    <w:rsid w:val="00982D67"/>
    <w:pPr>
      <w:spacing w:after="160" w:line="240" w:lineRule="exact"/>
    </w:pPr>
    <w:rPr>
      <w:rFonts w:ascii="Tahoma" w:hAnsi="Tahoma" w:cs="Mangal"/>
      <w:sz w:val="20"/>
      <w:szCs w:val="20"/>
    </w:rPr>
  </w:style>
  <w:style w:type="character" w:styleId="Emphasis">
    <w:name w:val="Emphasis"/>
    <w:qFormat/>
    <w:rsid w:val="00982D67"/>
    <w:rPr>
      <w:rFonts w:cs="Times New Roman"/>
      <w:i/>
    </w:rPr>
  </w:style>
  <w:style w:type="paragraph" w:styleId="BodyTextIndent3">
    <w:name w:val="Body Text Indent 3"/>
    <w:basedOn w:val="Normal"/>
    <w:link w:val="BodyTextIndent3Char"/>
    <w:unhideWhenUsed/>
    <w:rsid w:val="00982D67"/>
    <w:pPr>
      <w:spacing w:after="120" w:line="259" w:lineRule="auto"/>
      <w:ind w:left="283"/>
    </w:pPr>
    <w:rPr>
      <w:rFonts w:ascii="Calibri" w:hAnsi="Calibri"/>
      <w:sz w:val="16"/>
      <w:szCs w:val="16"/>
      <w:lang w:val="en-IN" w:eastAsia="en-IN"/>
    </w:rPr>
  </w:style>
  <w:style w:type="character" w:customStyle="1" w:styleId="BodyTextIndent3Char">
    <w:name w:val="Body Text Indent 3 Char"/>
    <w:basedOn w:val="DefaultParagraphFont"/>
    <w:link w:val="BodyTextIndent3"/>
    <w:rsid w:val="00982D67"/>
    <w:rPr>
      <w:rFonts w:ascii="Calibri" w:eastAsia="Times New Roman" w:hAnsi="Calibri" w:cs="Times New Roman"/>
      <w:sz w:val="16"/>
      <w:szCs w:val="16"/>
      <w:lang w:eastAsia="en-IN"/>
    </w:rPr>
  </w:style>
  <w:style w:type="paragraph" w:styleId="ListParagraph">
    <w:name w:val="List Paragraph"/>
    <w:aliases w:val="Bulleted List,Report Para,List Paragraph1,List Paragraph11,lp1,Resume Title"/>
    <w:basedOn w:val="Normal"/>
    <w:link w:val="ListParagraphChar"/>
    <w:uiPriority w:val="34"/>
    <w:qFormat/>
    <w:rsid w:val="00982D67"/>
    <w:pPr>
      <w:widowControl w:val="0"/>
      <w:ind w:left="820" w:hanging="720"/>
    </w:pPr>
    <w:rPr>
      <w:szCs w:val="22"/>
    </w:rPr>
  </w:style>
  <w:style w:type="paragraph" w:styleId="NoSpacing">
    <w:name w:val="No Spacing"/>
    <w:uiPriority w:val="1"/>
    <w:qFormat/>
    <w:rsid w:val="00982D67"/>
    <w:pPr>
      <w:spacing w:after="0" w:line="240" w:lineRule="auto"/>
    </w:pPr>
    <w:rPr>
      <w:rFonts w:ascii="Calibri" w:eastAsia="Times New Roman" w:hAnsi="Calibri" w:cs="Times New Roman"/>
      <w:lang w:eastAsia="en-IN"/>
    </w:rPr>
  </w:style>
  <w:style w:type="paragraph" w:customStyle="1" w:styleId="Char1">
    <w:name w:val="Char1"/>
    <w:basedOn w:val="Normal"/>
    <w:rsid w:val="00982D67"/>
    <w:pPr>
      <w:spacing w:after="160" w:line="240" w:lineRule="exact"/>
    </w:pPr>
    <w:rPr>
      <w:rFonts w:ascii="Tahoma" w:hAnsi="Tahoma" w:cs="Mangal"/>
      <w:sz w:val="20"/>
      <w:szCs w:val="20"/>
    </w:rPr>
  </w:style>
  <w:style w:type="character" w:styleId="FollowedHyperlink">
    <w:name w:val="FollowedHyperlink"/>
    <w:uiPriority w:val="99"/>
    <w:unhideWhenUsed/>
    <w:rsid w:val="00982D67"/>
    <w:rPr>
      <w:rFonts w:cs="Times New Roman"/>
      <w:color w:val="800080"/>
      <w:u w:val="single"/>
    </w:rPr>
  </w:style>
  <w:style w:type="paragraph" w:customStyle="1" w:styleId="c4">
    <w:name w:val="c4"/>
    <w:basedOn w:val="Normal"/>
    <w:rsid w:val="00982D67"/>
    <w:pPr>
      <w:widowControl w:val="0"/>
      <w:autoSpaceDE w:val="0"/>
      <w:autoSpaceDN w:val="0"/>
      <w:adjustRightInd w:val="0"/>
      <w:jc w:val="center"/>
    </w:pPr>
    <w:rPr>
      <w:sz w:val="24"/>
    </w:rPr>
  </w:style>
  <w:style w:type="paragraph" w:customStyle="1" w:styleId="p5">
    <w:name w:val="p5"/>
    <w:basedOn w:val="Normal"/>
    <w:rsid w:val="00982D67"/>
    <w:pPr>
      <w:widowControl w:val="0"/>
      <w:tabs>
        <w:tab w:val="left" w:pos="141"/>
        <w:tab w:val="left" w:pos="470"/>
      </w:tabs>
      <w:autoSpaceDE w:val="0"/>
      <w:autoSpaceDN w:val="0"/>
      <w:adjustRightInd w:val="0"/>
      <w:ind w:left="470" w:hanging="329"/>
      <w:jc w:val="both"/>
    </w:pPr>
    <w:rPr>
      <w:sz w:val="24"/>
    </w:rPr>
  </w:style>
  <w:style w:type="character" w:customStyle="1" w:styleId="TitleChar1">
    <w:name w:val="Title Char1"/>
    <w:uiPriority w:val="10"/>
    <w:locked/>
    <w:rsid w:val="00982D67"/>
    <w:rPr>
      <w:rFonts w:ascii="Times New Roman" w:hAnsi="Times New Roman"/>
      <w:b/>
      <w:sz w:val="24"/>
    </w:rPr>
  </w:style>
  <w:style w:type="paragraph" w:styleId="BodyText2">
    <w:name w:val="Body Text 2"/>
    <w:basedOn w:val="Normal"/>
    <w:link w:val="BodyText2Char"/>
    <w:unhideWhenUsed/>
    <w:rsid w:val="00982D67"/>
    <w:pPr>
      <w:spacing w:after="120" w:line="480" w:lineRule="auto"/>
    </w:pPr>
    <w:rPr>
      <w:rFonts w:ascii="Calibri" w:hAnsi="Calibri" w:cs="Mangal"/>
      <w:sz w:val="20"/>
      <w:szCs w:val="20"/>
      <w:lang w:val="en-IN" w:eastAsia="en-IN" w:bidi="hi-IN"/>
    </w:rPr>
  </w:style>
  <w:style w:type="character" w:customStyle="1" w:styleId="BodyText2Char">
    <w:name w:val="Body Text 2 Char"/>
    <w:basedOn w:val="DefaultParagraphFont"/>
    <w:link w:val="BodyText2"/>
    <w:rsid w:val="00982D67"/>
    <w:rPr>
      <w:rFonts w:ascii="Calibri" w:eastAsia="Times New Roman" w:hAnsi="Calibri" w:cs="Mangal"/>
      <w:sz w:val="20"/>
      <w:szCs w:val="20"/>
      <w:lang w:eastAsia="en-IN" w:bidi="hi-IN"/>
    </w:rPr>
  </w:style>
  <w:style w:type="character" w:customStyle="1" w:styleId="FootnoteTextChar">
    <w:name w:val="Footnote Text Char"/>
    <w:link w:val="FootnoteText"/>
    <w:locked/>
    <w:rsid w:val="00982D67"/>
  </w:style>
  <w:style w:type="paragraph" w:styleId="FootnoteText">
    <w:name w:val="footnote text"/>
    <w:basedOn w:val="Normal"/>
    <w:link w:val="FootnoteTextChar"/>
    <w:rsid w:val="00982D67"/>
    <w:rPr>
      <w:rFonts w:asciiTheme="minorHAnsi" w:eastAsiaTheme="minorHAnsi" w:hAnsiTheme="minorHAnsi" w:cstheme="minorBidi"/>
      <w:szCs w:val="22"/>
      <w:lang w:val="en-IN"/>
    </w:rPr>
  </w:style>
  <w:style w:type="character" w:customStyle="1" w:styleId="FootnoteTextChar1">
    <w:name w:val="Footnote Text Char1"/>
    <w:basedOn w:val="DefaultParagraphFont"/>
    <w:uiPriority w:val="99"/>
    <w:rsid w:val="00982D67"/>
    <w:rPr>
      <w:rFonts w:ascii="Times New Roman" w:eastAsia="Times New Roman" w:hAnsi="Times New Roman" w:cs="Times New Roman"/>
      <w:sz w:val="20"/>
      <w:szCs w:val="20"/>
      <w:lang w:val="en-US"/>
    </w:rPr>
  </w:style>
  <w:style w:type="character" w:customStyle="1" w:styleId="FootnoteTextChar12">
    <w:name w:val="Footnote Text Char12"/>
    <w:uiPriority w:val="99"/>
    <w:semiHidden/>
    <w:rsid w:val="00982D67"/>
    <w:rPr>
      <w:rFonts w:cs="Times New Roman"/>
      <w:sz w:val="20"/>
      <w:szCs w:val="20"/>
      <w:lang w:val="en-US" w:eastAsia="en-US"/>
    </w:rPr>
  </w:style>
  <w:style w:type="character" w:customStyle="1" w:styleId="FootnoteTextChar11">
    <w:name w:val="Footnote Text Char11"/>
    <w:uiPriority w:val="99"/>
    <w:rsid w:val="00982D67"/>
    <w:rPr>
      <w:rFonts w:cs="Times New Roman"/>
      <w:sz w:val="20"/>
      <w:szCs w:val="20"/>
      <w:lang w:val="en-US" w:eastAsia="en-US"/>
    </w:rPr>
  </w:style>
  <w:style w:type="paragraph" w:customStyle="1" w:styleId="msonormalcxspmiddle">
    <w:name w:val="msonormalcxspmiddle"/>
    <w:basedOn w:val="Normal"/>
    <w:rsid w:val="00982D67"/>
    <w:pPr>
      <w:spacing w:before="100" w:beforeAutospacing="1" w:after="100" w:afterAutospacing="1"/>
    </w:pPr>
    <w:rPr>
      <w:sz w:val="24"/>
    </w:rPr>
  </w:style>
  <w:style w:type="character" w:customStyle="1" w:styleId="paragraph">
    <w:name w:val="paragraph"/>
    <w:rsid w:val="00982D67"/>
  </w:style>
  <w:style w:type="paragraph" w:styleId="NormalWeb">
    <w:name w:val="Normal (Web)"/>
    <w:basedOn w:val="Normal"/>
    <w:rsid w:val="00982D67"/>
    <w:pPr>
      <w:spacing w:before="100" w:beforeAutospacing="1" w:after="100" w:afterAutospacing="1"/>
    </w:pPr>
    <w:rPr>
      <w:sz w:val="24"/>
    </w:rPr>
  </w:style>
  <w:style w:type="character" w:customStyle="1" w:styleId="CharChar">
    <w:name w:val="Char Char"/>
    <w:semiHidden/>
    <w:locked/>
    <w:rsid w:val="00982D67"/>
  </w:style>
  <w:style w:type="paragraph" w:customStyle="1" w:styleId="Normal13pt">
    <w:name w:val="Normal + 13 pt"/>
    <w:aliases w:val="Black"/>
    <w:basedOn w:val="BodyTextIndent"/>
    <w:rsid w:val="00982D67"/>
    <w:rPr>
      <w:szCs w:val="22"/>
    </w:rPr>
  </w:style>
  <w:style w:type="character" w:customStyle="1" w:styleId="ListParagraphChar">
    <w:name w:val="List Paragraph Char"/>
    <w:aliases w:val="Bulleted List Char,Report Para Char,List Paragraph1 Char,List Paragraph11 Char,lp1 Char,Resume Title Char"/>
    <w:link w:val="ListParagraph"/>
    <w:uiPriority w:val="34"/>
    <w:locked/>
    <w:rsid w:val="00982D67"/>
    <w:rPr>
      <w:rFonts w:ascii="Times New Roman" w:eastAsia="Times New Roman" w:hAnsi="Times New Roman" w:cs="Times New Roman"/>
      <w:lang w:val="en-US"/>
    </w:rPr>
  </w:style>
  <w:style w:type="paragraph" w:customStyle="1" w:styleId="EDH1">
    <w:name w:val="ED H1"/>
    <w:basedOn w:val="Normal"/>
    <w:next w:val="EDH2"/>
    <w:link w:val="EDH1Char"/>
    <w:qFormat/>
    <w:rsid w:val="00982D67"/>
    <w:pPr>
      <w:keepNext/>
      <w:keepLines/>
      <w:numPr>
        <w:numId w:val="2"/>
      </w:numPr>
      <w:pBdr>
        <w:bottom w:val="single" w:sz="4" w:space="1" w:color="auto"/>
      </w:pBdr>
      <w:spacing w:before="240" w:after="240" w:line="276" w:lineRule="auto"/>
      <w:jc w:val="both"/>
      <w:outlineLvl w:val="0"/>
    </w:pPr>
    <w:rPr>
      <w:rFonts w:ascii="Cambria" w:hAnsi="Cambria" w:cs="Cambria"/>
      <w:b/>
      <w:bCs/>
      <w:caps/>
      <w:sz w:val="32"/>
      <w:szCs w:val="20"/>
      <w:lang w:val="en-GB"/>
    </w:rPr>
  </w:style>
  <w:style w:type="paragraph" w:customStyle="1" w:styleId="EDH2">
    <w:name w:val="ED H2"/>
    <w:basedOn w:val="Normal"/>
    <w:next w:val="EDH3"/>
    <w:link w:val="EDH2Char"/>
    <w:autoRedefine/>
    <w:qFormat/>
    <w:rsid w:val="00982D67"/>
    <w:pPr>
      <w:numPr>
        <w:ilvl w:val="1"/>
        <w:numId w:val="2"/>
      </w:numPr>
      <w:spacing w:before="120" w:after="120" w:line="276" w:lineRule="auto"/>
      <w:ind w:left="993" w:hanging="633"/>
      <w:contextualSpacing/>
      <w:jc w:val="both"/>
    </w:pPr>
    <w:rPr>
      <w:rFonts w:ascii="Cambria" w:hAnsi="Cambria" w:cs="Georgia Bold"/>
      <w:b/>
      <w:bCs/>
      <w:spacing w:val="-2"/>
      <w:sz w:val="24"/>
    </w:rPr>
  </w:style>
  <w:style w:type="paragraph" w:customStyle="1" w:styleId="EDH3">
    <w:name w:val="ED H3"/>
    <w:basedOn w:val="EDH2"/>
    <w:next w:val="Normal"/>
    <w:link w:val="EDH3Char"/>
    <w:qFormat/>
    <w:rsid w:val="00982D67"/>
    <w:pPr>
      <w:numPr>
        <w:ilvl w:val="2"/>
      </w:numPr>
      <w:ind w:left="2460" w:hanging="180"/>
      <w:contextualSpacing w:val="0"/>
      <w:outlineLvl w:val="2"/>
    </w:pPr>
    <w:rPr>
      <w:color w:val="000000"/>
    </w:rPr>
  </w:style>
  <w:style w:type="character" w:customStyle="1" w:styleId="EDH2Char">
    <w:name w:val="ED H2 Char"/>
    <w:link w:val="EDH2"/>
    <w:locked/>
    <w:rsid w:val="00982D67"/>
    <w:rPr>
      <w:rFonts w:ascii="Cambria" w:eastAsia="Times New Roman" w:hAnsi="Cambria" w:cs="Georgia Bold"/>
      <w:b/>
      <w:bCs/>
      <w:spacing w:val="-2"/>
      <w:sz w:val="24"/>
      <w:szCs w:val="24"/>
      <w:lang w:val="en-US"/>
    </w:rPr>
  </w:style>
  <w:style w:type="paragraph" w:customStyle="1" w:styleId="EDHEADING1">
    <w:name w:val="ED HEADING 1"/>
    <w:basedOn w:val="Style1"/>
    <w:link w:val="EDHEADING1Char"/>
    <w:locked/>
    <w:rsid w:val="00982D67"/>
    <w:pPr>
      <w:jc w:val="right"/>
    </w:pPr>
    <w:rPr>
      <w:i/>
    </w:rPr>
  </w:style>
  <w:style w:type="paragraph" w:customStyle="1" w:styleId="Style1">
    <w:name w:val="Style1"/>
    <w:basedOn w:val="Normal"/>
    <w:link w:val="Style1Char"/>
    <w:locked/>
    <w:rsid w:val="00982D67"/>
    <w:pPr>
      <w:shd w:val="clear" w:color="auto" w:fill="193E7C"/>
      <w:spacing w:before="60" w:after="60" w:line="276" w:lineRule="auto"/>
      <w:ind w:left="1170" w:hanging="360"/>
      <w:jc w:val="both"/>
    </w:pPr>
    <w:rPr>
      <w:rFonts w:ascii="Cambria" w:hAnsi="Cambria" w:cs="Cambria"/>
      <w:b/>
      <w:bCs/>
      <w:caps/>
      <w:color w:val="FFFFFF"/>
      <w:spacing w:val="15"/>
      <w:sz w:val="56"/>
      <w:u w:val="double" w:color="193E7C"/>
    </w:rPr>
  </w:style>
  <w:style w:type="character" w:customStyle="1" w:styleId="Style1Char">
    <w:name w:val="Style1 Char"/>
    <w:link w:val="Style1"/>
    <w:locked/>
    <w:rsid w:val="00982D67"/>
    <w:rPr>
      <w:rFonts w:ascii="Cambria" w:eastAsia="Times New Roman" w:hAnsi="Cambria" w:cs="Cambria"/>
      <w:b/>
      <w:bCs/>
      <w:caps/>
      <w:color w:val="FFFFFF"/>
      <w:spacing w:val="15"/>
      <w:sz w:val="56"/>
      <w:szCs w:val="24"/>
      <w:u w:val="double" w:color="193E7C"/>
      <w:shd w:val="clear" w:color="auto" w:fill="193E7C"/>
      <w:lang w:val="en-US"/>
    </w:rPr>
  </w:style>
  <w:style w:type="character" w:customStyle="1" w:styleId="EDHEADING1Char">
    <w:name w:val="ED HEADING 1 Char"/>
    <w:link w:val="EDHEADING1"/>
    <w:locked/>
    <w:rsid w:val="00982D67"/>
    <w:rPr>
      <w:rFonts w:ascii="Cambria" w:eastAsia="Times New Roman" w:hAnsi="Cambria" w:cs="Cambria"/>
      <w:b/>
      <w:bCs/>
      <w:i/>
      <w:caps/>
      <w:color w:val="FFFFFF"/>
      <w:spacing w:val="15"/>
      <w:sz w:val="56"/>
      <w:szCs w:val="24"/>
      <w:u w:val="double" w:color="193E7C"/>
      <w:shd w:val="clear" w:color="auto" w:fill="193E7C"/>
      <w:lang w:val="en-US"/>
    </w:rPr>
  </w:style>
  <w:style w:type="paragraph" w:customStyle="1" w:styleId="NoSpacing1">
    <w:name w:val="No Spacing1"/>
    <w:link w:val="NoSpacingChar"/>
    <w:uiPriority w:val="1"/>
    <w:qFormat/>
    <w:locked/>
    <w:rsid w:val="00982D67"/>
    <w:pPr>
      <w:spacing w:after="0" w:line="240" w:lineRule="auto"/>
    </w:pPr>
    <w:rPr>
      <w:rFonts w:ascii="Cambria" w:eastAsia="Times New Roman" w:hAnsi="Cambria" w:cs="Times New Roman"/>
      <w:lang w:val="en-US"/>
    </w:rPr>
  </w:style>
  <w:style w:type="character" w:customStyle="1" w:styleId="NoSpacingChar">
    <w:name w:val="No Spacing Char"/>
    <w:link w:val="NoSpacing1"/>
    <w:uiPriority w:val="1"/>
    <w:locked/>
    <w:rsid w:val="00982D67"/>
    <w:rPr>
      <w:rFonts w:ascii="Cambria" w:eastAsia="Times New Roman" w:hAnsi="Cambria" w:cs="Times New Roman"/>
      <w:lang w:val="en-US"/>
    </w:rPr>
  </w:style>
  <w:style w:type="paragraph" w:styleId="TOC2">
    <w:name w:val="toc 2"/>
    <w:basedOn w:val="TOC1"/>
    <w:next w:val="Normal"/>
    <w:autoRedefine/>
    <w:uiPriority w:val="39"/>
    <w:qFormat/>
    <w:rsid w:val="00982D67"/>
    <w:pPr>
      <w:ind w:left="220"/>
    </w:pPr>
    <w:rPr>
      <w:i w:val="0"/>
      <w:iCs w:val="0"/>
      <w:sz w:val="22"/>
      <w:szCs w:val="22"/>
    </w:rPr>
  </w:style>
  <w:style w:type="paragraph" w:styleId="TOC1">
    <w:name w:val="toc 1"/>
    <w:aliases w:val="Table of contents level 1"/>
    <w:basedOn w:val="Normal"/>
    <w:next w:val="Normal"/>
    <w:link w:val="TOC1Char"/>
    <w:autoRedefine/>
    <w:uiPriority w:val="39"/>
    <w:qFormat/>
    <w:rsid w:val="00982D67"/>
    <w:pPr>
      <w:spacing w:before="120" w:line="276" w:lineRule="auto"/>
    </w:pPr>
    <w:rPr>
      <w:rFonts w:ascii="Calibri" w:hAnsi="Calibri"/>
      <w:b/>
      <w:bCs/>
      <w:i/>
      <w:iCs/>
      <w:sz w:val="24"/>
      <w:lang w:val="en-IN"/>
    </w:rPr>
  </w:style>
  <w:style w:type="character" w:customStyle="1" w:styleId="TOC1Char">
    <w:name w:val="TOC 1 Char"/>
    <w:aliases w:val="Table of contents level 1 Char"/>
    <w:link w:val="TOC1"/>
    <w:uiPriority w:val="39"/>
    <w:locked/>
    <w:rsid w:val="00982D67"/>
    <w:rPr>
      <w:rFonts w:ascii="Calibri" w:eastAsia="Times New Roman" w:hAnsi="Calibri" w:cs="Times New Roman"/>
      <w:b/>
      <w:bCs/>
      <w:i/>
      <w:iCs/>
      <w:sz w:val="24"/>
      <w:szCs w:val="24"/>
    </w:rPr>
  </w:style>
  <w:style w:type="paragraph" w:customStyle="1" w:styleId="ColorfulList-Accent11">
    <w:name w:val="Colorful List - Accent 11"/>
    <w:basedOn w:val="Normal"/>
    <w:link w:val="ColorfulList-Accent1Char"/>
    <w:uiPriority w:val="34"/>
    <w:qFormat/>
    <w:locked/>
    <w:rsid w:val="00982D67"/>
    <w:pPr>
      <w:spacing w:before="60" w:after="60" w:line="276" w:lineRule="auto"/>
      <w:ind w:left="720"/>
      <w:contextualSpacing/>
      <w:jc w:val="both"/>
    </w:pPr>
    <w:rPr>
      <w:rFonts w:ascii="Cambria" w:hAnsi="Cambria" w:cs="Cambria"/>
      <w:bCs/>
      <w:sz w:val="24"/>
    </w:rPr>
  </w:style>
  <w:style w:type="character" w:customStyle="1" w:styleId="ColorfulList-Accent1Char">
    <w:name w:val="Colorful List - Accent 1 Char"/>
    <w:link w:val="ColorfulList-Accent11"/>
    <w:uiPriority w:val="34"/>
    <w:locked/>
    <w:rsid w:val="00982D67"/>
    <w:rPr>
      <w:rFonts w:ascii="Cambria" w:eastAsia="Times New Roman" w:hAnsi="Cambria" w:cs="Cambria"/>
      <w:bCs/>
      <w:sz w:val="24"/>
      <w:szCs w:val="24"/>
      <w:lang w:val="en-US"/>
    </w:rPr>
  </w:style>
  <w:style w:type="table" w:styleId="MediumShading2-Accent3">
    <w:name w:val="Medium Shading 2 Accent 3"/>
    <w:basedOn w:val="TableNormal"/>
    <w:uiPriority w:val="69"/>
    <w:rsid w:val="00982D67"/>
    <w:pPr>
      <w:spacing w:after="0" w:line="240" w:lineRule="auto"/>
    </w:pPr>
    <w:rPr>
      <w:rFonts w:ascii="Cambria" w:eastAsia="Times New Roman" w:hAnsi="Cambria" w:cs="Times New Roman"/>
      <w:sz w:val="24"/>
      <w:szCs w:val="24"/>
      <w:lang w:val="en-US" w:bidi="hi-I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D7D7"/>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6261"/>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6261"/>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6261"/>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6261"/>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B0AF"/>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B0AF"/>
      </w:tcPr>
    </w:tblStylePr>
  </w:style>
  <w:style w:type="paragraph" w:styleId="TOC3">
    <w:name w:val="toc 3"/>
    <w:basedOn w:val="Normal"/>
    <w:next w:val="Normal"/>
    <w:autoRedefine/>
    <w:uiPriority w:val="39"/>
    <w:qFormat/>
    <w:rsid w:val="00982D67"/>
    <w:pPr>
      <w:spacing w:line="276" w:lineRule="auto"/>
      <w:ind w:left="440"/>
    </w:pPr>
    <w:rPr>
      <w:rFonts w:ascii="Calibri" w:hAnsi="Calibri"/>
      <w:sz w:val="20"/>
      <w:szCs w:val="20"/>
      <w:lang w:val="en-IN"/>
    </w:rPr>
  </w:style>
  <w:style w:type="paragraph" w:styleId="TOC4">
    <w:name w:val="toc 4"/>
    <w:basedOn w:val="Normal"/>
    <w:next w:val="Normal"/>
    <w:autoRedefine/>
    <w:uiPriority w:val="39"/>
    <w:rsid w:val="00982D67"/>
    <w:pPr>
      <w:spacing w:line="276" w:lineRule="auto"/>
      <w:ind w:left="660"/>
    </w:pPr>
    <w:rPr>
      <w:rFonts w:ascii="Calibri" w:hAnsi="Calibri"/>
      <w:sz w:val="20"/>
      <w:szCs w:val="20"/>
      <w:lang w:val="en-IN"/>
    </w:rPr>
  </w:style>
  <w:style w:type="paragraph" w:styleId="TOC5">
    <w:name w:val="toc 5"/>
    <w:basedOn w:val="Normal"/>
    <w:next w:val="Normal"/>
    <w:autoRedefine/>
    <w:uiPriority w:val="39"/>
    <w:rsid w:val="00982D67"/>
    <w:pPr>
      <w:spacing w:line="276" w:lineRule="auto"/>
      <w:ind w:left="880"/>
    </w:pPr>
    <w:rPr>
      <w:rFonts w:ascii="Calibri" w:hAnsi="Calibri"/>
      <w:sz w:val="20"/>
      <w:szCs w:val="20"/>
      <w:lang w:val="en-IN"/>
    </w:rPr>
  </w:style>
  <w:style w:type="paragraph" w:styleId="TOC6">
    <w:name w:val="toc 6"/>
    <w:basedOn w:val="Normal"/>
    <w:next w:val="Normal"/>
    <w:autoRedefine/>
    <w:uiPriority w:val="39"/>
    <w:rsid w:val="00982D67"/>
    <w:pPr>
      <w:spacing w:line="276" w:lineRule="auto"/>
      <w:ind w:left="1100"/>
    </w:pPr>
    <w:rPr>
      <w:rFonts w:ascii="Calibri" w:hAnsi="Calibri"/>
      <w:sz w:val="20"/>
      <w:szCs w:val="20"/>
      <w:lang w:val="en-IN"/>
    </w:rPr>
  </w:style>
  <w:style w:type="paragraph" w:styleId="TOC7">
    <w:name w:val="toc 7"/>
    <w:basedOn w:val="Normal"/>
    <w:next w:val="Normal"/>
    <w:autoRedefine/>
    <w:uiPriority w:val="39"/>
    <w:rsid w:val="00982D67"/>
    <w:pPr>
      <w:spacing w:line="276" w:lineRule="auto"/>
      <w:ind w:left="1320"/>
    </w:pPr>
    <w:rPr>
      <w:rFonts w:ascii="Calibri" w:hAnsi="Calibri"/>
      <w:sz w:val="20"/>
      <w:szCs w:val="20"/>
      <w:lang w:val="en-IN"/>
    </w:rPr>
  </w:style>
  <w:style w:type="paragraph" w:styleId="TOC8">
    <w:name w:val="toc 8"/>
    <w:basedOn w:val="Normal"/>
    <w:next w:val="Normal"/>
    <w:autoRedefine/>
    <w:uiPriority w:val="39"/>
    <w:rsid w:val="00982D67"/>
    <w:pPr>
      <w:spacing w:line="276" w:lineRule="auto"/>
      <w:ind w:left="1540"/>
    </w:pPr>
    <w:rPr>
      <w:rFonts w:ascii="Calibri" w:hAnsi="Calibri"/>
      <w:sz w:val="20"/>
      <w:szCs w:val="20"/>
      <w:lang w:val="en-IN"/>
    </w:rPr>
  </w:style>
  <w:style w:type="paragraph" w:styleId="TOC9">
    <w:name w:val="toc 9"/>
    <w:basedOn w:val="Normal"/>
    <w:next w:val="Normal"/>
    <w:autoRedefine/>
    <w:uiPriority w:val="39"/>
    <w:rsid w:val="00982D67"/>
    <w:pPr>
      <w:spacing w:line="276" w:lineRule="auto"/>
      <w:ind w:left="1760"/>
    </w:pPr>
    <w:rPr>
      <w:rFonts w:ascii="Calibri" w:hAnsi="Calibri"/>
      <w:sz w:val="20"/>
      <w:szCs w:val="20"/>
      <w:lang w:val="en-IN"/>
    </w:rPr>
  </w:style>
  <w:style w:type="paragraph" w:customStyle="1" w:styleId="TOCHeading1">
    <w:name w:val="TOC Heading1"/>
    <w:basedOn w:val="Heading1"/>
    <w:next w:val="Normal"/>
    <w:uiPriority w:val="39"/>
    <w:unhideWhenUsed/>
    <w:locked/>
    <w:rsid w:val="00982D67"/>
    <w:pPr>
      <w:keepLines/>
      <w:pageBreakBefore/>
      <w:pBdr>
        <w:bottom w:val="single" w:sz="4" w:space="1" w:color="auto"/>
      </w:pBdr>
      <w:shd w:val="clear" w:color="auto" w:fill="FFFFFF"/>
      <w:tabs>
        <w:tab w:val="num" w:pos="360"/>
      </w:tabs>
      <w:spacing w:before="120" w:after="120" w:line="276" w:lineRule="auto"/>
      <w:ind w:left="1170" w:hanging="360"/>
      <w:outlineLvl w:val="9"/>
    </w:pPr>
    <w:rPr>
      <w:rFonts w:ascii="Tahoma" w:hAnsi="Tahoma" w:cs="Tahoma"/>
      <w:caps/>
      <w:noProof/>
      <w:spacing w:val="15"/>
      <w:sz w:val="24"/>
      <w:szCs w:val="22"/>
      <w:u w:val="none" w:color="193E7C"/>
      <w:lang w:val="en-IN" w:eastAsia="en-IN"/>
    </w:rPr>
  </w:style>
  <w:style w:type="character" w:styleId="Strong">
    <w:name w:val="Strong"/>
    <w:uiPriority w:val="22"/>
    <w:qFormat/>
    <w:rsid w:val="00982D67"/>
    <w:rPr>
      <w:rFonts w:cs="Times New Roman"/>
      <w:b/>
      <w:sz w:val="36"/>
    </w:rPr>
  </w:style>
  <w:style w:type="table" w:customStyle="1" w:styleId="EDTable">
    <w:name w:val="ED Table"/>
    <w:basedOn w:val="TableNormal"/>
    <w:uiPriority w:val="99"/>
    <w:qFormat/>
    <w:locked/>
    <w:rsid w:val="00982D67"/>
    <w:pPr>
      <w:spacing w:after="0" w:line="240" w:lineRule="auto"/>
    </w:pPr>
    <w:rPr>
      <w:rFonts w:ascii="Tahoma" w:eastAsia="Times New Roman" w:hAnsi="Tahoma" w:cs="Cambria"/>
      <w:kern w:val="2"/>
      <w:sz w:val="24"/>
      <w:szCs w:val="24"/>
      <w:lang w:val="en-US" w:bidi="hi-IN"/>
    </w:rPr>
    <w:tblPr>
      <w:tblStyleRowBandSize w:val="1"/>
      <w:tblStyleColBandSize w:val="1"/>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Pr>
    <w:tcPr>
      <w:shd w:val="clear" w:color="auto" w:fill="FFFFFF"/>
    </w:tcPr>
    <w:tblStylePr w:type="firstRow">
      <w:rPr>
        <w:rFonts w:ascii="Helv" w:hAnsi="Helv" w:cs="Segoe UI"/>
        <w:b/>
        <w:color w:val="FFFFFF"/>
        <w:sz w:val="20"/>
      </w:rPr>
      <w:tblPr/>
      <w:tcPr>
        <w:shd w:val="clear" w:color="auto" w:fill="339933"/>
      </w:tcPr>
    </w:tblStylePr>
    <w:tblStylePr w:type="lastRow">
      <w:rPr>
        <w:rFonts w:ascii="Helv" w:hAnsi="Helv" w:cs="Segoe UI"/>
        <w:sz w:val="20"/>
      </w:rPr>
      <w:tblPr/>
      <w:tcPr>
        <w:shd w:val="clear" w:color="auto" w:fill="F2F2F2"/>
      </w:tcPr>
    </w:tblStylePr>
    <w:tblStylePr w:type="firstCol">
      <w:rPr>
        <w:rFonts w:ascii="Helv" w:hAnsi="Helv" w:cs="Segoe UI"/>
        <w:b/>
        <w:color w:val="FFFFFF"/>
        <w:sz w:val="20"/>
      </w:rPr>
      <w:tblPr/>
      <w:tcPr>
        <w:shd w:val="clear" w:color="auto" w:fill="339933"/>
      </w:tcPr>
    </w:tblStylePr>
    <w:tblStylePr w:type="lastCol">
      <w:rPr>
        <w:rFonts w:ascii="Helv" w:hAnsi="Helv" w:cs="Segoe UI"/>
        <w:sz w:val="20"/>
      </w:rPr>
      <w:tblPr/>
      <w:tcPr>
        <w:shd w:val="clear" w:color="auto" w:fill="F2F2F2"/>
      </w:tcPr>
    </w:tblStylePr>
    <w:tblStylePr w:type="band1Vert">
      <w:rPr>
        <w:rFonts w:cs="Segoe UI"/>
      </w:rPr>
      <w:tblPr/>
      <w:tcPr>
        <w:shd w:val="clear" w:color="auto" w:fill="FFFFFF"/>
      </w:tcPr>
    </w:tblStylePr>
    <w:tblStylePr w:type="band2Vert">
      <w:rPr>
        <w:rFonts w:cs="Segoe UI"/>
      </w:rPr>
      <w:tblPr/>
      <w:tcPr>
        <w:shd w:val="clear" w:color="auto" w:fill="F2F2F2"/>
      </w:tcPr>
    </w:tblStylePr>
    <w:tblStylePr w:type="band1Horz">
      <w:rPr>
        <w:rFonts w:ascii="Helv" w:hAnsi="Helv" w:cs="Segoe UI"/>
        <w:sz w:val="20"/>
      </w:rPr>
      <w:tblPr/>
      <w:tcPr>
        <w:shd w:val="clear" w:color="auto" w:fill="F2F2F2"/>
      </w:tcPr>
    </w:tblStylePr>
    <w:tblStylePr w:type="band2Horz">
      <w:rPr>
        <w:rFonts w:ascii="Helv" w:hAnsi="Helv" w:cs="Segoe UI"/>
        <w:color w:val="auto"/>
        <w:sz w:val="20"/>
      </w:rPr>
      <w:tblPr/>
      <w:tcPr>
        <w:shd w:val="clear" w:color="auto" w:fill="FFFFFF"/>
      </w:tcPr>
    </w:tblStylePr>
    <w:tblStylePr w:type="neCell">
      <w:rPr>
        <w:rFonts w:ascii="Helv" w:hAnsi="Helv" w:cs="Segoe UI"/>
        <w:sz w:val="20"/>
      </w:rPr>
      <w:tblPr/>
      <w:tcPr>
        <w:shd w:val="clear" w:color="auto" w:fill="F2F2F2"/>
      </w:tcPr>
    </w:tblStylePr>
    <w:tblStylePr w:type="nwCell">
      <w:rPr>
        <w:rFonts w:ascii="Helv" w:hAnsi="Helv" w:cs="Segoe UI"/>
        <w:color w:val="FFFFFF"/>
        <w:sz w:val="20"/>
      </w:rPr>
      <w:tblPr/>
      <w:tcPr>
        <w:shd w:val="clear" w:color="auto" w:fill="339933"/>
      </w:tcPr>
    </w:tblStylePr>
    <w:tblStylePr w:type="seCell">
      <w:rPr>
        <w:rFonts w:ascii="Helv" w:hAnsi="Helv" w:cs="Segoe UI"/>
        <w:sz w:val="20"/>
      </w:rPr>
      <w:tblPr/>
      <w:tcPr>
        <w:shd w:val="clear" w:color="auto" w:fill="F2F2F2"/>
      </w:tcPr>
    </w:tblStylePr>
    <w:tblStylePr w:type="swCell">
      <w:rPr>
        <w:rFonts w:ascii="Helv" w:hAnsi="Helv" w:cs="Segoe UI"/>
        <w:sz w:val="20"/>
      </w:rPr>
      <w:tblPr/>
      <w:tcPr>
        <w:shd w:val="clear" w:color="auto" w:fill="F2F2F2"/>
      </w:tcPr>
    </w:tblStylePr>
  </w:style>
  <w:style w:type="paragraph" w:styleId="Subtitle">
    <w:name w:val="Subtitle"/>
    <w:basedOn w:val="Normal"/>
    <w:next w:val="Normal"/>
    <w:link w:val="SubtitleChar"/>
    <w:qFormat/>
    <w:rsid w:val="00982D67"/>
    <w:pPr>
      <w:numPr>
        <w:ilvl w:val="1"/>
      </w:numPr>
      <w:spacing w:before="60" w:after="60" w:line="276" w:lineRule="auto"/>
      <w:ind w:left="720"/>
      <w:jc w:val="both"/>
    </w:pPr>
    <w:rPr>
      <w:rFonts w:ascii="Cambria" w:hAnsi="Cambria"/>
      <w:i/>
      <w:iCs/>
      <w:color w:val="2254A6"/>
      <w:spacing w:val="15"/>
      <w:sz w:val="24"/>
    </w:rPr>
  </w:style>
  <w:style w:type="character" w:customStyle="1" w:styleId="SubtitleChar">
    <w:name w:val="Subtitle Char"/>
    <w:basedOn w:val="DefaultParagraphFont"/>
    <w:link w:val="Subtitle"/>
    <w:rsid w:val="00982D67"/>
    <w:rPr>
      <w:rFonts w:ascii="Cambria" w:eastAsia="Times New Roman" w:hAnsi="Cambria" w:cs="Times New Roman"/>
      <w:i/>
      <w:iCs/>
      <w:color w:val="2254A6"/>
      <w:spacing w:val="15"/>
      <w:sz w:val="24"/>
      <w:szCs w:val="24"/>
      <w:lang w:val="en-US"/>
    </w:rPr>
  </w:style>
  <w:style w:type="paragraph" w:styleId="TableofFigures">
    <w:name w:val="table of figures"/>
    <w:basedOn w:val="Normal"/>
    <w:next w:val="Normal"/>
    <w:uiPriority w:val="99"/>
    <w:rsid w:val="00982D67"/>
    <w:pPr>
      <w:spacing w:line="276" w:lineRule="auto"/>
      <w:jc w:val="both"/>
    </w:pPr>
    <w:rPr>
      <w:rFonts w:ascii="Cambria" w:hAnsi="Cambria" w:cs="Cambria"/>
    </w:rPr>
  </w:style>
  <w:style w:type="paragraph" w:customStyle="1" w:styleId="EDHEADING2">
    <w:name w:val="ED HEADING 2"/>
    <w:basedOn w:val="Style1"/>
    <w:link w:val="EDHEADING2Char"/>
    <w:locked/>
    <w:rsid w:val="00982D67"/>
    <w:pPr>
      <w:shd w:val="clear" w:color="auto" w:fill="FFFFFF"/>
      <w:ind w:hanging="720"/>
    </w:pPr>
    <w:rPr>
      <w:color w:val="000000"/>
      <w:sz w:val="28"/>
      <w:u w:val="none"/>
      <w:lang w:val="en-GB"/>
    </w:rPr>
  </w:style>
  <w:style w:type="character" w:customStyle="1" w:styleId="EDHEADING2Char">
    <w:name w:val="ED HEADING 2 Char"/>
    <w:link w:val="EDHEADING2"/>
    <w:locked/>
    <w:rsid w:val="00982D67"/>
    <w:rPr>
      <w:rFonts w:ascii="Cambria" w:eastAsia="Times New Roman" w:hAnsi="Cambria" w:cs="Cambria"/>
      <w:b/>
      <w:bCs/>
      <w:caps/>
      <w:color w:val="000000"/>
      <w:spacing w:val="15"/>
      <w:sz w:val="28"/>
      <w:szCs w:val="24"/>
      <w:u w:color="193E7C"/>
      <w:shd w:val="clear" w:color="auto" w:fill="FFFFFF"/>
      <w:lang w:val="en-GB"/>
    </w:rPr>
  </w:style>
  <w:style w:type="paragraph" w:customStyle="1" w:styleId="EDHEADING10">
    <w:name w:val="ED HEADING1"/>
    <w:basedOn w:val="Heading2"/>
    <w:locked/>
    <w:rsid w:val="00982D67"/>
    <w:pPr>
      <w:keepNext w:val="0"/>
      <w:pBdr>
        <w:top w:val="single" w:sz="24" w:space="0" w:color="CBDAF4"/>
        <w:left w:val="single" w:sz="24" w:space="16" w:color="CBDAF4"/>
        <w:bottom w:val="single" w:sz="24" w:space="0" w:color="CBDAF4"/>
        <w:right w:val="single" w:sz="24" w:space="0" w:color="CBDAF4"/>
      </w:pBdr>
      <w:shd w:val="clear" w:color="auto" w:fill="CBDAF4"/>
      <w:tabs>
        <w:tab w:val="left" w:pos="0"/>
      </w:tabs>
      <w:spacing w:before="60" w:line="312" w:lineRule="auto"/>
      <w:jc w:val="both"/>
    </w:pPr>
    <w:rPr>
      <w:rFonts w:ascii="Cambria" w:hAnsi="Cambria" w:cs="Times New Roman"/>
      <w:i w:val="0"/>
      <w:iCs w:val="0"/>
      <w:caps/>
      <w:spacing w:val="15"/>
      <w:sz w:val="32"/>
      <w:szCs w:val="20"/>
      <w:lang w:val="en-IN" w:eastAsia="en-IN"/>
    </w:rPr>
  </w:style>
  <w:style w:type="character" w:styleId="FootnoteReference">
    <w:name w:val="footnote reference"/>
    <w:rsid w:val="00982D67"/>
    <w:rPr>
      <w:rFonts w:cs="Times New Roman"/>
      <w:vertAlign w:val="superscript"/>
    </w:rPr>
  </w:style>
  <w:style w:type="character" w:customStyle="1" w:styleId="IntenseEmphasis1">
    <w:name w:val="Intense Emphasis1"/>
    <w:uiPriority w:val="21"/>
    <w:locked/>
    <w:rsid w:val="00982D67"/>
    <w:rPr>
      <w:b/>
      <w:i/>
      <w:color w:val="2254A6"/>
    </w:rPr>
  </w:style>
  <w:style w:type="character" w:customStyle="1" w:styleId="EDNormalChar">
    <w:name w:val="ED Normal Char"/>
    <w:link w:val="EDNormal"/>
    <w:locked/>
    <w:rsid w:val="00982D67"/>
    <w:rPr>
      <w:rFonts w:ascii="Cambria" w:hAnsi="Cambria"/>
      <w:lang w:val="en-GB" w:eastAsia="x-none"/>
    </w:rPr>
  </w:style>
  <w:style w:type="paragraph" w:customStyle="1" w:styleId="ED-H1">
    <w:name w:val="ED - H1"/>
    <w:basedOn w:val="Heading1"/>
    <w:next w:val="Normal"/>
    <w:link w:val="ED-H1Char"/>
    <w:qFormat/>
    <w:locked/>
    <w:rsid w:val="00982D67"/>
    <w:pPr>
      <w:keepLines/>
      <w:pageBreakBefore/>
      <w:numPr>
        <w:numId w:val="8"/>
      </w:numPr>
      <w:shd w:val="clear" w:color="auto" w:fill="FFFFFF"/>
      <w:spacing w:before="120" w:after="120" w:line="276" w:lineRule="auto"/>
      <w:jc w:val="both"/>
    </w:pPr>
    <w:rPr>
      <w:rFonts w:ascii="Cambria" w:hAnsi="Cambria"/>
      <w:spacing w:val="15"/>
      <w:sz w:val="32"/>
      <w:u w:val="none" w:color="193E7C"/>
      <w:lang w:val="en-GB"/>
    </w:rPr>
  </w:style>
  <w:style w:type="paragraph" w:customStyle="1" w:styleId="ED-H20">
    <w:name w:val="ED - H2"/>
    <w:basedOn w:val="Heading2"/>
    <w:next w:val="Normal"/>
    <w:link w:val="ED-H2Char"/>
    <w:qFormat/>
    <w:locked/>
    <w:rsid w:val="00982D67"/>
    <w:pPr>
      <w:widowControl w:val="0"/>
      <w:numPr>
        <w:numId w:val="3"/>
      </w:numPr>
      <w:spacing w:before="120" w:after="120" w:line="276" w:lineRule="auto"/>
      <w:ind w:hanging="702"/>
      <w:jc w:val="both"/>
    </w:pPr>
    <w:rPr>
      <w:rFonts w:ascii="Cambria" w:hAnsi="Cambria" w:cs="Times New Roman"/>
      <w:i w:val="0"/>
      <w:iCs w:val="0"/>
      <w:sz w:val="24"/>
      <w:szCs w:val="26"/>
      <w:lang w:val="en-GB"/>
    </w:rPr>
  </w:style>
  <w:style w:type="character" w:customStyle="1" w:styleId="ED-H2Char">
    <w:name w:val="ED - H2 Char"/>
    <w:link w:val="ED-H20"/>
    <w:locked/>
    <w:rsid w:val="00982D67"/>
    <w:rPr>
      <w:rFonts w:ascii="Cambria" w:eastAsia="Times New Roman" w:hAnsi="Cambria" w:cs="Times New Roman"/>
      <w:b/>
      <w:bCs/>
      <w:sz w:val="24"/>
      <w:szCs w:val="26"/>
      <w:lang w:val="en-GB"/>
    </w:rPr>
  </w:style>
  <w:style w:type="paragraph" w:customStyle="1" w:styleId="ED-H30">
    <w:name w:val="ED - H3"/>
    <w:basedOn w:val="Heading3"/>
    <w:next w:val="Normal"/>
    <w:link w:val="ED-H3Char"/>
    <w:qFormat/>
    <w:locked/>
    <w:rsid w:val="00982D67"/>
    <w:pPr>
      <w:keepNext w:val="0"/>
      <w:numPr>
        <w:numId w:val="0"/>
      </w:numPr>
      <w:tabs>
        <w:tab w:val="num" w:pos="720"/>
      </w:tabs>
      <w:spacing w:before="120" w:after="120" w:line="276" w:lineRule="auto"/>
      <w:ind w:left="1440" w:hanging="720"/>
      <w:jc w:val="both"/>
    </w:pPr>
    <w:rPr>
      <w:rFonts w:ascii="Cambria" w:hAnsi="Cambria" w:cs="Times New Roman"/>
      <w:color w:val="2254A6"/>
      <w:sz w:val="24"/>
      <w:szCs w:val="22"/>
      <w:lang w:val="en-GB"/>
    </w:rPr>
  </w:style>
  <w:style w:type="paragraph" w:customStyle="1" w:styleId="Bullet">
    <w:name w:val="Bullet"/>
    <w:basedOn w:val="ColorfulList-Accent11"/>
    <w:link w:val="BulletChar"/>
    <w:qFormat/>
    <w:rsid w:val="00982D67"/>
    <w:pPr>
      <w:numPr>
        <w:numId w:val="5"/>
      </w:numPr>
      <w:tabs>
        <w:tab w:val="clear" w:pos="1440"/>
      </w:tabs>
      <w:ind w:left="720" w:firstLine="0"/>
    </w:pPr>
  </w:style>
  <w:style w:type="character" w:customStyle="1" w:styleId="BulletChar">
    <w:name w:val="Bullet Char"/>
    <w:link w:val="Bullet"/>
    <w:locked/>
    <w:rsid w:val="00982D67"/>
    <w:rPr>
      <w:rFonts w:ascii="Cambria" w:eastAsia="Times New Roman" w:hAnsi="Cambria" w:cs="Cambria"/>
      <w:bCs/>
      <w:sz w:val="24"/>
      <w:szCs w:val="24"/>
      <w:lang w:val="en-US"/>
    </w:rPr>
  </w:style>
  <w:style w:type="paragraph" w:customStyle="1" w:styleId="Bullet2">
    <w:name w:val="Bullet 2"/>
    <w:basedOn w:val="Normal"/>
    <w:link w:val="Bullet2Char"/>
    <w:qFormat/>
    <w:rsid w:val="00982D67"/>
    <w:pPr>
      <w:numPr>
        <w:ilvl w:val="1"/>
        <w:numId w:val="6"/>
      </w:numPr>
      <w:spacing w:before="60" w:after="60" w:line="276" w:lineRule="auto"/>
      <w:jc w:val="both"/>
    </w:pPr>
    <w:rPr>
      <w:rFonts w:ascii="Cambria" w:hAnsi="Cambria"/>
      <w:color w:val="404040"/>
      <w:sz w:val="24"/>
      <w:szCs w:val="20"/>
      <w:lang w:val="en-IN"/>
    </w:rPr>
  </w:style>
  <w:style w:type="character" w:customStyle="1" w:styleId="Bullet2Char">
    <w:name w:val="Bullet 2 Char"/>
    <w:link w:val="Bullet2"/>
    <w:locked/>
    <w:rsid w:val="00982D67"/>
    <w:rPr>
      <w:rFonts w:ascii="Cambria" w:eastAsia="Times New Roman" w:hAnsi="Cambria" w:cs="Times New Roman"/>
      <w:color w:val="404040"/>
      <w:sz w:val="24"/>
      <w:szCs w:val="20"/>
    </w:rPr>
  </w:style>
  <w:style w:type="paragraph" w:customStyle="1" w:styleId="Bullet3">
    <w:name w:val="Bullet 3"/>
    <w:basedOn w:val="Bullet2"/>
    <w:link w:val="Bullet3Char"/>
    <w:qFormat/>
    <w:rsid w:val="00982D67"/>
    <w:pPr>
      <w:ind w:left="2160"/>
    </w:pPr>
  </w:style>
  <w:style w:type="character" w:customStyle="1" w:styleId="Bullet3Char">
    <w:name w:val="Bullet 3 Char"/>
    <w:link w:val="Bullet3"/>
    <w:locked/>
    <w:rsid w:val="00982D67"/>
    <w:rPr>
      <w:rFonts w:ascii="Cambria" w:eastAsia="Times New Roman" w:hAnsi="Cambria" w:cs="Times New Roman"/>
      <w:color w:val="404040"/>
      <w:sz w:val="24"/>
      <w:szCs w:val="20"/>
    </w:rPr>
  </w:style>
  <w:style w:type="table" w:styleId="MediumShading2-Accent2">
    <w:name w:val="Medium Shading 2 Accent 2"/>
    <w:basedOn w:val="TableNormal"/>
    <w:uiPriority w:val="69"/>
    <w:rsid w:val="00982D67"/>
    <w:pPr>
      <w:spacing w:after="0" w:line="240" w:lineRule="auto"/>
    </w:pPr>
    <w:rPr>
      <w:rFonts w:ascii="Cambria" w:eastAsia="Times New Roman" w:hAnsi="Cambria" w:cs="Times New Roman"/>
      <w:sz w:val="24"/>
      <w:szCs w:val="24"/>
      <w:lang w:val="en-US" w:bidi="hi-I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BFD2F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2254A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2254A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2254A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2254A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7EA5E4"/>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7EA5E4"/>
      </w:tcPr>
    </w:tblStylePr>
  </w:style>
  <w:style w:type="paragraph" w:customStyle="1" w:styleId="Bullet1">
    <w:name w:val="Bullet 1"/>
    <w:basedOn w:val="Bullet2"/>
    <w:link w:val="Bullet1Char"/>
    <w:qFormat/>
    <w:rsid w:val="00982D67"/>
    <w:pPr>
      <w:numPr>
        <w:ilvl w:val="0"/>
        <w:numId w:val="4"/>
      </w:numPr>
      <w:ind w:left="1440"/>
    </w:pPr>
  </w:style>
  <w:style w:type="character" w:customStyle="1" w:styleId="Bullet1Char">
    <w:name w:val="Bullet 1 Char"/>
    <w:link w:val="Bullet1"/>
    <w:locked/>
    <w:rsid w:val="00982D67"/>
    <w:rPr>
      <w:rFonts w:ascii="Cambria" w:eastAsia="Times New Roman" w:hAnsi="Cambria" w:cs="Times New Roman"/>
      <w:color w:val="404040"/>
      <w:sz w:val="24"/>
      <w:szCs w:val="20"/>
    </w:rPr>
  </w:style>
  <w:style w:type="paragraph" w:customStyle="1" w:styleId="FVL1">
    <w:name w:val="FVL 1"/>
    <w:basedOn w:val="Heading1"/>
    <w:next w:val="Normal"/>
    <w:autoRedefine/>
    <w:locked/>
    <w:rsid w:val="00982D67"/>
    <w:pPr>
      <w:keepLines/>
      <w:numPr>
        <w:numId w:val="7"/>
      </w:numPr>
      <w:pBdr>
        <w:top w:val="thinThickSmallGap" w:sz="24" w:space="1" w:color="auto"/>
        <w:bottom w:val="thickThinSmallGap" w:sz="24" w:space="1" w:color="auto"/>
      </w:pBdr>
      <w:spacing w:before="120" w:line="240" w:lineRule="auto"/>
      <w:jc w:val="center"/>
    </w:pPr>
    <w:rPr>
      <w:rFonts w:ascii="Cambria" w:hAnsi="Cambria"/>
      <w:i/>
      <w:sz w:val="28"/>
      <w:szCs w:val="28"/>
      <w:u w:val="none" w:color="193E7C"/>
      <w:lang w:val="en-IN" w:eastAsia="en-IN"/>
    </w:rPr>
  </w:style>
  <w:style w:type="paragraph" w:customStyle="1" w:styleId="FVL2-Style1">
    <w:name w:val="FVL 2 - Style 1"/>
    <w:basedOn w:val="Heading3"/>
    <w:next w:val="Normal"/>
    <w:link w:val="FVL2-Style1Char"/>
    <w:autoRedefine/>
    <w:locked/>
    <w:rsid w:val="00982D67"/>
    <w:pPr>
      <w:keepLines/>
      <w:numPr>
        <w:numId w:val="0"/>
      </w:numPr>
      <w:tabs>
        <w:tab w:val="num" w:pos="720"/>
      </w:tabs>
      <w:spacing w:before="0" w:line="276" w:lineRule="auto"/>
      <w:ind w:left="720" w:hanging="720"/>
    </w:pPr>
    <w:rPr>
      <w:rFonts w:ascii="Calibri" w:hAnsi="Calibri" w:cs="Times New Roman"/>
      <w:sz w:val="20"/>
      <w:szCs w:val="24"/>
    </w:rPr>
  </w:style>
  <w:style w:type="character" w:customStyle="1" w:styleId="FVL2-Style1Char">
    <w:name w:val="FVL 2 - Style 1 Char"/>
    <w:link w:val="FVL2-Style1"/>
    <w:locked/>
    <w:rsid w:val="00982D67"/>
    <w:rPr>
      <w:rFonts w:ascii="Calibri" w:eastAsia="Times New Roman" w:hAnsi="Calibri" w:cs="Times New Roman"/>
      <w:b/>
      <w:bCs/>
      <w:sz w:val="20"/>
      <w:szCs w:val="24"/>
      <w:lang w:val="en-US"/>
    </w:rPr>
  </w:style>
  <w:style w:type="table" w:customStyle="1" w:styleId="EDStyle1">
    <w:name w:val="ED Style1"/>
    <w:basedOn w:val="TableNormal"/>
    <w:uiPriority w:val="99"/>
    <w:qFormat/>
    <w:rsid w:val="00982D67"/>
    <w:pPr>
      <w:spacing w:after="0" w:line="240" w:lineRule="auto"/>
    </w:pPr>
    <w:rPr>
      <w:rFonts w:ascii="Cambria" w:eastAsia="Times New Roman" w:hAnsi="Cambria" w:cs="Times New Roman"/>
      <w:color w:val="000000"/>
      <w:sz w:val="24"/>
      <w:szCs w:val="24"/>
      <w:lang w:val="en-US" w:bidi="hi-IN"/>
    </w:rPr>
    <w:tblPr>
      <w:tblBorders>
        <w:top w:val="dotted" w:sz="2" w:space="0" w:color="BAD7EF"/>
        <w:left w:val="dotted" w:sz="2" w:space="0" w:color="BAD7EF"/>
        <w:bottom w:val="single" w:sz="12" w:space="0" w:color="153E60"/>
        <w:right w:val="dotted" w:sz="2" w:space="0" w:color="BAD7EF"/>
        <w:insideH w:val="dotted" w:sz="2" w:space="0" w:color="BAD7EF"/>
        <w:insideV w:val="dotted" w:sz="2" w:space="0" w:color="BAD7EF"/>
      </w:tblBorders>
    </w:tblPr>
    <w:tblStylePr w:type="firstRow">
      <w:pPr>
        <w:jc w:val="center"/>
      </w:pPr>
      <w:rPr>
        <w:rFonts w:ascii="Helv" w:hAnsi="Helv" w:cs="Times New Roman"/>
        <w:b/>
        <w:i/>
        <w:color w:val="FFFFFF"/>
        <w:sz w:val="22"/>
      </w:rPr>
      <w:tblPr/>
      <w:tcPr>
        <w:shd w:val="clear" w:color="auto" w:fill="153E60"/>
      </w:tcPr>
    </w:tblStylePr>
  </w:style>
  <w:style w:type="character" w:customStyle="1" w:styleId="EDH3Char">
    <w:name w:val="ED H3 Char"/>
    <w:link w:val="EDH3"/>
    <w:locked/>
    <w:rsid w:val="00982D67"/>
    <w:rPr>
      <w:rFonts w:ascii="Cambria" w:eastAsia="Times New Roman" w:hAnsi="Cambria" w:cs="Georgia Bold"/>
      <w:b/>
      <w:bCs/>
      <w:color w:val="000000"/>
      <w:spacing w:val="-2"/>
      <w:sz w:val="24"/>
      <w:szCs w:val="24"/>
      <w:lang w:val="en-US"/>
    </w:rPr>
  </w:style>
  <w:style w:type="character" w:customStyle="1" w:styleId="EDH1Char">
    <w:name w:val="ED H1 Char"/>
    <w:link w:val="EDH1"/>
    <w:locked/>
    <w:rsid w:val="00982D67"/>
    <w:rPr>
      <w:rFonts w:ascii="Cambria" w:eastAsia="Times New Roman" w:hAnsi="Cambria" w:cs="Cambria"/>
      <w:b/>
      <w:bCs/>
      <w:caps/>
      <w:sz w:val="32"/>
      <w:szCs w:val="20"/>
      <w:lang w:val="en-GB"/>
    </w:rPr>
  </w:style>
  <w:style w:type="character" w:customStyle="1" w:styleId="PlaceholderText1">
    <w:name w:val="Placeholder Text1"/>
    <w:uiPriority w:val="99"/>
    <w:semiHidden/>
    <w:locked/>
    <w:rsid w:val="00982D67"/>
    <w:rPr>
      <w:color w:val="808080"/>
    </w:rPr>
  </w:style>
  <w:style w:type="table" w:customStyle="1" w:styleId="EDstyle2">
    <w:name w:val="ED style 2"/>
    <w:basedOn w:val="TableNormal"/>
    <w:uiPriority w:val="99"/>
    <w:qFormat/>
    <w:rsid w:val="00982D67"/>
    <w:pPr>
      <w:spacing w:after="0" w:line="240" w:lineRule="auto"/>
      <w:ind w:left="720"/>
      <w:jc w:val="center"/>
    </w:pPr>
    <w:rPr>
      <w:rFonts w:ascii="Cambria" w:eastAsia="Times New Roman" w:hAnsi="Cambria" w:cs="Times New Roman"/>
      <w:sz w:val="24"/>
      <w:szCs w:val="24"/>
      <w:lang w:val="en-US" w:bidi="hi-IN"/>
    </w:rPr>
    <w:tblPr>
      <w:tblBorders>
        <w:top w:val="single" w:sz="12" w:space="0" w:color="BAD7EF"/>
        <w:left w:val="dotted" w:sz="4" w:space="0" w:color="BAD7EF"/>
        <w:bottom w:val="single" w:sz="12" w:space="0" w:color="153E60"/>
        <w:right w:val="dotted" w:sz="4" w:space="0" w:color="BAD7EF"/>
        <w:insideH w:val="dotted" w:sz="4" w:space="0" w:color="BAD7EF"/>
        <w:insideV w:val="dotted" w:sz="4" w:space="0" w:color="BAD7EF"/>
      </w:tblBorders>
    </w:tblPr>
    <w:tblStylePr w:type="firstRow">
      <w:pPr>
        <w:jc w:val="center"/>
      </w:pPr>
      <w:rPr>
        <w:rFonts w:ascii="Helv" w:hAnsi="Helv" w:cs="Times New Roman"/>
        <w:b/>
        <w:i/>
        <w:sz w:val="22"/>
      </w:rPr>
      <w:tblPr/>
      <w:tcPr>
        <w:tcBorders>
          <w:top w:val="nil"/>
        </w:tcBorders>
        <w:shd w:val="clear" w:color="auto" w:fill="153E60"/>
      </w:tcPr>
    </w:tblStylePr>
    <w:tblStylePr w:type="firstCol">
      <w:pPr>
        <w:jc w:val="center"/>
      </w:pPr>
      <w:rPr>
        <w:rFonts w:ascii="Helv" w:hAnsi="Helv" w:cs="Times New Roman"/>
        <w:color w:val="FFFFFF"/>
        <w:sz w:val="22"/>
      </w:rPr>
      <w:tblPr/>
      <w:tcPr>
        <w:shd w:val="clear" w:color="auto" w:fill="153E60"/>
      </w:tcPr>
    </w:tblStylePr>
  </w:style>
  <w:style w:type="table" w:customStyle="1" w:styleId="LightGrid-Accent11">
    <w:name w:val="Light Grid - Accent 11"/>
    <w:basedOn w:val="TableNormal"/>
    <w:uiPriority w:val="62"/>
    <w:locked/>
    <w:rsid w:val="00982D67"/>
    <w:pPr>
      <w:spacing w:after="0" w:line="240" w:lineRule="auto"/>
    </w:pPr>
    <w:rPr>
      <w:rFonts w:ascii="Times New Roman" w:eastAsia="Times New Roman" w:hAnsi="Times New Roman" w:cs="Times New Roman"/>
      <w:sz w:val="24"/>
      <w:szCs w:val="24"/>
      <w:lang w:val="en-US" w:bidi="hi-IN"/>
    </w:rPr>
    <w:tblPr>
      <w:tblStyleRowBandSize w:val="1"/>
      <w:tblStyleColBandSize w:val="1"/>
      <w:tblBorders>
        <w:top w:val="single" w:sz="8" w:space="0" w:color="2254A6"/>
        <w:left w:val="single" w:sz="8" w:space="0" w:color="2254A6"/>
        <w:bottom w:val="single" w:sz="8" w:space="0" w:color="2254A6"/>
        <w:right w:val="single" w:sz="8" w:space="0" w:color="2254A6"/>
        <w:insideH w:val="single" w:sz="8" w:space="0" w:color="2254A6"/>
        <w:insideV w:val="single" w:sz="8" w:space="0" w:color="2254A6"/>
      </w:tblBorders>
    </w:tblPr>
    <w:tblStylePr w:type="firstRow">
      <w:pPr>
        <w:spacing w:before="0" w:after="0"/>
      </w:pPr>
      <w:rPr>
        <w:rFonts w:ascii="Helv" w:eastAsia="Times New Roman" w:hAnsi="Helv" w:cs="Times New Roman"/>
        <w:b/>
        <w:bCs/>
      </w:rPr>
      <w:tblPr/>
      <w:tcPr>
        <w:tcBorders>
          <w:top w:val="single" w:sz="8" w:space="0" w:color="2254A6"/>
          <w:left w:val="single" w:sz="8" w:space="0" w:color="2254A6"/>
          <w:bottom w:val="single" w:sz="18" w:space="0" w:color="2254A6"/>
          <w:right w:val="single" w:sz="8" w:space="0" w:color="2254A6"/>
          <w:insideH w:val="nil"/>
          <w:insideV w:val="single" w:sz="8" w:space="0" w:color="2254A6"/>
        </w:tcBorders>
      </w:tcPr>
    </w:tblStylePr>
    <w:tblStylePr w:type="lastRow">
      <w:pPr>
        <w:spacing w:before="0" w:after="0"/>
      </w:pPr>
      <w:rPr>
        <w:rFonts w:ascii="Helv" w:eastAsia="Times New Roman" w:hAnsi="Helv" w:cs="Times New Roman"/>
        <w:b/>
        <w:bCs/>
      </w:rPr>
      <w:tblPr/>
      <w:tcPr>
        <w:tcBorders>
          <w:top w:val="double" w:sz="6" w:space="0" w:color="2254A6"/>
          <w:left w:val="single" w:sz="8" w:space="0" w:color="2254A6"/>
          <w:bottom w:val="single" w:sz="8" w:space="0" w:color="2254A6"/>
          <w:right w:val="single" w:sz="8" w:space="0" w:color="2254A6"/>
          <w:insideH w:val="nil"/>
          <w:insideV w:val="single" w:sz="8" w:space="0" w:color="2254A6"/>
        </w:tcBorders>
      </w:tcPr>
    </w:tblStylePr>
    <w:tblStylePr w:type="firstCol">
      <w:rPr>
        <w:rFonts w:ascii="Helv" w:eastAsia="Times New Roman" w:hAnsi="Helv" w:cs="Times New Roman"/>
        <w:b/>
        <w:bCs/>
      </w:rPr>
    </w:tblStylePr>
    <w:tblStylePr w:type="lastCol">
      <w:rPr>
        <w:rFonts w:ascii="Helv" w:eastAsia="Times New Roman" w:hAnsi="Helv" w:cs="Times New Roman"/>
        <w:b/>
        <w:bCs/>
      </w:rPr>
      <w:tblPr/>
      <w:tcPr>
        <w:tcBorders>
          <w:top w:val="single" w:sz="8" w:space="0" w:color="2254A6"/>
          <w:left w:val="single" w:sz="8" w:space="0" w:color="2254A6"/>
          <w:bottom w:val="single" w:sz="8" w:space="0" w:color="2254A6"/>
          <w:right w:val="single" w:sz="8" w:space="0" w:color="2254A6"/>
        </w:tcBorders>
      </w:tcPr>
    </w:tblStylePr>
    <w:tblStylePr w:type="band1Vert">
      <w:rPr>
        <w:rFonts w:cs="Times New Roman"/>
      </w:rPr>
      <w:tblPr/>
      <w:tcPr>
        <w:tcBorders>
          <w:top w:val="single" w:sz="8" w:space="0" w:color="2254A6"/>
          <w:left w:val="single" w:sz="8" w:space="0" w:color="2254A6"/>
          <w:bottom w:val="single" w:sz="8" w:space="0" w:color="2254A6"/>
          <w:right w:val="single" w:sz="8" w:space="0" w:color="2254A6"/>
        </w:tcBorders>
        <w:shd w:val="clear" w:color="auto" w:fill="BFD2F2"/>
      </w:tcPr>
    </w:tblStylePr>
    <w:tblStylePr w:type="band1Horz">
      <w:rPr>
        <w:rFonts w:cs="Times New Roman"/>
      </w:rPr>
      <w:tblPr/>
      <w:tcPr>
        <w:tcBorders>
          <w:top w:val="single" w:sz="8" w:space="0" w:color="2254A6"/>
          <w:left w:val="single" w:sz="8" w:space="0" w:color="2254A6"/>
          <w:bottom w:val="single" w:sz="8" w:space="0" w:color="2254A6"/>
          <w:right w:val="single" w:sz="8" w:space="0" w:color="2254A6"/>
          <w:insideV w:val="single" w:sz="8" w:space="0" w:color="2254A6"/>
        </w:tcBorders>
        <w:shd w:val="clear" w:color="auto" w:fill="BFD2F2"/>
      </w:tcPr>
    </w:tblStylePr>
    <w:tblStylePr w:type="band2Horz">
      <w:rPr>
        <w:rFonts w:cs="Times New Roman"/>
      </w:rPr>
      <w:tblPr/>
      <w:tcPr>
        <w:tcBorders>
          <w:top w:val="single" w:sz="8" w:space="0" w:color="2254A6"/>
          <w:left w:val="single" w:sz="8" w:space="0" w:color="2254A6"/>
          <w:bottom w:val="single" w:sz="8" w:space="0" w:color="2254A6"/>
          <w:right w:val="single" w:sz="8" w:space="0" w:color="2254A6"/>
          <w:insideV w:val="single" w:sz="8" w:space="0" w:color="2254A6"/>
        </w:tcBorders>
      </w:tcPr>
    </w:tblStylePr>
  </w:style>
  <w:style w:type="table" w:customStyle="1" w:styleId="EDstyle3">
    <w:name w:val="ED style 3"/>
    <w:basedOn w:val="TableNormal"/>
    <w:uiPriority w:val="99"/>
    <w:qFormat/>
    <w:rsid w:val="00982D67"/>
    <w:pPr>
      <w:spacing w:after="0" w:line="240" w:lineRule="auto"/>
      <w:jc w:val="center"/>
    </w:pPr>
    <w:rPr>
      <w:rFonts w:ascii="Cambria" w:eastAsia="Times New Roman" w:hAnsi="Cambria" w:cs="Times New Roman"/>
      <w:sz w:val="24"/>
      <w:szCs w:val="24"/>
      <w:lang w:val="en-US" w:bidi="hi-IN"/>
    </w:rPr>
    <w:tblPr>
      <w:tblStyleRowBandSize w:val="1"/>
      <w:tblBorders>
        <w:top w:val="dotted" w:sz="4" w:space="0" w:color="BAD7EF"/>
        <w:left w:val="dotted" w:sz="4" w:space="0" w:color="BAD7EF"/>
        <w:bottom w:val="dotted" w:sz="4" w:space="0" w:color="BAD7EF"/>
        <w:right w:val="dotted" w:sz="4" w:space="0" w:color="BAD7EF"/>
        <w:insideH w:val="dotted" w:sz="4" w:space="0" w:color="BAD7EF"/>
        <w:insideV w:val="dotted" w:sz="4" w:space="0" w:color="BAD7EF"/>
      </w:tblBorders>
    </w:tblPr>
    <w:tblStylePr w:type="firstRow">
      <w:rPr>
        <w:rFonts w:ascii="Helv" w:hAnsi="Helv" w:cs="Times New Roman"/>
        <w:b/>
        <w:i/>
        <w:sz w:val="22"/>
      </w:rPr>
      <w:tblPr/>
      <w:tcPr>
        <w:shd w:val="clear" w:color="auto" w:fill="153E60"/>
      </w:tcPr>
    </w:tblStylePr>
    <w:tblStylePr w:type="lastRow">
      <w:pPr>
        <w:jc w:val="center"/>
      </w:pPr>
      <w:rPr>
        <w:rFonts w:ascii="Helv" w:hAnsi="Helv" w:cs="Times New Roman"/>
        <w:sz w:val="22"/>
      </w:rPr>
      <w:tblPr/>
      <w:tcPr>
        <w:shd w:val="clear" w:color="auto" w:fill="153E60"/>
      </w:tcPr>
    </w:tblStylePr>
    <w:tblStylePr w:type="band1Horz">
      <w:pPr>
        <w:jc w:val="center"/>
      </w:pPr>
      <w:rPr>
        <w:rFonts w:ascii="Helv" w:hAnsi="Helv" w:cs="Times New Roman"/>
        <w:sz w:val="22"/>
      </w:rPr>
      <w:tblPr/>
      <w:tcPr>
        <w:shd w:val="clear" w:color="auto" w:fill="BAD7EF"/>
      </w:tcPr>
    </w:tblStylePr>
  </w:style>
  <w:style w:type="paragraph" w:customStyle="1" w:styleId="COVERTITLESTYLE">
    <w:name w:val="COVER TITLE STYLE"/>
    <w:basedOn w:val="Normal"/>
    <w:qFormat/>
    <w:rsid w:val="00982D67"/>
    <w:pPr>
      <w:spacing w:before="60" w:after="60" w:line="276" w:lineRule="auto"/>
      <w:jc w:val="center"/>
    </w:pPr>
    <w:rPr>
      <w:rFonts w:ascii="Cambria" w:hAnsi="Cambria" w:cs="Cambria"/>
      <w:b/>
      <w:bCs/>
      <w:sz w:val="32"/>
    </w:rPr>
  </w:style>
  <w:style w:type="paragraph" w:customStyle="1" w:styleId="CoverClientstyle">
    <w:name w:val="Cover Client style"/>
    <w:basedOn w:val="Normal"/>
    <w:link w:val="CoverClientstyleChar"/>
    <w:qFormat/>
    <w:rsid w:val="00982D67"/>
    <w:pPr>
      <w:spacing w:before="60" w:after="60" w:line="276" w:lineRule="auto"/>
      <w:jc w:val="center"/>
    </w:pPr>
    <w:rPr>
      <w:rFonts w:ascii="Cambria" w:hAnsi="Cambria"/>
      <w:b/>
      <w:bCs/>
      <w:sz w:val="28"/>
    </w:rPr>
  </w:style>
  <w:style w:type="character" w:customStyle="1" w:styleId="CoverClientstyleChar">
    <w:name w:val="Cover Client style Char"/>
    <w:link w:val="CoverClientstyle"/>
    <w:locked/>
    <w:rsid w:val="00982D67"/>
    <w:rPr>
      <w:rFonts w:ascii="Cambria" w:eastAsia="Times New Roman" w:hAnsi="Cambria" w:cs="Times New Roman"/>
      <w:b/>
      <w:bCs/>
      <w:sz w:val="28"/>
      <w:szCs w:val="24"/>
      <w:lang w:val="en-US"/>
    </w:rPr>
  </w:style>
  <w:style w:type="paragraph" w:customStyle="1" w:styleId="Footnote">
    <w:name w:val="Footnote"/>
    <w:basedOn w:val="FootnoteText"/>
    <w:link w:val="FootnoteChar"/>
    <w:rsid w:val="00982D67"/>
    <w:pPr>
      <w:spacing w:before="60" w:after="60" w:line="276" w:lineRule="auto"/>
      <w:ind w:left="720"/>
      <w:jc w:val="both"/>
    </w:pPr>
    <w:rPr>
      <w:rFonts w:ascii="Cambria" w:hAnsi="Cambria" w:cs="Mangal"/>
      <w:color w:val="000000"/>
      <w:szCs w:val="24"/>
      <w:lang w:val="en-US"/>
    </w:rPr>
  </w:style>
  <w:style w:type="character" w:customStyle="1" w:styleId="FootnoteChar">
    <w:name w:val="Footnote Char"/>
    <w:link w:val="Footnote"/>
    <w:locked/>
    <w:rsid w:val="00982D67"/>
    <w:rPr>
      <w:rFonts w:ascii="Cambria" w:hAnsi="Cambria" w:cs="Mangal"/>
      <w:color w:val="000000"/>
      <w:szCs w:val="24"/>
      <w:lang w:val="en-US"/>
    </w:rPr>
  </w:style>
  <w:style w:type="character" w:customStyle="1" w:styleId="ReportTitle">
    <w:name w:val="Report Title"/>
    <w:uiPriority w:val="1"/>
    <w:locked/>
    <w:rsid w:val="00982D67"/>
    <w:rPr>
      <w:rFonts w:ascii="Cambria" w:hAnsi="Cambria"/>
      <w:b/>
      <w:sz w:val="32"/>
    </w:rPr>
  </w:style>
  <w:style w:type="character" w:customStyle="1" w:styleId="ReportName">
    <w:name w:val="Report Name"/>
    <w:uiPriority w:val="1"/>
    <w:locked/>
    <w:rsid w:val="00982D67"/>
    <w:rPr>
      <w:rFonts w:ascii="Cambria" w:hAnsi="Cambria"/>
      <w:b/>
      <w:caps/>
      <w:sz w:val="32"/>
    </w:rPr>
  </w:style>
  <w:style w:type="character" w:customStyle="1" w:styleId="CoverClientName">
    <w:name w:val="Cover Client Name"/>
    <w:uiPriority w:val="1"/>
    <w:rsid w:val="00982D67"/>
    <w:rPr>
      <w:rFonts w:ascii="Cambria" w:hAnsi="Cambria"/>
      <w:b/>
      <w:sz w:val="24"/>
    </w:rPr>
  </w:style>
  <w:style w:type="character" w:customStyle="1" w:styleId="Coverclientname0">
    <w:name w:val="Cover client name"/>
    <w:uiPriority w:val="1"/>
    <w:rsid w:val="00982D67"/>
    <w:rPr>
      <w:rFonts w:ascii="Cambria" w:hAnsi="Cambria"/>
      <w:b/>
      <w:sz w:val="24"/>
    </w:rPr>
  </w:style>
  <w:style w:type="character" w:customStyle="1" w:styleId="CoverReportname">
    <w:name w:val="Cover Report name"/>
    <w:uiPriority w:val="1"/>
    <w:rsid w:val="00982D67"/>
    <w:rPr>
      <w:rFonts w:ascii="Cambria" w:hAnsi="Cambria"/>
      <w:b/>
      <w:color w:val="FFFFFF"/>
      <w:sz w:val="32"/>
    </w:rPr>
  </w:style>
  <w:style w:type="paragraph" w:styleId="DocumentMap">
    <w:name w:val="Document Map"/>
    <w:basedOn w:val="Normal"/>
    <w:link w:val="DocumentMapChar"/>
    <w:uiPriority w:val="99"/>
    <w:rsid w:val="00982D67"/>
    <w:pPr>
      <w:spacing w:before="60" w:after="60" w:line="276" w:lineRule="auto"/>
      <w:ind w:left="720"/>
      <w:jc w:val="both"/>
    </w:pPr>
    <w:rPr>
      <w:rFonts w:ascii="Lucida Grande" w:hAnsi="Lucida Grande"/>
      <w:bCs/>
      <w:sz w:val="24"/>
    </w:rPr>
  </w:style>
  <w:style w:type="character" w:customStyle="1" w:styleId="DocumentMapChar">
    <w:name w:val="Document Map Char"/>
    <w:basedOn w:val="DefaultParagraphFont"/>
    <w:link w:val="DocumentMap"/>
    <w:uiPriority w:val="99"/>
    <w:rsid w:val="00982D67"/>
    <w:rPr>
      <w:rFonts w:ascii="Lucida Grande" w:eastAsia="Times New Roman" w:hAnsi="Lucida Grande" w:cs="Times New Roman"/>
      <w:bCs/>
      <w:sz w:val="24"/>
      <w:szCs w:val="24"/>
      <w:lang w:val="en-US"/>
    </w:rPr>
  </w:style>
  <w:style w:type="character" w:customStyle="1" w:styleId="PlaceholderText2">
    <w:name w:val="Placeholder Text2"/>
    <w:uiPriority w:val="99"/>
    <w:semiHidden/>
    <w:locked/>
    <w:rsid w:val="00982D67"/>
    <w:rPr>
      <w:color w:val="808080"/>
    </w:rPr>
  </w:style>
  <w:style w:type="paragraph" w:customStyle="1" w:styleId="Standard">
    <w:name w:val="Standard"/>
    <w:rsid w:val="00982D67"/>
    <w:pPr>
      <w:widowControl w:val="0"/>
      <w:suppressAutoHyphens/>
      <w:autoSpaceDN w:val="0"/>
      <w:spacing w:after="0" w:line="240" w:lineRule="auto"/>
      <w:textAlignment w:val="baseline"/>
    </w:pPr>
    <w:rPr>
      <w:rFonts w:ascii="Times New Roman" w:eastAsia="SimSun" w:hAnsi="Times New Roman" w:cs="Mangal"/>
      <w:kern w:val="3"/>
      <w:sz w:val="24"/>
      <w:szCs w:val="24"/>
      <w:lang w:val="en-US" w:eastAsia="zh-CN" w:bidi="hi-IN"/>
    </w:rPr>
  </w:style>
  <w:style w:type="paragraph" w:customStyle="1" w:styleId="Style10ptLeft05">
    <w:name w:val="Style 10 pt Left:  0.5&quot;"/>
    <w:basedOn w:val="Normal"/>
    <w:rsid w:val="00982D67"/>
    <w:pPr>
      <w:spacing w:before="60" w:after="60"/>
      <w:ind w:left="720"/>
      <w:jc w:val="both"/>
    </w:pPr>
    <w:rPr>
      <w:rFonts w:ascii="Arial" w:hAnsi="Arial"/>
      <w:sz w:val="20"/>
      <w:szCs w:val="20"/>
    </w:rPr>
  </w:style>
  <w:style w:type="paragraph" w:customStyle="1" w:styleId="StyleBodyTextIndent314ptBold">
    <w:name w:val="Style Body Text Indent 3 + 14 pt Bold"/>
    <w:basedOn w:val="BodyTextIndent3"/>
    <w:rsid w:val="00982D67"/>
    <w:pPr>
      <w:spacing w:before="120" w:line="240" w:lineRule="auto"/>
      <w:ind w:left="0"/>
      <w:jc w:val="both"/>
    </w:pPr>
    <w:rPr>
      <w:rFonts w:ascii="Arial" w:hAnsi="Arial"/>
      <w:b/>
      <w:bCs/>
      <w:sz w:val="22"/>
      <w:szCs w:val="22"/>
      <w:lang w:val="en-AU" w:eastAsia="en-US"/>
    </w:rPr>
  </w:style>
  <w:style w:type="paragraph" w:customStyle="1" w:styleId="StyleHeading210pt">
    <w:name w:val="Style Heading 2 + 10 pt"/>
    <w:basedOn w:val="Heading2"/>
    <w:rsid w:val="00982D67"/>
    <w:pPr>
      <w:numPr>
        <w:numId w:val="0"/>
      </w:numPr>
      <w:tabs>
        <w:tab w:val="num" w:pos="810"/>
      </w:tabs>
      <w:spacing w:before="60"/>
      <w:ind w:left="90"/>
      <w:jc w:val="both"/>
    </w:pPr>
    <w:rPr>
      <w:rFonts w:cs="Times New Roman"/>
      <w:i w:val="0"/>
      <w:iCs w:val="0"/>
      <w:sz w:val="22"/>
      <w:szCs w:val="22"/>
      <w:lang w:val="en-IN" w:eastAsia="en-IN"/>
    </w:rPr>
  </w:style>
  <w:style w:type="character" w:customStyle="1" w:styleId="apple-converted-space">
    <w:name w:val="apple-converted-space"/>
    <w:rsid w:val="00982D67"/>
  </w:style>
  <w:style w:type="paragraph" w:customStyle="1" w:styleId="bodytext0">
    <w:name w:val="bodytext"/>
    <w:basedOn w:val="Normal"/>
    <w:rsid w:val="00982D67"/>
    <w:pPr>
      <w:spacing w:before="100" w:beforeAutospacing="1" w:after="100" w:afterAutospacing="1"/>
    </w:pPr>
    <w:rPr>
      <w:sz w:val="24"/>
      <w:lang w:val="en-IN" w:eastAsia="en-IN"/>
    </w:rPr>
  </w:style>
  <w:style w:type="table" w:styleId="MediumGrid3-Accent2">
    <w:name w:val="Medium Grid 3 Accent 2"/>
    <w:basedOn w:val="TableNormal"/>
    <w:uiPriority w:val="69"/>
    <w:rsid w:val="00982D67"/>
    <w:pPr>
      <w:spacing w:after="0" w:line="240" w:lineRule="auto"/>
    </w:pPr>
    <w:rPr>
      <w:rFonts w:ascii="Calibri" w:eastAsia="Times New Roman" w:hAnsi="Calibri" w:cs="Mangal"/>
      <w:lang w:val="en-US" w:bidi="hi-I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Mangal"/>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Mangal"/>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Mangal"/>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Mangal"/>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Mangal"/>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Mangal"/>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OCHeading">
    <w:name w:val="TOC Heading"/>
    <w:basedOn w:val="Heading1"/>
    <w:next w:val="Normal"/>
    <w:uiPriority w:val="39"/>
    <w:unhideWhenUsed/>
    <w:qFormat/>
    <w:rsid w:val="00982D67"/>
    <w:pPr>
      <w:keepLines/>
      <w:pageBreakBefore/>
      <w:pBdr>
        <w:bottom w:val="single" w:sz="4" w:space="1" w:color="auto"/>
      </w:pBdr>
      <w:shd w:val="clear" w:color="auto" w:fill="FFFFFF"/>
      <w:spacing w:before="120" w:after="120" w:line="276" w:lineRule="auto"/>
      <w:ind w:left="720" w:hanging="720"/>
      <w:outlineLvl w:val="9"/>
    </w:pPr>
    <w:rPr>
      <w:rFonts w:ascii="Tahoma" w:hAnsi="Tahoma" w:cs="Tahoma"/>
      <w:caps/>
      <w:noProof/>
      <w:spacing w:val="15"/>
      <w:sz w:val="24"/>
      <w:szCs w:val="22"/>
      <w:u w:val="none" w:color="365F91"/>
      <w:lang w:val="en-IN" w:eastAsia="en-IN"/>
    </w:rPr>
  </w:style>
  <w:style w:type="character" w:styleId="SubtleEmphasis">
    <w:name w:val="Subtle Emphasis"/>
    <w:uiPriority w:val="19"/>
    <w:qFormat/>
    <w:rsid w:val="00982D67"/>
    <w:rPr>
      <w:rFonts w:ascii="Calibri" w:hAnsi="Calibri" w:cs="Times New Roman"/>
      <w:b/>
      <w:sz w:val="52"/>
    </w:rPr>
  </w:style>
  <w:style w:type="character" w:styleId="IntenseEmphasis">
    <w:name w:val="Intense Emphasis"/>
    <w:uiPriority w:val="21"/>
    <w:qFormat/>
    <w:rsid w:val="00982D67"/>
    <w:rPr>
      <w:rFonts w:cs="Times New Roman"/>
      <w:b/>
      <w:i/>
      <w:color w:val="4F81BD"/>
    </w:rPr>
  </w:style>
  <w:style w:type="table" w:styleId="MediumGrid3-Accent1">
    <w:name w:val="Medium Grid 3 Accent 1"/>
    <w:basedOn w:val="TableNormal"/>
    <w:uiPriority w:val="69"/>
    <w:rsid w:val="00982D67"/>
    <w:pPr>
      <w:spacing w:after="0" w:line="240" w:lineRule="auto"/>
    </w:pPr>
    <w:rPr>
      <w:rFonts w:ascii="Calibri" w:eastAsia="Times New Roman" w:hAnsi="Calibri" w:cs="Mangal"/>
      <w:lang w:val="en-US" w:bidi="hi-I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Mangal"/>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Mangal"/>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Mangal"/>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Mangal"/>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Mangal"/>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Mangal"/>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styleId="PlaceholderText">
    <w:name w:val="Placeholder Text"/>
    <w:uiPriority w:val="99"/>
    <w:semiHidden/>
    <w:rsid w:val="00982D67"/>
    <w:rPr>
      <w:rFonts w:cs="Times New Roman"/>
      <w:color w:val="808080"/>
    </w:rPr>
  </w:style>
  <w:style w:type="character" w:customStyle="1" w:styleId="EDBOld">
    <w:name w:val="ED BOld"/>
    <w:uiPriority w:val="1"/>
    <w:rsid w:val="00982D67"/>
    <w:rPr>
      <w:rFonts w:ascii="Cambria" w:hAnsi="Cambria"/>
      <w:b/>
      <w:sz w:val="24"/>
    </w:rPr>
  </w:style>
  <w:style w:type="character" w:customStyle="1" w:styleId="DateandMonth">
    <w:name w:val="Date and Month"/>
    <w:uiPriority w:val="1"/>
    <w:rsid w:val="00982D67"/>
    <w:rPr>
      <w:rFonts w:ascii="Cambria" w:hAnsi="Cambria"/>
      <w:color w:val="FFFFFF"/>
      <w:sz w:val="24"/>
    </w:rPr>
  </w:style>
  <w:style w:type="paragraph" w:customStyle="1" w:styleId="Bullets">
    <w:name w:val="Bullets"/>
    <w:basedOn w:val="Normal"/>
    <w:rsid w:val="00982D67"/>
    <w:pPr>
      <w:numPr>
        <w:numId w:val="11"/>
      </w:numPr>
      <w:spacing w:line="288" w:lineRule="auto"/>
      <w:jc w:val="both"/>
    </w:pPr>
    <w:rPr>
      <w:rFonts w:ascii="Tahoma" w:hAnsi="Tahoma"/>
      <w:sz w:val="24"/>
      <w:szCs w:val="20"/>
      <w:lang w:val="en-GB"/>
    </w:rPr>
  </w:style>
  <w:style w:type="table" w:styleId="TableClassic3">
    <w:name w:val="Table Classic 3"/>
    <w:basedOn w:val="TableNormal"/>
    <w:rsid w:val="00982D67"/>
    <w:pPr>
      <w:spacing w:before="60" w:after="60" w:line="276" w:lineRule="auto"/>
      <w:ind w:left="720"/>
      <w:jc w:val="both"/>
    </w:pPr>
    <w:rPr>
      <w:rFonts w:ascii="Times New Roman" w:eastAsia="Times New Roman" w:hAnsi="Times New Roman" w:cs="Times New Roman"/>
      <w:color w:val="000080"/>
      <w:sz w:val="20"/>
      <w:szCs w:val="20"/>
      <w:lang w:val="en-US" w:bidi="hi-IN"/>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3Deffects3">
    <w:name w:val="Table 3D effects 3"/>
    <w:basedOn w:val="TableNormal"/>
    <w:rsid w:val="00982D67"/>
    <w:pPr>
      <w:spacing w:before="60" w:after="60" w:line="276" w:lineRule="auto"/>
      <w:ind w:left="720"/>
      <w:jc w:val="both"/>
    </w:pPr>
    <w:rPr>
      <w:rFonts w:ascii="Times New Roman" w:eastAsia="Times New Roman" w:hAnsi="Times New Roman" w:cs="Times New Roman"/>
      <w:sz w:val="20"/>
      <w:szCs w:val="20"/>
      <w:lang w:val="en-US" w:bidi="hi-IN"/>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styleId="BlockText">
    <w:name w:val="Block Text"/>
    <w:basedOn w:val="Default"/>
    <w:next w:val="Default"/>
    <w:rsid w:val="00982D67"/>
    <w:rPr>
      <w:rFonts w:ascii="IBCFMJ+TimesNewRoman,Bold" w:hAnsi="IBCFMJ+TimesNewRoman,Bold"/>
      <w:color w:val="auto"/>
      <w:lang w:eastAsia="en-US"/>
    </w:rPr>
  </w:style>
  <w:style w:type="paragraph" w:customStyle="1" w:styleId="Articles">
    <w:name w:val="Articles"/>
    <w:basedOn w:val="ListParagraph"/>
    <w:link w:val="ArticlesChar"/>
    <w:qFormat/>
    <w:rsid w:val="00982D67"/>
    <w:pPr>
      <w:widowControl/>
      <w:numPr>
        <w:ilvl w:val="1"/>
        <w:numId w:val="12"/>
      </w:numPr>
      <w:spacing w:before="120" w:after="120" w:line="276" w:lineRule="auto"/>
      <w:contextualSpacing/>
      <w:jc w:val="both"/>
    </w:pPr>
    <w:rPr>
      <w:rFonts w:ascii="Tahoma" w:hAnsi="Tahoma" w:cs="Tahoma"/>
      <w:sz w:val="24"/>
    </w:rPr>
  </w:style>
  <w:style w:type="paragraph" w:customStyle="1" w:styleId="Sub-Article">
    <w:name w:val="Sub-Article"/>
    <w:basedOn w:val="ListParagraph"/>
    <w:link w:val="Sub-ArticleChar"/>
    <w:qFormat/>
    <w:rsid w:val="00982D67"/>
    <w:pPr>
      <w:widowControl/>
      <w:numPr>
        <w:ilvl w:val="2"/>
        <w:numId w:val="12"/>
      </w:numPr>
      <w:spacing w:before="120" w:after="120" w:line="276" w:lineRule="auto"/>
      <w:contextualSpacing/>
      <w:jc w:val="both"/>
    </w:pPr>
    <w:rPr>
      <w:rFonts w:ascii="Tahoma" w:hAnsi="Tahoma" w:cs="Tahoma"/>
      <w:sz w:val="24"/>
    </w:rPr>
  </w:style>
  <w:style w:type="character" w:customStyle="1" w:styleId="Sub-ArticleChar">
    <w:name w:val="Sub-Article Char"/>
    <w:link w:val="Sub-Article"/>
    <w:locked/>
    <w:rsid w:val="00982D67"/>
    <w:rPr>
      <w:rFonts w:ascii="Tahoma" w:eastAsia="Times New Roman" w:hAnsi="Tahoma" w:cs="Tahoma"/>
      <w:sz w:val="24"/>
      <w:lang w:val="en-US"/>
    </w:rPr>
  </w:style>
  <w:style w:type="character" w:customStyle="1" w:styleId="ArticlesChar">
    <w:name w:val="Articles Char"/>
    <w:link w:val="Articles"/>
    <w:locked/>
    <w:rsid w:val="00982D67"/>
    <w:rPr>
      <w:rFonts w:ascii="Tahoma" w:eastAsia="Times New Roman" w:hAnsi="Tahoma" w:cs="Tahoma"/>
      <w:sz w:val="24"/>
      <w:lang w:val="en-US"/>
    </w:rPr>
  </w:style>
  <w:style w:type="paragraph" w:customStyle="1" w:styleId="ListItems">
    <w:name w:val="List Items"/>
    <w:basedOn w:val="ListParagraph"/>
    <w:link w:val="ListItemsChar"/>
    <w:qFormat/>
    <w:rsid w:val="00982D67"/>
    <w:pPr>
      <w:widowControl/>
      <w:numPr>
        <w:numId w:val="13"/>
      </w:numPr>
      <w:spacing w:before="120" w:after="120" w:line="276" w:lineRule="auto"/>
      <w:contextualSpacing/>
      <w:jc w:val="both"/>
    </w:pPr>
    <w:rPr>
      <w:rFonts w:ascii="Tahoma" w:hAnsi="Tahoma" w:cs="Tahoma"/>
      <w:sz w:val="24"/>
    </w:rPr>
  </w:style>
  <w:style w:type="character" w:customStyle="1" w:styleId="ListItemsChar">
    <w:name w:val="List Items Char"/>
    <w:link w:val="ListItems"/>
    <w:locked/>
    <w:rsid w:val="00982D67"/>
    <w:rPr>
      <w:rFonts w:ascii="Tahoma" w:eastAsia="Times New Roman" w:hAnsi="Tahoma" w:cs="Tahoma"/>
      <w:sz w:val="24"/>
      <w:lang w:val="en-US"/>
    </w:rPr>
  </w:style>
  <w:style w:type="paragraph" w:customStyle="1" w:styleId="Sub-List">
    <w:name w:val="Sub-List"/>
    <w:basedOn w:val="ListItems"/>
    <w:link w:val="Sub-ListChar"/>
    <w:qFormat/>
    <w:rsid w:val="00982D67"/>
    <w:pPr>
      <w:numPr>
        <w:ilvl w:val="1"/>
        <w:numId w:val="14"/>
      </w:numPr>
    </w:pPr>
  </w:style>
  <w:style w:type="character" w:customStyle="1" w:styleId="Sub-ListChar">
    <w:name w:val="Sub-List Char"/>
    <w:link w:val="Sub-List"/>
    <w:locked/>
    <w:rsid w:val="00982D67"/>
    <w:rPr>
      <w:rFonts w:ascii="Tahoma" w:eastAsia="Times New Roman" w:hAnsi="Tahoma" w:cs="Tahoma"/>
      <w:sz w:val="24"/>
      <w:lang w:val="en-US"/>
    </w:rPr>
  </w:style>
  <w:style w:type="character" w:customStyle="1" w:styleId="PlainTextChar">
    <w:name w:val="Plain Text Char"/>
    <w:link w:val="PlainText"/>
    <w:locked/>
    <w:rsid w:val="00982D67"/>
    <w:rPr>
      <w:rFonts w:ascii="Courier New" w:hAnsi="Courier New"/>
      <w:lang w:val="x-none" w:eastAsia="ar-SA"/>
    </w:rPr>
  </w:style>
  <w:style w:type="paragraph" w:styleId="PlainText">
    <w:name w:val="Plain Text"/>
    <w:basedOn w:val="Normal"/>
    <w:link w:val="PlainTextChar"/>
    <w:rsid w:val="00982D67"/>
    <w:pPr>
      <w:suppressAutoHyphens/>
    </w:pPr>
    <w:rPr>
      <w:rFonts w:ascii="Courier New" w:eastAsiaTheme="minorHAnsi" w:hAnsi="Courier New" w:cstheme="minorBidi"/>
      <w:szCs w:val="22"/>
      <w:lang w:val="x-none" w:eastAsia="ar-SA"/>
    </w:rPr>
  </w:style>
  <w:style w:type="character" w:customStyle="1" w:styleId="PlainTextChar1">
    <w:name w:val="Plain Text Char1"/>
    <w:basedOn w:val="DefaultParagraphFont"/>
    <w:uiPriority w:val="99"/>
    <w:rsid w:val="00982D67"/>
    <w:rPr>
      <w:rFonts w:ascii="Consolas" w:eastAsia="Times New Roman" w:hAnsi="Consolas" w:cs="Times New Roman"/>
      <w:sz w:val="21"/>
      <w:szCs w:val="21"/>
      <w:lang w:val="en-US"/>
    </w:rPr>
  </w:style>
  <w:style w:type="character" w:customStyle="1" w:styleId="PlainTextChar12">
    <w:name w:val="Plain Text Char12"/>
    <w:uiPriority w:val="99"/>
    <w:semiHidden/>
    <w:rsid w:val="00982D67"/>
    <w:rPr>
      <w:rFonts w:ascii="Courier New" w:hAnsi="Courier New" w:cs="Courier New"/>
      <w:sz w:val="20"/>
      <w:szCs w:val="20"/>
      <w:lang w:val="en-US" w:eastAsia="en-US"/>
    </w:rPr>
  </w:style>
  <w:style w:type="character" w:customStyle="1" w:styleId="PlainTextChar11">
    <w:name w:val="Plain Text Char11"/>
    <w:uiPriority w:val="99"/>
    <w:rsid w:val="00982D67"/>
    <w:rPr>
      <w:rFonts w:ascii="Courier New" w:hAnsi="Courier New" w:cs="Courier New"/>
      <w:sz w:val="20"/>
      <w:szCs w:val="20"/>
      <w:lang w:val="en-US" w:eastAsia="en-US"/>
    </w:rPr>
  </w:style>
  <w:style w:type="character" w:customStyle="1" w:styleId="ED-H3Char">
    <w:name w:val="ED - H3 Char"/>
    <w:link w:val="ED-H30"/>
    <w:locked/>
    <w:rsid w:val="00982D67"/>
    <w:rPr>
      <w:rFonts w:ascii="Cambria" w:eastAsia="Times New Roman" w:hAnsi="Cambria" w:cs="Times New Roman"/>
      <w:b/>
      <w:bCs/>
      <w:color w:val="2254A6"/>
      <w:sz w:val="24"/>
      <w:lang w:val="en-GB"/>
    </w:rPr>
  </w:style>
  <w:style w:type="paragraph" w:customStyle="1" w:styleId="MAINHEADER">
    <w:name w:val="MAINHEADER"/>
    <w:basedOn w:val="ListParagraph"/>
    <w:link w:val="MainheadingChar"/>
    <w:qFormat/>
    <w:rsid w:val="00982D67"/>
    <w:pPr>
      <w:numPr>
        <w:numId w:val="15"/>
      </w:numPr>
      <w:tabs>
        <w:tab w:val="left" w:pos="1040"/>
        <w:tab w:val="left" w:pos="9000"/>
        <w:tab w:val="left" w:pos="9090"/>
      </w:tabs>
      <w:autoSpaceDE w:val="0"/>
      <w:autoSpaceDN w:val="0"/>
      <w:adjustRightInd w:val="0"/>
      <w:ind w:left="-360" w:right="490"/>
      <w:contextualSpacing/>
      <w:jc w:val="center"/>
    </w:pPr>
    <w:rPr>
      <w:rFonts w:ascii="Arial" w:hAnsi="Arial" w:cs="Arial"/>
      <w:b/>
      <w:bCs/>
      <w:spacing w:val="3"/>
      <w:sz w:val="24"/>
      <w:szCs w:val="24"/>
    </w:rPr>
  </w:style>
  <w:style w:type="character" w:customStyle="1" w:styleId="MainheadingChar">
    <w:name w:val="Main heading Char"/>
    <w:link w:val="MAINHEADER"/>
    <w:locked/>
    <w:rsid w:val="00982D67"/>
    <w:rPr>
      <w:rFonts w:ascii="Arial" w:eastAsia="Times New Roman" w:hAnsi="Arial" w:cs="Arial"/>
      <w:b/>
      <w:bCs/>
      <w:spacing w:val="3"/>
      <w:sz w:val="24"/>
      <w:szCs w:val="24"/>
      <w:lang w:val="en-US"/>
    </w:rPr>
  </w:style>
  <w:style w:type="paragraph" w:customStyle="1" w:styleId="Article11">
    <w:name w:val="Article 1.1"/>
    <w:basedOn w:val="Normal"/>
    <w:link w:val="Article11Char"/>
    <w:rsid w:val="00982D67"/>
    <w:pPr>
      <w:widowControl w:val="0"/>
      <w:tabs>
        <w:tab w:val="left" w:pos="1640"/>
      </w:tabs>
      <w:autoSpaceDE w:val="0"/>
      <w:autoSpaceDN w:val="0"/>
      <w:adjustRightInd w:val="0"/>
      <w:spacing w:before="16"/>
    </w:pPr>
    <w:rPr>
      <w:rFonts w:ascii="Arial" w:hAnsi="Arial" w:cs="Arial"/>
      <w:b/>
      <w:bCs/>
      <w:sz w:val="20"/>
      <w:szCs w:val="20"/>
    </w:rPr>
  </w:style>
  <w:style w:type="character" w:customStyle="1" w:styleId="Article11Char">
    <w:name w:val="Article 1.1 Char"/>
    <w:link w:val="Article11"/>
    <w:locked/>
    <w:rsid w:val="00982D67"/>
    <w:rPr>
      <w:rFonts w:ascii="Arial" w:eastAsia="Times New Roman" w:hAnsi="Arial" w:cs="Arial"/>
      <w:b/>
      <w:bCs/>
      <w:sz w:val="20"/>
      <w:szCs w:val="20"/>
      <w:lang w:val="en-US"/>
    </w:rPr>
  </w:style>
  <w:style w:type="paragraph" w:customStyle="1" w:styleId="SUBHEADER">
    <w:name w:val="SUBHEADER"/>
    <w:basedOn w:val="Normal"/>
    <w:link w:val="SUBHEADERChar"/>
    <w:qFormat/>
    <w:rsid w:val="00982D67"/>
    <w:pPr>
      <w:widowControl w:val="0"/>
      <w:numPr>
        <w:ilvl w:val="2"/>
        <w:numId w:val="18"/>
      </w:numPr>
      <w:tabs>
        <w:tab w:val="left" w:pos="1040"/>
      </w:tabs>
      <w:autoSpaceDE w:val="0"/>
      <w:autoSpaceDN w:val="0"/>
      <w:adjustRightInd w:val="0"/>
      <w:jc w:val="both"/>
    </w:pPr>
    <w:rPr>
      <w:rFonts w:ascii="Arial" w:hAnsi="Arial" w:cs="Arial"/>
      <w:sz w:val="20"/>
      <w:szCs w:val="20"/>
    </w:rPr>
  </w:style>
  <w:style w:type="character" w:customStyle="1" w:styleId="SUBHEADERChar">
    <w:name w:val="SUBHEADER Char"/>
    <w:link w:val="SUBHEADER"/>
    <w:locked/>
    <w:rsid w:val="00982D67"/>
    <w:rPr>
      <w:rFonts w:ascii="Arial" w:eastAsia="Times New Roman" w:hAnsi="Arial" w:cs="Arial"/>
      <w:sz w:val="20"/>
      <w:szCs w:val="20"/>
      <w:lang w:val="en-US"/>
    </w:rPr>
  </w:style>
  <w:style w:type="paragraph" w:customStyle="1" w:styleId="TEXT">
    <w:name w:val="TEXT"/>
    <w:basedOn w:val="Normal"/>
    <w:link w:val="TEXTChar"/>
    <w:qFormat/>
    <w:rsid w:val="00982D67"/>
    <w:pPr>
      <w:widowControl w:val="0"/>
      <w:tabs>
        <w:tab w:val="left" w:pos="9000"/>
      </w:tabs>
      <w:autoSpaceDE w:val="0"/>
      <w:autoSpaceDN w:val="0"/>
      <w:adjustRightInd w:val="0"/>
      <w:spacing w:line="271" w:lineRule="exact"/>
      <w:ind w:left="1061" w:right="800"/>
      <w:jc w:val="both"/>
    </w:pPr>
    <w:rPr>
      <w:rFonts w:ascii="Arial" w:hAnsi="Arial" w:cs="Arial"/>
      <w:spacing w:val="2"/>
      <w:sz w:val="20"/>
      <w:szCs w:val="20"/>
    </w:rPr>
  </w:style>
  <w:style w:type="character" w:customStyle="1" w:styleId="TEXTChar">
    <w:name w:val="TEXT Char"/>
    <w:link w:val="TEXT"/>
    <w:locked/>
    <w:rsid w:val="00982D67"/>
    <w:rPr>
      <w:rFonts w:ascii="Arial" w:eastAsia="Times New Roman" w:hAnsi="Arial" w:cs="Arial"/>
      <w:spacing w:val="2"/>
      <w:sz w:val="20"/>
      <w:szCs w:val="20"/>
      <w:lang w:val="en-US"/>
    </w:rPr>
  </w:style>
  <w:style w:type="paragraph" w:customStyle="1" w:styleId="SUBTEXT">
    <w:name w:val="SUBTEXT"/>
    <w:basedOn w:val="Normal"/>
    <w:link w:val="SUBTEXTChar"/>
    <w:qFormat/>
    <w:rsid w:val="00982D67"/>
    <w:pPr>
      <w:widowControl w:val="0"/>
      <w:tabs>
        <w:tab w:val="left" w:pos="540"/>
        <w:tab w:val="left" w:pos="630"/>
        <w:tab w:val="left" w:pos="720"/>
        <w:tab w:val="left" w:pos="1040"/>
      </w:tabs>
      <w:autoSpaceDE w:val="0"/>
      <w:autoSpaceDN w:val="0"/>
      <w:adjustRightInd w:val="0"/>
      <w:spacing w:after="60"/>
      <w:ind w:left="1044" w:right="190" w:hanging="900"/>
      <w:jc w:val="both"/>
    </w:pPr>
    <w:rPr>
      <w:rFonts w:ascii="Arial" w:hAnsi="Arial" w:cs="Arial"/>
      <w:spacing w:val="1"/>
      <w:sz w:val="20"/>
      <w:szCs w:val="20"/>
    </w:rPr>
  </w:style>
  <w:style w:type="character" w:customStyle="1" w:styleId="SUBTEXTChar">
    <w:name w:val="SUBTEXT Char"/>
    <w:link w:val="SUBTEXT"/>
    <w:locked/>
    <w:rsid w:val="00982D67"/>
    <w:rPr>
      <w:rFonts w:ascii="Arial" w:eastAsia="Times New Roman" w:hAnsi="Arial" w:cs="Arial"/>
      <w:spacing w:val="1"/>
      <w:sz w:val="20"/>
      <w:szCs w:val="20"/>
      <w:lang w:val="en-US"/>
    </w:rPr>
  </w:style>
  <w:style w:type="paragraph" w:customStyle="1" w:styleId="TABLES">
    <w:name w:val="TABLES"/>
    <w:basedOn w:val="Normal"/>
    <w:link w:val="TABLESChar"/>
    <w:qFormat/>
    <w:rsid w:val="00982D67"/>
    <w:pPr>
      <w:widowControl w:val="0"/>
      <w:autoSpaceDE w:val="0"/>
      <w:autoSpaceDN w:val="0"/>
      <w:adjustRightInd w:val="0"/>
      <w:spacing w:before="56"/>
      <w:ind w:left="342"/>
    </w:pPr>
    <w:rPr>
      <w:rFonts w:ascii="Arial" w:hAnsi="Arial" w:cs="Arial"/>
      <w:b/>
      <w:bCs/>
      <w:sz w:val="20"/>
      <w:szCs w:val="20"/>
    </w:rPr>
  </w:style>
  <w:style w:type="character" w:customStyle="1" w:styleId="TABLESChar">
    <w:name w:val="TABLES Char"/>
    <w:link w:val="TABLES"/>
    <w:locked/>
    <w:rsid w:val="00982D67"/>
    <w:rPr>
      <w:rFonts w:ascii="Arial" w:eastAsia="Times New Roman" w:hAnsi="Arial" w:cs="Arial"/>
      <w:b/>
      <w:bCs/>
      <w:sz w:val="20"/>
      <w:szCs w:val="20"/>
      <w:lang w:val="en-US"/>
    </w:rPr>
  </w:style>
  <w:style w:type="paragraph" w:customStyle="1" w:styleId="PACHURAN">
    <w:name w:val="PACHURAN"/>
    <w:basedOn w:val="ListParagraph"/>
    <w:link w:val="PACHURANChar"/>
    <w:rsid w:val="00982D67"/>
    <w:pPr>
      <w:numPr>
        <w:numId w:val="16"/>
      </w:numPr>
      <w:tabs>
        <w:tab w:val="left" w:pos="1440"/>
        <w:tab w:val="left" w:pos="2840"/>
      </w:tabs>
      <w:autoSpaceDE w:val="0"/>
      <w:autoSpaceDN w:val="0"/>
      <w:adjustRightInd w:val="0"/>
      <w:spacing w:line="363" w:lineRule="auto"/>
      <w:ind w:right="5159"/>
      <w:contextualSpacing/>
    </w:pPr>
    <w:rPr>
      <w:rFonts w:ascii="Arial" w:hAnsi="Arial" w:cs="Arial"/>
      <w:sz w:val="24"/>
      <w:szCs w:val="24"/>
    </w:rPr>
  </w:style>
  <w:style w:type="character" w:customStyle="1" w:styleId="PACHURANChar">
    <w:name w:val="PACHURAN Char"/>
    <w:link w:val="PACHURAN"/>
    <w:locked/>
    <w:rsid w:val="00982D67"/>
    <w:rPr>
      <w:rFonts w:ascii="Arial" w:eastAsia="Times New Roman" w:hAnsi="Arial" w:cs="Arial"/>
      <w:sz w:val="24"/>
      <w:szCs w:val="24"/>
      <w:lang w:val="en-US"/>
    </w:rPr>
  </w:style>
  <w:style w:type="paragraph" w:customStyle="1" w:styleId="LAST">
    <w:name w:val="LAST"/>
    <w:basedOn w:val="ListParagraph"/>
    <w:link w:val="LASTChar"/>
    <w:qFormat/>
    <w:rsid w:val="00982D67"/>
    <w:pPr>
      <w:numPr>
        <w:ilvl w:val="2"/>
        <w:numId w:val="17"/>
      </w:numPr>
      <w:tabs>
        <w:tab w:val="left" w:pos="1000"/>
      </w:tabs>
      <w:autoSpaceDE w:val="0"/>
      <w:autoSpaceDN w:val="0"/>
      <w:adjustRightInd w:val="0"/>
      <w:spacing w:line="180" w:lineRule="exact"/>
      <w:contextualSpacing/>
    </w:pPr>
    <w:rPr>
      <w:rFonts w:ascii="Arial" w:hAnsi="Arial" w:cs="Arial"/>
      <w:spacing w:val="3"/>
      <w:sz w:val="24"/>
      <w:szCs w:val="24"/>
    </w:rPr>
  </w:style>
  <w:style w:type="character" w:customStyle="1" w:styleId="LASTChar">
    <w:name w:val="LAST Char"/>
    <w:link w:val="LAST"/>
    <w:locked/>
    <w:rsid w:val="00982D67"/>
    <w:rPr>
      <w:rFonts w:ascii="Arial" w:eastAsia="Times New Roman" w:hAnsi="Arial" w:cs="Arial"/>
      <w:spacing w:val="3"/>
      <w:sz w:val="24"/>
      <w:szCs w:val="24"/>
      <w:lang w:val="en-US"/>
    </w:rPr>
  </w:style>
  <w:style w:type="paragraph" w:customStyle="1" w:styleId="FINAL">
    <w:name w:val="FINAL"/>
    <w:basedOn w:val="Normal"/>
    <w:link w:val="FINALChar"/>
    <w:qFormat/>
    <w:rsid w:val="00982D67"/>
    <w:pPr>
      <w:widowControl w:val="0"/>
      <w:tabs>
        <w:tab w:val="left" w:pos="1080"/>
        <w:tab w:val="left" w:pos="1440"/>
        <w:tab w:val="left" w:pos="1900"/>
        <w:tab w:val="left" w:pos="6580"/>
        <w:tab w:val="left" w:pos="8640"/>
      </w:tabs>
      <w:autoSpaceDE w:val="0"/>
      <w:autoSpaceDN w:val="0"/>
      <w:adjustRightInd w:val="0"/>
      <w:spacing w:after="60"/>
      <w:ind w:left="1440" w:right="85" w:hanging="436"/>
      <w:jc w:val="both"/>
    </w:pPr>
    <w:rPr>
      <w:rFonts w:ascii="Arial" w:hAnsi="Arial" w:cs="Arial"/>
      <w:spacing w:val="1"/>
      <w:sz w:val="20"/>
      <w:szCs w:val="20"/>
    </w:rPr>
  </w:style>
  <w:style w:type="character" w:customStyle="1" w:styleId="FINALChar">
    <w:name w:val="FINAL Char"/>
    <w:link w:val="FINAL"/>
    <w:locked/>
    <w:rsid w:val="00982D67"/>
    <w:rPr>
      <w:rFonts w:ascii="Arial" w:eastAsia="Times New Roman" w:hAnsi="Arial" w:cs="Arial"/>
      <w:spacing w:val="1"/>
      <w:sz w:val="20"/>
      <w:szCs w:val="20"/>
      <w:lang w:val="en-US"/>
    </w:rPr>
  </w:style>
  <w:style w:type="paragraph" w:customStyle="1" w:styleId="SUBHEATEXT">
    <w:name w:val="SUBHEATEXT"/>
    <w:basedOn w:val="SUBHEADER"/>
    <w:link w:val="SUBHEATEXTChar"/>
    <w:qFormat/>
    <w:rsid w:val="00982D67"/>
    <w:pPr>
      <w:tabs>
        <w:tab w:val="clear" w:pos="1040"/>
        <w:tab w:val="left" w:pos="810"/>
      </w:tabs>
      <w:ind w:left="810" w:hanging="900"/>
    </w:pPr>
  </w:style>
  <w:style w:type="character" w:customStyle="1" w:styleId="SUBHEATEXTChar">
    <w:name w:val="SUBHEATEXT Char"/>
    <w:link w:val="SUBHEATEXT"/>
    <w:locked/>
    <w:rsid w:val="00982D67"/>
    <w:rPr>
      <w:rFonts w:ascii="Arial" w:eastAsia="Times New Roman" w:hAnsi="Arial" w:cs="Arial"/>
      <w:sz w:val="20"/>
      <w:szCs w:val="20"/>
      <w:lang w:val="en-US"/>
    </w:rPr>
  </w:style>
  <w:style w:type="character" w:customStyle="1" w:styleId="SubtitleChar1">
    <w:name w:val="Subtitle Char1"/>
    <w:uiPriority w:val="11"/>
    <w:rsid w:val="00982D67"/>
    <w:rPr>
      <w:rFonts w:ascii="Cambria" w:hAnsi="Cambria"/>
      <w:i/>
      <w:color w:val="4F81BD"/>
      <w:spacing w:val="15"/>
      <w:sz w:val="24"/>
      <w:lang w:val="x-none" w:eastAsia="en-IN"/>
    </w:rPr>
  </w:style>
  <w:style w:type="character" w:customStyle="1" w:styleId="BodyTextIndentChar1">
    <w:name w:val="Body Text Indent Char1"/>
    <w:uiPriority w:val="99"/>
    <w:rsid w:val="00982D67"/>
    <w:rPr>
      <w:sz w:val="22"/>
      <w:lang w:val="x-none" w:eastAsia="en-US"/>
    </w:rPr>
  </w:style>
  <w:style w:type="character" w:customStyle="1" w:styleId="BodyTextIndent2Char1">
    <w:name w:val="Body Text Indent 2 Char1"/>
    <w:uiPriority w:val="99"/>
    <w:rsid w:val="00982D67"/>
    <w:rPr>
      <w:sz w:val="22"/>
      <w:lang w:val="x-none" w:eastAsia="en-US"/>
    </w:rPr>
  </w:style>
  <w:style w:type="character" w:customStyle="1" w:styleId="BodyTextIndent3Char1">
    <w:name w:val="Body Text Indent 3 Char1"/>
    <w:uiPriority w:val="99"/>
    <w:rsid w:val="00982D67"/>
    <w:rPr>
      <w:rFonts w:ascii="Cambria" w:hAnsi="Cambria"/>
      <w:sz w:val="16"/>
      <w:lang w:val="en-US" w:eastAsia="en-US"/>
    </w:rPr>
  </w:style>
  <w:style w:type="character" w:customStyle="1" w:styleId="BodyText2Char1">
    <w:name w:val="Body Text 2 Char1"/>
    <w:uiPriority w:val="99"/>
    <w:rsid w:val="00982D67"/>
    <w:rPr>
      <w:sz w:val="22"/>
      <w:lang w:val="x-none" w:eastAsia="en-US"/>
    </w:rPr>
  </w:style>
  <w:style w:type="paragraph" w:customStyle="1" w:styleId="CharCharChar">
    <w:name w:val="Char Char Char"/>
    <w:basedOn w:val="Normal"/>
    <w:link w:val="CharCharCharChar"/>
    <w:autoRedefine/>
    <w:rsid w:val="00982D67"/>
    <w:pPr>
      <w:spacing w:after="160"/>
    </w:pPr>
    <w:rPr>
      <w:rFonts w:ascii="Bookman Old Style" w:hAnsi="Bookman Old Style"/>
      <w:b/>
      <w:bCs/>
      <w:iCs/>
      <w:sz w:val="32"/>
      <w:szCs w:val="20"/>
    </w:rPr>
  </w:style>
  <w:style w:type="character" w:customStyle="1" w:styleId="CharCharCharChar">
    <w:name w:val="Char Char Char Char"/>
    <w:link w:val="CharCharChar"/>
    <w:locked/>
    <w:rsid w:val="00982D67"/>
    <w:rPr>
      <w:rFonts w:ascii="Bookman Old Style" w:eastAsia="Times New Roman" w:hAnsi="Bookman Old Style" w:cs="Times New Roman"/>
      <w:b/>
      <w:bCs/>
      <w:iCs/>
      <w:sz w:val="32"/>
      <w:szCs w:val="20"/>
      <w:lang w:val="en-US"/>
    </w:rPr>
  </w:style>
  <w:style w:type="character" w:customStyle="1" w:styleId="BodyText3Char">
    <w:name w:val="Body Text 3 Char"/>
    <w:link w:val="BodyText3"/>
    <w:locked/>
    <w:rsid w:val="00982D67"/>
    <w:rPr>
      <w:sz w:val="16"/>
    </w:rPr>
  </w:style>
  <w:style w:type="paragraph" w:styleId="BodyText3">
    <w:name w:val="Body Text 3"/>
    <w:basedOn w:val="Normal"/>
    <w:link w:val="BodyText3Char"/>
    <w:rsid w:val="00982D67"/>
    <w:pPr>
      <w:spacing w:after="120"/>
    </w:pPr>
    <w:rPr>
      <w:rFonts w:asciiTheme="minorHAnsi" w:eastAsiaTheme="minorHAnsi" w:hAnsiTheme="minorHAnsi" w:cstheme="minorBidi"/>
      <w:sz w:val="16"/>
      <w:szCs w:val="22"/>
      <w:lang w:val="en-IN"/>
    </w:rPr>
  </w:style>
  <w:style w:type="character" w:customStyle="1" w:styleId="BodyText3Char1">
    <w:name w:val="Body Text 3 Char1"/>
    <w:basedOn w:val="DefaultParagraphFont"/>
    <w:uiPriority w:val="99"/>
    <w:rsid w:val="00982D67"/>
    <w:rPr>
      <w:rFonts w:ascii="Times New Roman" w:eastAsia="Times New Roman" w:hAnsi="Times New Roman" w:cs="Times New Roman"/>
      <w:sz w:val="16"/>
      <w:szCs w:val="16"/>
      <w:lang w:val="en-US"/>
    </w:rPr>
  </w:style>
  <w:style w:type="character" w:customStyle="1" w:styleId="BodyText3Char12">
    <w:name w:val="Body Text 3 Char12"/>
    <w:uiPriority w:val="99"/>
    <w:semiHidden/>
    <w:rsid w:val="00982D67"/>
    <w:rPr>
      <w:rFonts w:cs="Times New Roman"/>
      <w:sz w:val="16"/>
      <w:szCs w:val="16"/>
      <w:lang w:val="en-US" w:eastAsia="en-US"/>
    </w:rPr>
  </w:style>
  <w:style w:type="character" w:customStyle="1" w:styleId="BodyText3Char11">
    <w:name w:val="Body Text 3 Char11"/>
    <w:uiPriority w:val="99"/>
    <w:rsid w:val="00982D67"/>
    <w:rPr>
      <w:rFonts w:cs="Times New Roman"/>
      <w:sz w:val="16"/>
      <w:szCs w:val="16"/>
      <w:lang w:val="en-US" w:eastAsia="en-US"/>
    </w:rPr>
  </w:style>
  <w:style w:type="paragraph" w:styleId="ListBullet">
    <w:name w:val="List Bullet"/>
    <w:basedOn w:val="Normal"/>
    <w:rsid w:val="00982D67"/>
    <w:pPr>
      <w:numPr>
        <w:numId w:val="1"/>
      </w:numPr>
    </w:pPr>
    <w:rPr>
      <w:sz w:val="24"/>
    </w:rPr>
  </w:style>
  <w:style w:type="character" w:customStyle="1" w:styleId="EndnoteTextChar">
    <w:name w:val="Endnote Text Char"/>
    <w:link w:val="EndnoteText"/>
    <w:uiPriority w:val="99"/>
    <w:locked/>
    <w:rsid w:val="00982D67"/>
    <w:rPr>
      <w:rFonts w:ascii="Tahoma" w:hAnsi="Tahoma"/>
    </w:rPr>
  </w:style>
  <w:style w:type="paragraph" w:styleId="EndnoteText">
    <w:name w:val="endnote text"/>
    <w:basedOn w:val="Normal"/>
    <w:link w:val="EndnoteTextChar"/>
    <w:uiPriority w:val="99"/>
    <w:unhideWhenUsed/>
    <w:rsid w:val="00982D67"/>
    <w:pPr>
      <w:jc w:val="both"/>
    </w:pPr>
    <w:rPr>
      <w:rFonts w:ascii="Tahoma" w:eastAsiaTheme="minorHAnsi" w:hAnsi="Tahoma" w:cstheme="minorBidi"/>
      <w:szCs w:val="22"/>
      <w:lang w:val="en-IN"/>
    </w:rPr>
  </w:style>
  <w:style w:type="character" w:customStyle="1" w:styleId="EndnoteTextChar1">
    <w:name w:val="Endnote Text Char1"/>
    <w:basedOn w:val="DefaultParagraphFont"/>
    <w:uiPriority w:val="99"/>
    <w:rsid w:val="00982D67"/>
    <w:rPr>
      <w:rFonts w:ascii="Times New Roman" w:eastAsia="Times New Roman" w:hAnsi="Times New Roman" w:cs="Times New Roman"/>
      <w:sz w:val="20"/>
      <w:szCs w:val="20"/>
      <w:lang w:val="en-US"/>
    </w:rPr>
  </w:style>
  <w:style w:type="character" w:customStyle="1" w:styleId="EndnoteTextChar12">
    <w:name w:val="Endnote Text Char12"/>
    <w:uiPriority w:val="99"/>
    <w:semiHidden/>
    <w:rsid w:val="00982D67"/>
    <w:rPr>
      <w:rFonts w:cs="Times New Roman"/>
      <w:sz w:val="20"/>
      <w:szCs w:val="20"/>
      <w:lang w:val="en-US" w:eastAsia="en-US"/>
    </w:rPr>
  </w:style>
  <w:style w:type="character" w:customStyle="1" w:styleId="EndnoteTextChar11">
    <w:name w:val="Endnote Text Char11"/>
    <w:uiPriority w:val="99"/>
    <w:rsid w:val="00982D67"/>
    <w:rPr>
      <w:rFonts w:cs="Times New Roman"/>
      <w:sz w:val="20"/>
      <w:szCs w:val="20"/>
      <w:lang w:val="en-US" w:eastAsia="en-US"/>
    </w:rPr>
  </w:style>
  <w:style w:type="character" w:customStyle="1" w:styleId="CommentTextChar">
    <w:name w:val="Comment Text Char"/>
    <w:link w:val="CommentText"/>
    <w:uiPriority w:val="99"/>
    <w:locked/>
    <w:rsid w:val="00982D67"/>
    <w:rPr>
      <w:rFonts w:ascii="Tahoma" w:hAnsi="Tahoma"/>
    </w:rPr>
  </w:style>
  <w:style w:type="paragraph" w:styleId="CommentText">
    <w:name w:val="annotation text"/>
    <w:basedOn w:val="Normal"/>
    <w:link w:val="CommentTextChar"/>
    <w:uiPriority w:val="99"/>
    <w:unhideWhenUsed/>
    <w:rsid w:val="00982D67"/>
    <w:pPr>
      <w:spacing w:after="120"/>
      <w:jc w:val="both"/>
    </w:pPr>
    <w:rPr>
      <w:rFonts w:ascii="Tahoma" w:eastAsiaTheme="minorHAnsi" w:hAnsi="Tahoma" w:cstheme="minorBidi"/>
      <w:szCs w:val="22"/>
      <w:lang w:val="en-IN"/>
    </w:rPr>
  </w:style>
  <w:style w:type="character" w:customStyle="1" w:styleId="CommentTextChar1">
    <w:name w:val="Comment Text Char1"/>
    <w:basedOn w:val="DefaultParagraphFont"/>
    <w:uiPriority w:val="99"/>
    <w:rsid w:val="00982D67"/>
    <w:rPr>
      <w:rFonts w:ascii="Times New Roman" w:eastAsia="Times New Roman" w:hAnsi="Times New Roman" w:cs="Times New Roman"/>
      <w:sz w:val="20"/>
      <w:szCs w:val="20"/>
      <w:lang w:val="en-US"/>
    </w:rPr>
  </w:style>
  <w:style w:type="character" w:customStyle="1" w:styleId="CommentTextChar12">
    <w:name w:val="Comment Text Char12"/>
    <w:uiPriority w:val="99"/>
    <w:semiHidden/>
    <w:rsid w:val="00982D67"/>
    <w:rPr>
      <w:rFonts w:cs="Times New Roman"/>
      <w:sz w:val="20"/>
      <w:szCs w:val="20"/>
      <w:lang w:val="en-US" w:eastAsia="en-US"/>
    </w:rPr>
  </w:style>
  <w:style w:type="character" w:customStyle="1" w:styleId="CommentTextChar11">
    <w:name w:val="Comment Text Char11"/>
    <w:uiPriority w:val="99"/>
    <w:rsid w:val="00982D67"/>
    <w:rPr>
      <w:rFonts w:cs="Times New Roman"/>
      <w:sz w:val="20"/>
      <w:szCs w:val="20"/>
      <w:lang w:val="en-US" w:eastAsia="en-US"/>
    </w:rPr>
  </w:style>
  <w:style w:type="character" w:customStyle="1" w:styleId="CommentSubjectChar">
    <w:name w:val="Comment Subject Char"/>
    <w:link w:val="CommentSubject"/>
    <w:uiPriority w:val="99"/>
    <w:locked/>
    <w:rsid w:val="00982D67"/>
    <w:rPr>
      <w:rFonts w:ascii="Tahoma" w:hAnsi="Tahoma"/>
      <w:b/>
    </w:rPr>
  </w:style>
  <w:style w:type="paragraph" w:styleId="CommentSubject">
    <w:name w:val="annotation subject"/>
    <w:basedOn w:val="CommentText"/>
    <w:next w:val="CommentText"/>
    <w:link w:val="CommentSubjectChar"/>
    <w:uiPriority w:val="99"/>
    <w:unhideWhenUsed/>
    <w:rsid w:val="00982D67"/>
    <w:rPr>
      <w:b/>
    </w:rPr>
  </w:style>
  <w:style w:type="character" w:customStyle="1" w:styleId="CommentSubjectChar1">
    <w:name w:val="Comment Subject Char1"/>
    <w:basedOn w:val="CommentTextChar1"/>
    <w:uiPriority w:val="99"/>
    <w:rsid w:val="00982D67"/>
    <w:rPr>
      <w:rFonts w:ascii="Times New Roman" w:eastAsia="Times New Roman" w:hAnsi="Times New Roman" w:cs="Times New Roman"/>
      <w:b/>
      <w:bCs/>
      <w:sz w:val="20"/>
      <w:szCs w:val="20"/>
      <w:lang w:val="en-US"/>
    </w:rPr>
  </w:style>
  <w:style w:type="character" w:customStyle="1" w:styleId="CommentSubjectChar12">
    <w:name w:val="Comment Subject Char12"/>
    <w:uiPriority w:val="99"/>
    <w:semiHidden/>
    <w:rsid w:val="00982D67"/>
    <w:rPr>
      <w:rFonts w:ascii="Tahoma" w:hAnsi="Tahoma" w:cs="Times New Roman"/>
      <w:b/>
      <w:bCs/>
      <w:sz w:val="20"/>
      <w:szCs w:val="20"/>
      <w:lang w:val="en-US" w:eastAsia="en-US"/>
    </w:rPr>
  </w:style>
  <w:style w:type="character" w:customStyle="1" w:styleId="CommentSubjectChar11">
    <w:name w:val="Comment Subject Char11"/>
    <w:uiPriority w:val="99"/>
    <w:rsid w:val="00982D67"/>
    <w:rPr>
      <w:rFonts w:cs="Times New Roman"/>
      <w:b/>
      <w:bCs/>
      <w:sz w:val="20"/>
      <w:szCs w:val="20"/>
      <w:lang w:val="en-US" w:eastAsia="en-US"/>
    </w:rPr>
  </w:style>
  <w:style w:type="paragraph" w:customStyle="1" w:styleId="ED-H4">
    <w:name w:val="ED - H4"/>
    <w:basedOn w:val="Heading4"/>
    <w:next w:val="Normal"/>
    <w:qFormat/>
    <w:rsid w:val="00982D67"/>
    <w:pPr>
      <w:keepLines/>
      <w:spacing w:before="200" w:after="0" w:line="276" w:lineRule="auto"/>
      <w:ind w:left="3240" w:hanging="360"/>
    </w:pPr>
    <w:rPr>
      <w:rFonts w:ascii="Tahoma" w:hAnsi="Tahoma"/>
      <w:b w:val="0"/>
      <w:iCs/>
      <w:sz w:val="24"/>
      <w:szCs w:val="22"/>
      <w:lang w:val="en-IN"/>
    </w:rPr>
  </w:style>
  <w:style w:type="paragraph" w:customStyle="1" w:styleId="ED-Bullets">
    <w:name w:val="ED-Bullets"/>
    <w:basedOn w:val="ListParagraph"/>
    <w:link w:val="ED-BulletsChar"/>
    <w:qFormat/>
    <w:rsid w:val="00982D67"/>
    <w:pPr>
      <w:widowControl/>
      <w:spacing w:line="276" w:lineRule="auto"/>
      <w:ind w:left="0" w:hanging="360"/>
      <w:contextualSpacing/>
      <w:jc w:val="both"/>
    </w:pPr>
    <w:rPr>
      <w:rFonts w:ascii="Tahoma" w:hAnsi="Tahoma" w:cs="Tahoma"/>
      <w:bCs/>
      <w:sz w:val="24"/>
      <w:szCs w:val="24"/>
      <w:lang w:val="en-GB"/>
    </w:rPr>
  </w:style>
  <w:style w:type="character" w:customStyle="1" w:styleId="ED-BulletsChar">
    <w:name w:val="ED-Bullets Char"/>
    <w:link w:val="ED-Bullets"/>
    <w:locked/>
    <w:rsid w:val="00982D67"/>
    <w:rPr>
      <w:rFonts w:ascii="Tahoma" w:eastAsia="Times New Roman" w:hAnsi="Tahoma" w:cs="Tahoma"/>
      <w:bCs/>
      <w:sz w:val="24"/>
      <w:szCs w:val="24"/>
      <w:lang w:val="en-GB"/>
    </w:rPr>
  </w:style>
  <w:style w:type="paragraph" w:customStyle="1" w:styleId="normalraj">
    <w:name w:val="normalraj"/>
    <w:basedOn w:val="ListParagraph"/>
    <w:link w:val="normalrajChar1"/>
    <w:qFormat/>
    <w:rsid w:val="00982D67"/>
    <w:pPr>
      <w:widowControl/>
      <w:tabs>
        <w:tab w:val="left" w:pos="1170"/>
      </w:tabs>
      <w:ind w:left="0" w:firstLine="0"/>
      <w:contextualSpacing/>
      <w:jc w:val="both"/>
    </w:pPr>
    <w:rPr>
      <w:w w:val="102"/>
      <w:sz w:val="24"/>
    </w:rPr>
  </w:style>
  <w:style w:type="character" w:customStyle="1" w:styleId="normalrajChar1">
    <w:name w:val="normalraj Char1"/>
    <w:link w:val="normalraj"/>
    <w:locked/>
    <w:rsid w:val="00982D67"/>
    <w:rPr>
      <w:rFonts w:ascii="Times New Roman" w:eastAsia="Times New Roman" w:hAnsi="Times New Roman" w:cs="Times New Roman"/>
      <w:w w:val="102"/>
      <w:sz w:val="24"/>
      <w:lang w:val="en-US"/>
    </w:rPr>
  </w:style>
  <w:style w:type="paragraph" w:customStyle="1" w:styleId="normalcase">
    <w:name w:val="normalcase"/>
    <w:basedOn w:val="normalraj"/>
    <w:link w:val="normalcaseChar"/>
    <w:qFormat/>
    <w:rsid w:val="00982D67"/>
  </w:style>
  <w:style w:type="character" w:customStyle="1" w:styleId="normalcaseChar">
    <w:name w:val="normalcase Char"/>
    <w:link w:val="normalcase"/>
    <w:locked/>
    <w:rsid w:val="00982D67"/>
    <w:rPr>
      <w:rFonts w:ascii="Times New Roman" w:eastAsia="Times New Roman" w:hAnsi="Times New Roman" w:cs="Times New Roman"/>
      <w:w w:val="102"/>
      <w:sz w:val="24"/>
      <w:lang w:val="en-US"/>
    </w:rPr>
  </w:style>
  <w:style w:type="character" w:customStyle="1" w:styleId="DocumentMapChar1">
    <w:name w:val="Document Map Char1"/>
    <w:uiPriority w:val="99"/>
    <w:rsid w:val="00982D67"/>
    <w:rPr>
      <w:rFonts w:ascii="Tahoma" w:hAnsi="Tahoma"/>
      <w:sz w:val="16"/>
      <w:lang w:val="en-US" w:eastAsia="en-US"/>
    </w:rPr>
  </w:style>
  <w:style w:type="paragraph" w:customStyle="1" w:styleId="CharCharChar1CharCharCharCharCharCharCharCharCharCharCharCharCharCharCharCharCharCharCharCharChar">
    <w:name w:val="Char Char Char1 Char Char Char Char Char Char Char Char Char Char Char Char Char Char Char Char Char Char Char Char Char"/>
    <w:basedOn w:val="Normal"/>
    <w:autoRedefine/>
    <w:rsid w:val="00982D67"/>
    <w:pPr>
      <w:spacing w:after="160"/>
    </w:pPr>
    <w:rPr>
      <w:b/>
      <w:bCs/>
      <w:iCs/>
      <w:color w:val="0000FF"/>
      <w:sz w:val="28"/>
      <w:szCs w:val="28"/>
    </w:rPr>
  </w:style>
  <w:style w:type="paragraph" w:styleId="List">
    <w:name w:val="List"/>
    <w:basedOn w:val="Normal"/>
    <w:rsid w:val="00982D67"/>
    <w:pPr>
      <w:ind w:left="360" w:hanging="360"/>
    </w:pPr>
    <w:rPr>
      <w:sz w:val="24"/>
    </w:rPr>
  </w:style>
  <w:style w:type="paragraph" w:styleId="List2">
    <w:name w:val="List 2"/>
    <w:basedOn w:val="Normal"/>
    <w:rsid w:val="00982D67"/>
    <w:pPr>
      <w:ind w:left="720" w:hanging="360"/>
    </w:pPr>
    <w:rPr>
      <w:sz w:val="24"/>
    </w:rPr>
  </w:style>
  <w:style w:type="paragraph" w:styleId="ListContinue">
    <w:name w:val="List Continue"/>
    <w:basedOn w:val="Normal"/>
    <w:rsid w:val="00982D67"/>
    <w:pPr>
      <w:spacing w:after="120"/>
      <w:ind w:left="360"/>
    </w:pPr>
    <w:rPr>
      <w:sz w:val="24"/>
    </w:rPr>
  </w:style>
  <w:style w:type="paragraph" w:styleId="ListContinue2">
    <w:name w:val="List Continue 2"/>
    <w:basedOn w:val="Normal"/>
    <w:rsid w:val="00982D67"/>
    <w:pPr>
      <w:spacing w:after="120"/>
      <w:ind w:left="720"/>
    </w:pPr>
    <w:rPr>
      <w:sz w:val="24"/>
    </w:rPr>
  </w:style>
  <w:style w:type="paragraph" w:customStyle="1" w:styleId="xl28">
    <w:name w:val="xl28"/>
    <w:basedOn w:val="Normal"/>
    <w:rsid w:val="00982D67"/>
    <w:pPr>
      <w:pBdr>
        <w:left w:val="single" w:sz="4" w:space="0" w:color="auto"/>
        <w:right w:val="single" w:sz="4" w:space="0" w:color="auto"/>
      </w:pBdr>
      <w:spacing w:before="100" w:beforeAutospacing="1" w:after="100" w:afterAutospacing="1"/>
      <w:jc w:val="both"/>
    </w:pPr>
    <w:rPr>
      <w:sz w:val="24"/>
    </w:rPr>
  </w:style>
  <w:style w:type="paragraph" w:customStyle="1" w:styleId="i">
    <w:name w:val="(i)"/>
    <w:basedOn w:val="Normal"/>
    <w:rsid w:val="00982D67"/>
    <w:pPr>
      <w:suppressAutoHyphens/>
      <w:jc w:val="both"/>
    </w:pPr>
    <w:rPr>
      <w:rFonts w:ascii="Tms Rmn" w:hAnsi="Tms Rmn"/>
      <w:sz w:val="20"/>
      <w:szCs w:val="20"/>
    </w:rPr>
  </w:style>
  <w:style w:type="character" w:styleId="EndnoteReference">
    <w:name w:val="endnote reference"/>
    <w:uiPriority w:val="99"/>
    <w:unhideWhenUsed/>
    <w:rsid w:val="00982D67"/>
    <w:rPr>
      <w:rFonts w:cs="Times New Roman"/>
      <w:vertAlign w:val="superscript"/>
    </w:rPr>
  </w:style>
  <w:style w:type="character" w:styleId="CommentReference">
    <w:name w:val="annotation reference"/>
    <w:uiPriority w:val="99"/>
    <w:unhideWhenUsed/>
    <w:rsid w:val="00982D67"/>
    <w:rPr>
      <w:rFonts w:cs="Times New Roman"/>
      <w:sz w:val="16"/>
    </w:rPr>
  </w:style>
  <w:style w:type="paragraph" w:styleId="Revision">
    <w:name w:val="Revision"/>
    <w:hidden/>
    <w:uiPriority w:val="99"/>
    <w:semiHidden/>
    <w:rsid w:val="00982D67"/>
    <w:pPr>
      <w:spacing w:after="0" w:line="240" w:lineRule="auto"/>
    </w:pPr>
    <w:rPr>
      <w:rFonts w:ascii="Tahoma" w:eastAsia="Times New Roman" w:hAnsi="Tahoma" w:cs="Tahoma"/>
      <w:sz w:val="20"/>
      <w:lang w:val="en-US"/>
    </w:rPr>
  </w:style>
  <w:style w:type="character" w:customStyle="1" w:styleId="Heading2Char2">
    <w:name w:val="Heading 2 Char2"/>
    <w:aliases w:val="Major Char1,Reset numbering Char1,style1 Char1,H2 Char1,2 Char1,B Heading Char1,h2 Char1,level2 Char1,level 2 Char1,LetHead2 Char1,MisHead2 Char1,Normalhead2 Char1,l2 Char1,Normal Heading 2 Char1,Heading 2 Char1 Char1,Titre 2 Char1"/>
    <w:uiPriority w:val="99"/>
    <w:locked/>
    <w:rsid w:val="00982D67"/>
    <w:rPr>
      <w:rFonts w:ascii="Tahoma" w:hAnsi="Tahoma"/>
      <w:b/>
      <w:sz w:val="24"/>
      <w:lang w:val="en-US" w:eastAsia="x-none"/>
    </w:rPr>
  </w:style>
  <w:style w:type="character" w:styleId="BookTitle">
    <w:name w:val="Book Title"/>
    <w:qFormat/>
    <w:rsid w:val="00982D67"/>
    <w:rPr>
      <w:rFonts w:cs="Times New Roman"/>
      <w:b/>
      <w:smallCaps/>
      <w:spacing w:val="5"/>
    </w:rPr>
  </w:style>
  <w:style w:type="paragraph" w:customStyle="1" w:styleId="ED-H2">
    <w:name w:val="ED-H2"/>
    <w:basedOn w:val="ED-H1"/>
    <w:link w:val="ED-H2Char0"/>
    <w:qFormat/>
    <w:rsid w:val="00982D67"/>
    <w:pPr>
      <w:pageBreakBefore w:val="0"/>
      <w:numPr>
        <w:ilvl w:val="1"/>
      </w:numPr>
      <w:ind w:left="432"/>
    </w:pPr>
    <w:rPr>
      <w:sz w:val="24"/>
    </w:rPr>
  </w:style>
  <w:style w:type="paragraph" w:customStyle="1" w:styleId="ED-H3">
    <w:name w:val="ED-H3"/>
    <w:basedOn w:val="ED-H2"/>
    <w:link w:val="ED-H3Char0"/>
    <w:qFormat/>
    <w:rsid w:val="00982D67"/>
    <w:pPr>
      <w:numPr>
        <w:ilvl w:val="2"/>
      </w:numPr>
      <w:ind w:left="504"/>
      <w:contextualSpacing/>
    </w:pPr>
  </w:style>
  <w:style w:type="character" w:customStyle="1" w:styleId="ED-H1Char">
    <w:name w:val="ED - H1 Char"/>
    <w:link w:val="ED-H1"/>
    <w:locked/>
    <w:rsid w:val="00982D67"/>
    <w:rPr>
      <w:rFonts w:ascii="Cambria" w:eastAsia="Times New Roman" w:hAnsi="Cambria" w:cs="Times New Roman"/>
      <w:b/>
      <w:bCs/>
      <w:spacing w:val="15"/>
      <w:sz w:val="32"/>
      <w:szCs w:val="24"/>
      <w:u w:color="193E7C"/>
      <w:shd w:val="clear" w:color="auto" w:fill="FFFFFF"/>
      <w:lang w:val="en-GB"/>
    </w:rPr>
  </w:style>
  <w:style w:type="character" w:customStyle="1" w:styleId="ED-H2Char0">
    <w:name w:val="ED-H2 Char"/>
    <w:link w:val="ED-H2"/>
    <w:locked/>
    <w:rsid w:val="00982D67"/>
    <w:rPr>
      <w:rFonts w:ascii="Cambria" w:eastAsia="Times New Roman" w:hAnsi="Cambria" w:cs="Times New Roman"/>
      <w:b/>
      <w:bCs/>
      <w:spacing w:val="15"/>
      <w:sz w:val="24"/>
      <w:szCs w:val="24"/>
      <w:u w:color="193E7C"/>
      <w:shd w:val="clear" w:color="auto" w:fill="FFFFFF"/>
      <w:lang w:val="en-GB"/>
    </w:rPr>
  </w:style>
  <w:style w:type="character" w:customStyle="1" w:styleId="ED-H3Char0">
    <w:name w:val="ED-H3 Char"/>
    <w:link w:val="ED-H3"/>
    <w:locked/>
    <w:rsid w:val="00982D67"/>
    <w:rPr>
      <w:rFonts w:ascii="Cambria" w:eastAsia="Times New Roman" w:hAnsi="Cambria" w:cs="Times New Roman"/>
      <w:b/>
      <w:bCs/>
      <w:spacing w:val="15"/>
      <w:sz w:val="24"/>
      <w:szCs w:val="24"/>
      <w:u w:color="193E7C"/>
      <w:shd w:val="clear" w:color="auto" w:fill="FFFFFF"/>
      <w:lang w:val="en-GB"/>
    </w:rPr>
  </w:style>
  <w:style w:type="character" w:customStyle="1" w:styleId="BalloonTextChar1">
    <w:name w:val="Balloon Text Char1"/>
    <w:uiPriority w:val="99"/>
    <w:semiHidden/>
    <w:rsid w:val="00982D67"/>
    <w:rPr>
      <w:rFonts w:ascii="Tahoma" w:hAnsi="Tahoma"/>
      <w:sz w:val="16"/>
      <w:lang w:val="x-none" w:eastAsia="en-IN"/>
    </w:rPr>
  </w:style>
  <w:style w:type="character" w:customStyle="1" w:styleId="BodyTextChar1">
    <w:name w:val="Body Text Char1"/>
    <w:uiPriority w:val="99"/>
    <w:semiHidden/>
    <w:rsid w:val="00982D67"/>
    <w:rPr>
      <w:rFonts w:ascii="Calibri" w:hAnsi="Calibri"/>
      <w:lang w:val="x-none" w:eastAsia="en-IN"/>
    </w:rPr>
  </w:style>
  <w:style w:type="paragraph" w:customStyle="1" w:styleId="EDNormal">
    <w:name w:val="ED Normal"/>
    <w:basedOn w:val="Normal"/>
    <w:link w:val="EDNormalChar"/>
    <w:autoRedefine/>
    <w:qFormat/>
    <w:rsid w:val="00982D67"/>
    <w:pPr>
      <w:tabs>
        <w:tab w:val="right" w:pos="9000"/>
      </w:tabs>
      <w:spacing w:before="120" w:after="120"/>
      <w:ind w:left="-27" w:right="-88"/>
      <w:jc w:val="both"/>
    </w:pPr>
    <w:rPr>
      <w:rFonts w:ascii="Cambria" w:eastAsiaTheme="minorHAnsi" w:hAnsi="Cambria" w:cstheme="minorBidi"/>
      <w:szCs w:val="22"/>
      <w:lang w:val="en-GB" w:eastAsia="x-none"/>
    </w:rPr>
  </w:style>
  <w:style w:type="paragraph" w:customStyle="1" w:styleId="font5">
    <w:name w:val="font5"/>
    <w:basedOn w:val="Normal"/>
    <w:rsid w:val="00982D67"/>
    <w:pPr>
      <w:spacing w:before="100" w:beforeAutospacing="1" w:after="100" w:afterAutospacing="1"/>
    </w:pPr>
    <w:rPr>
      <w:rFonts w:ascii="Cambria" w:hAnsi="Cambria"/>
      <w:szCs w:val="22"/>
      <w:lang w:val="en-IN" w:eastAsia="en-IN"/>
    </w:rPr>
  </w:style>
  <w:style w:type="paragraph" w:customStyle="1" w:styleId="font6">
    <w:name w:val="font6"/>
    <w:basedOn w:val="Normal"/>
    <w:rsid w:val="00982D67"/>
    <w:pPr>
      <w:spacing w:before="100" w:beforeAutospacing="1" w:after="100" w:afterAutospacing="1"/>
    </w:pPr>
    <w:rPr>
      <w:rFonts w:ascii="Cambria" w:hAnsi="Cambria"/>
      <w:color w:val="000000"/>
      <w:szCs w:val="22"/>
      <w:lang w:val="en-IN" w:eastAsia="en-IN"/>
    </w:rPr>
  </w:style>
  <w:style w:type="paragraph" w:customStyle="1" w:styleId="font7">
    <w:name w:val="font7"/>
    <w:basedOn w:val="Normal"/>
    <w:rsid w:val="00982D67"/>
    <w:pPr>
      <w:spacing w:before="100" w:beforeAutospacing="1" w:after="100" w:afterAutospacing="1"/>
    </w:pPr>
    <w:rPr>
      <w:rFonts w:ascii="Cambria" w:hAnsi="Cambria"/>
      <w:szCs w:val="22"/>
      <w:lang w:val="en-IN" w:eastAsia="en-IN"/>
    </w:rPr>
  </w:style>
  <w:style w:type="paragraph" w:customStyle="1" w:styleId="font8">
    <w:name w:val="font8"/>
    <w:basedOn w:val="Normal"/>
    <w:rsid w:val="00982D67"/>
    <w:pPr>
      <w:spacing w:before="100" w:beforeAutospacing="1" w:after="100" w:afterAutospacing="1"/>
    </w:pPr>
    <w:rPr>
      <w:rFonts w:ascii="Calibri" w:hAnsi="Calibri"/>
      <w:szCs w:val="22"/>
      <w:lang w:val="en-IN" w:eastAsia="en-IN"/>
    </w:rPr>
  </w:style>
  <w:style w:type="paragraph" w:customStyle="1" w:styleId="xl63">
    <w:name w:val="xl63"/>
    <w:basedOn w:val="Normal"/>
    <w:rsid w:val="00982D67"/>
    <w:pPr>
      <w:spacing w:before="100" w:beforeAutospacing="1" w:after="100" w:afterAutospacing="1"/>
    </w:pPr>
    <w:rPr>
      <w:sz w:val="24"/>
      <w:lang w:val="en-IN" w:eastAsia="en-IN"/>
    </w:rPr>
  </w:style>
  <w:style w:type="paragraph" w:customStyle="1" w:styleId="xl64">
    <w:name w:val="xl64"/>
    <w:basedOn w:val="Normal"/>
    <w:rsid w:val="00982D6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sz w:val="24"/>
      <w:lang w:val="en-IN" w:eastAsia="en-IN"/>
    </w:rPr>
  </w:style>
  <w:style w:type="paragraph" w:customStyle="1" w:styleId="xl65">
    <w:name w:val="xl65"/>
    <w:basedOn w:val="Normal"/>
    <w:rsid w:val="00982D67"/>
    <w:pPr>
      <w:pBdr>
        <w:top w:val="single" w:sz="4" w:space="0" w:color="auto"/>
        <w:left w:val="single" w:sz="4" w:space="0" w:color="auto"/>
      </w:pBdr>
      <w:spacing w:before="100" w:beforeAutospacing="1" w:after="100" w:afterAutospacing="1"/>
      <w:jc w:val="center"/>
      <w:textAlignment w:val="center"/>
    </w:pPr>
    <w:rPr>
      <w:rFonts w:ascii="Cambria" w:hAnsi="Cambria"/>
      <w:sz w:val="24"/>
      <w:lang w:val="en-IN" w:eastAsia="en-IN"/>
    </w:rPr>
  </w:style>
  <w:style w:type="paragraph" w:customStyle="1" w:styleId="xl66">
    <w:name w:val="xl66"/>
    <w:basedOn w:val="Normal"/>
    <w:rsid w:val="00982D67"/>
    <w:pPr>
      <w:pBdr>
        <w:left w:val="single" w:sz="4" w:space="0" w:color="auto"/>
        <w:bottom w:val="single" w:sz="4" w:space="0" w:color="auto"/>
      </w:pBdr>
      <w:spacing w:before="100" w:beforeAutospacing="1" w:after="100" w:afterAutospacing="1"/>
      <w:jc w:val="center"/>
      <w:textAlignment w:val="center"/>
    </w:pPr>
    <w:rPr>
      <w:rFonts w:ascii="Cambria" w:hAnsi="Cambria"/>
      <w:sz w:val="24"/>
      <w:lang w:val="en-IN" w:eastAsia="en-IN"/>
    </w:rPr>
  </w:style>
  <w:style w:type="paragraph" w:customStyle="1" w:styleId="xl67">
    <w:name w:val="xl67"/>
    <w:basedOn w:val="Normal"/>
    <w:rsid w:val="00982D67"/>
    <w:pPr>
      <w:pBdr>
        <w:left w:val="single" w:sz="4" w:space="0" w:color="auto"/>
        <w:bottom w:val="single" w:sz="4" w:space="0" w:color="auto"/>
        <w:right w:val="single" w:sz="4" w:space="0" w:color="auto"/>
      </w:pBdr>
      <w:spacing w:before="100" w:beforeAutospacing="1" w:after="100" w:afterAutospacing="1"/>
      <w:textAlignment w:val="center"/>
    </w:pPr>
    <w:rPr>
      <w:rFonts w:ascii="Cambria" w:hAnsi="Cambria"/>
      <w:sz w:val="24"/>
      <w:lang w:val="en-IN" w:eastAsia="en-IN"/>
    </w:rPr>
  </w:style>
  <w:style w:type="paragraph" w:customStyle="1" w:styleId="xl68">
    <w:name w:val="xl68"/>
    <w:basedOn w:val="Normal"/>
    <w:rsid w:val="00982D67"/>
    <w:pPr>
      <w:pBdr>
        <w:top w:val="single" w:sz="4" w:space="0" w:color="auto"/>
        <w:left w:val="single" w:sz="4" w:space="0" w:color="auto"/>
        <w:bottom w:val="single" w:sz="4" w:space="0" w:color="auto"/>
      </w:pBdr>
      <w:spacing w:before="100" w:beforeAutospacing="1" w:after="100" w:afterAutospacing="1"/>
      <w:jc w:val="center"/>
      <w:textAlignment w:val="center"/>
    </w:pPr>
    <w:rPr>
      <w:rFonts w:ascii="Cambria" w:hAnsi="Cambria"/>
      <w:sz w:val="24"/>
      <w:lang w:val="en-IN" w:eastAsia="en-IN"/>
    </w:rPr>
  </w:style>
  <w:style w:type="paragraph" w:customStyle="1" w:styleId="xl69">
    <w:name w:val="xl69"/>
    <w:basedOn w:val="Normal"/>
    <w:rsid w:val="00982D67"/>
    <w:pPr>
      <w:pBdr>
        <w:bottom w:val="single" w:sz="4" w:space="0" w:color="auto"/>
        <w:right w:val="single" w:sz="4" w:space="0" w:color="auto"/>
      </w:pBdr>
      <w:spacing w:before="100" w:beforeAutospacing="1" w:after="100" w:afterAutospacing="1"/>
      <w:jc w:val="center"/>
      <w:textAlignment w:val="center"/>
    </w:pPr>
    <w:rPr>
      <w:rFonts w:ascii="Cambria" w:hAnsi="Cambria"/>
      <w:sz w:val="24"/>
      <w:lang w:val="en-IN" w:eastAsia="en-IN"/>
    </w:rPr>
  </w:style>
  <w:style w:type="paragraph" w:customStyle="1" w:styleId="xl70">
    <w:name w:val="xl70"/>
    <w:basedOn w:val="Normal"/>
    <w:rsid w:val="00982D67"/>
    <w:pPr>
      <w:pBdr>
        <w:top w:val="single" w:sz="4" w:space="0" w:color="auto"/>
        <w:left w:val="single" w:sz="4" w:space="0" w:color="auto"/>
        <w:bottom w:val="single" w:sz="4" w:space="0" w:color="auto"/>
      </w:pBdr>
      <w:spacing w:before="100" w:beforeAutospacing="1" w:after="100" w:afterAutospacing="1"/>
      <w:textAlignment w:val="center"/>
    </w:pPr>
    <w:rPr>
      <w:rFonts w:ascii="Cambria" w:hAnsi="Cambria"/>
      <w:sz w:val="24"/>
      <w:lang w:val="en-IN" w:eastAsia="en-IN"/>
    </w:rPr>
  </w:style>
  <w:style w:type="paragraph" w:customStyle="1" w:styleId="xl71">
    <w:name w:val="xl71"/>
    <w:basedOn w:val="Normal"/>
    <w:rsid w:val="00982D6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sz w:val="24"/>
      <w:lang w:val="en-IN" w:eastAsia="en-IN"/>
    </w:rPr>
  </w:style>
  <w:style w:type="paragraph" w:customStyle="1" w:styleId="xl72">
    <w:name w:val="xl72"/>
    <w:basedOn w:val="Normal"/>
    <w:rsid w:val="00982D67"/>
    <w:pPr>
      <w:pBdr>
        <w:top w:val="single" w:sz="4" w:space="0" w:color="auto"/>
        <w:left w:val="single" w:sz="4" w:space="0" w:color="auto"/>
      </w:pBdr>
      <w:spacing w:before="100" w:beforeAutospacing="1" w:after="100" w:afterAutospacing="1"/>
      <w:textAlignment w:val="center"/>
    </w:pPr>
    <w:rPr>
      <w:rFonts w:ascii="Cambria" w:hAnsi="Cambria"/>
      <w:sz w:val="24"/>
      <w:lang w:val="en-IN" w:eastAsia="en-IN"/>
    </w:rPr>
  </w:style>
  <w:style w:type="paragraph" w:customStyle="1" w:styleId="xl73">
    <w:name w:val="xl73"/>
    <w:basedOn w:val="Normal"/>
    <w:rsid w:val="00982D67"/>
    <w:pPr>
      <w:pBdr>
        <w:top w:val="single" w:sz="4" w:space="0" w:color="auto"/>
        <w:left w:val="single" w:sz="4" w:space="0" w:color="auto"/>
        <w:right w:val="single" w:sz="4" w:space="0" w:color="auto"/>
      </w:pBdr>
      <w:spacing w:before="100" w:beforeAutospacing="1" w:after="100" w:afterAutospacing="1"/>
      <w:textAlignment w:val="center"/>
    </w:pPr>
    <w:rPr>
      <w:rFonts w:ascii="Cambria" w:hAnsi="Cambria"/>
      <w:sz w:val="24"/>
      <w:lang w:val="en-IN" w:eastAsia="en-IN"/>
    </w:rPr>
  </w:style>
  <w:style w:type="paragraph" w:customStyle="1" w:styleId="xl74">
    <w:name w:val="xl74"/>
    <w:basedOn w:val="Normal"/>
    <w:rsid w:val="00982D67"/>
    <w:pPr>
      <w:pBdr>
        <w:top w:val="single" w:sz="4" w:space="0" w:color="auto"/>
        <w:left w:val="single" w:sz="4" w:space="0" w:color="auto"/>
        <w:right w:val="single" w:sz="4" w:space="0" w:color="auto"/>
      </w:pBdr>
      <w:spacing w:before="100" w:beforeAutospacing="1" w:after="100" w:afterAutospacing="1"/>
      <w:textAlignment w:val="center"/>
    </w:pPr>
    <w:rPr>
      <w:rFonts w:ascii="Cambria" w:hAnsi="Cambria"/>
      <w:sz w:val="24"/>
      <w:lang w:val="en-IN" w:eastAsia="en-IN"/>
    </w:rPr>
  </w:style>
  <w:style w:type="paragraph" w:customStyle="1" w:styleId="xl75">
    <w:name w:val="xl75"/>
    <w:basedOn w:val="Normal"/>
    <w:rsid w:val="00982D6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sz w:val="24"/>
      <w:lang w:val="en-IN" w:eastAsia="en-IN"/>
    </w:rPr>
  </w:style>
  <w:style w:type="paragraph" w:customStyle="1" w:styleId="xl76">
    <w:name w:val="xl76"/>
    <w:basedOn w:val="Normal"/>
    <w:rsid w:val="00982D6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sz w:val="24"/>
      <w:lang w:val="en-IN" w:eastAsia="en-IN"/>
    </w:rPr>
  </w:style>
  <w:style w:type="paragraph" w:customStyle="1" w:styleId="xl77">
    <w:name w:val="xl77"/>
    <w:basedOn w:val="Normal"/>
    <w:rsid w:val="00982D6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sz w:val="24"/>
      <w:lang w:val="en-IN" w:eastAsia="en-IN"/>
    </w:rPr>
  </w:style>
  <w:style w:type="paragraph" w:customStyle="1" w:styleId="xl78">
    <w:name w:val="xl78"/>
    <w:basedOn w:val="Normal"/>
    <w:rsid w:val="00982D67"/>
    <w:pPr>
      <w:pBdr>
        <w:top w:val="single" w:sz="4" w:space="0" w:color="auto"/>
        <w:left w:val="single" w:sz="4" w:space="0" w:color="auto"/>
        <w:right w:val="single" w:sz="4" w:space="0" w:color="auto"/>
      </w:pBdr>
      <w:spacing w:before="100" w:beforeAutospacing="1" w:after="100" w:afterAutospacing="1"/>
      <w:jc w:val="center"/>
      <w:textAlignment w:val="center"/>
    </w:pPr>
    <w:rPr>
      <w:rFonts w:ascii="Cambria" w:hAnsi="Cambria"/>
      <w:sz w:val="24"/>
      <w:lang w:val="en-IN" w:eastAsia="en-IN"/>
    </w:rPr>
  </w:style>
  <w:style w:type="paragraph" w:customStyle="1" w:styleId="xl79">
    <w:name w:val="xl79"/>
    <w:basedOn w:val="Normal"/>
    <w:rsid w:val="00982D67"/>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sz w:val="24"/>
      <w:lang w:val="en-IN" w:eastAsia="en-IN"/>
    </w:rPr>
  </w:style>
  <w:style w:type="paragraph" w:customStyle="1" w:styleId="xl80">
    <w:name w:val="xl80"/>
    <w:basedOn w:val="Normal"/>
    <w:rsid w:val="00982D6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sz w:val="24"/>
      <w:lang w:val="en-IN" w:eastAsia="en-IN"/>
    </w:rPr>
  </w:style>
  <w:style w:type="paragraph" w:customStyle="1" w:styleId="xl81">
    <w:name w:val="xl81"/>
    <w:basedOn w:val="Normal"/>
    <w:rsid w:val="00982D67"/>
    <w:pPr>
      <w:pBdr>
        <w:top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sz w:val="24"/>
      <w:lang w:val="en-IN" w:eastAsia="en-IN"/>
    </w:rPr>
  </w:style>
  <w:style w:type="paragraph" w:customStyle="1" w:styleId="xl82">
    <w:name w:val="xl82"/>
    <w:basedOn w:val="Normal"/>
    <w:rsid w:val="00982D67"/>
    <w:pPr>
      <w:pBdr>
        <w:top w:val="single" w:sz="4" w:space="0" w:color="auto"/>
        <w:right w:val="single" w:sz="4" w:space="0" w:color="auto"/>
      </w:pBdr>
      <w:spacing w:before="100" w:beforeAutospacing="1" w:after="100" w:afterAutospacing="1"/>
      <w:jc w:val="center"/>
      <w:textAlignment w:val="center"/>
    </w:pPr>
    <w:rPr>
      <w:rFonts w:ascii="Cambria" w:hAnsi="Cambria"/>
      <w:sz w:val="24"/>
      <w:lang w:val="en-IN" w:eastAsia="en-IN"/>
    </w:rPr>
  </w:style>
  <w:style w:type="paragraph" w:customStyle="1" w:styleId="xl83">
    <w:name w:val="xl83"/>
    <w:basedOn w:val="Normal"/>
    <w:rsid w:val="00982D67"/>
    <w:pPr>
      <w:pBdr>
        <w:top w:val="single" w:sz="4" w:space="0" w:color="auto"/>
        <w:left w:val="single" w:sz="4" w:space="0" w:color="auto"/>
        <w:right w:val="single" w:sz="4" w:space="0" w:color="auto"/>
      </w:pBdr>
      <w:spacing w:before="100" w:beforeAutospacing="1" w:after="100" w:afterAutospacing="1"/>
      <w:textAlignment w:val="center"/>
    </w:pPr>
    <w:rPr>
      <w:rFonts w:ascii="Cambria" w:hAnsi="Cambria"/>
      <w:sz w:val="24"/>
      <w:lang w:val="en-IN" w:eastAsia="en-IN"/>
    </w:rPr>
  </w:style>
  <w:style w:type="paragraph" w:customStyle="1" w:styleId="xl84">
    <w:name w:val="xl84"/>
    <w:basedOn w:val="Normal"/>
    <w:rsid w:val="00982D6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mbria" w:hAnsi="Cambria"/>
      <w:sz w:val="24"/>
      <w:lang w:val="en-IN" w:eastAsia="en-IN"/>
    </w:rPr>
  </w:style>
  <w:style w:type="paragraph" w:customStyle="1" w:styleId="xl85">
    <w:name w:val="xl85"/>
    <w:basedOn w:val="Normal"/>
    <w:rsid w:val="00982D6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mbria" w:hAnsi="Cambria"/>
      <w:sz w:val="24"/>
      <w:lang w:val="en-IN" w:eastAsia="en-IN"/>
    </w:rPr>
  </w:style>
  <w:style w:type="paragraph" w:customStyle="1" w:styleId="xl86">
    <w:name w:val="xl86"/>
    <w:basedOn w:val="Normal"/>
    <w:rsid w:val="00982D6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sz w:val="24"/>
      <w:lang w:val="en-IN" w:eastAsia="en-IN"/>
    </w:rPr>
  </w:style>
  <w:style w:type="paragraph" w:customStyle="1" w:styleId="xl87">
    <w:name w:val="xl87"/>
    <w:basedOn w:val="Normal"/>
    <w:rsid w:val="00982D67"/>
    <w:pPr>
      <w:pBdr>
        <w:top w:val="single" w:sz="4" w:space="0" w:color="auto"/>
        <w:left w:val="single" w:sz="4" w:space="0" w:color="auto"/>
        <w:bottom w:val="single" w:sz="4" w:space="0" w:color="auto"/>
      </w:pBdr>
      <w:spacing w:before="100" w:beforeAutospacing="1" w:after="100" w:afterAutospacing="1"/>
    </w:pPr>
    <w:rPr>
      <w:rFonts w:ascii="Cambria" w:hAnsi="Cambria"/>
      <w:sz w:val="24"/>
      <w:lang w:val="en-IN" w:eastAsia="en-IN"/>
    </w:rPr>
  </w:style>
  <w:style w:type="paragraph" w:customStyle="1" w:styleId="xl88">
    <w:name w:val="xl88"/>
    <w:basedOn w:val="Normal"/>
    <w:rsid w:val="00982D67"/>
    <w:pPr>
      <w:pBdr>
        <w:top w:val="single" w:sz="4" w:space="0" w:color="auto"/>
        <w:left w:val="single" w:sz="4" w:space="0" w:color="auto"/>
        <w:bottom w:val="single" w:sz="4" w:space="0" w:color="auto"/>
      </w:pBdr>
      <w:spacing w:before="100" w:beforeAutospacing="1" w:after="100" w:afterAutospacing="1"/>
      <w:jc w:val="center"/>
      <w:textAlignment w:val="center"/>
    </w:pPr>
    <w:rPr>
      <w:rFonts w:ascii="Cambria" w:hAnsi="Cambria"/>
      <w:sz w:val="24"/>
      <w:lang w:val="en-IN" w:eastAsia="en-IN"/>
    </w:rPr>
  </w:style>
  <w:style w:type="paragraph" w:customStyle="1" w:styleId="xl89">
    <w:name w:val="xl89"/>
    <w:basedOn w:val="Normal"/>
    <w:rsid w:val="00982D67"/>
    <w:pPr>
      <w:pBdr>
        <w:left w:val="single" w:sz="4" w:space="0" w:color="auto"/>
        <w:bottom w:val="single" w:sz="4" w:space="0" w:color="auto"/>
      </w:pBdr>
      <w:spacing w:before="100" w:beforeAutospacing="1" w:after="100" w:afterAutospacing="1"/>
      <w:textAlignment w:val="center"/>
    </w:pPr>
    <w:rPr>
      <w:rFonts w:ascii="Cambria" w:hAnsi="Cambria"/>
      <w:sz w:val="24"/>
      <w:lang w:val="en-IN" w:eastAsia="en-IN"/>
    </w:rPr>
  </w:style>
  <w:style w:type="paragraph" w:customStyle="1" w:styleId="xl90">
    <w:name w:val="xl90"/>
    <w:basedOn w:val="Normal"/>
    <w:rsid w:val="00982D67"/>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sz w:val="24"/>
      <w:lang w:val="en-IN" w:eastAsia="en-IN"/>
    </w:rPr>
  </w:style>
  <w:style w:type="paragraph" w:customStyle="1" w:styleId="xl91">
    <w:name w:val="xl91"/>
    <w:basedOn w:val="Normal"/>
    <w:rsid w:val="00982D6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sz w:val="24"/>
      <w:lang w:val="en-IN" w:eastAsia="en-IN"/>
    </w:rPr>
  </w:style>
  <w:style w:type="numbering" w:customStyle="1" w:styleId="WWOutlineListStyle">
    <w:name w:val="WW_OutlineListStyle"/>
    <w:rsid w:val="00982D67"/>
    <w:pPr>
      <w:numPr>
        <w:numId w:val="9"/>
      </w:numPr>
    </w:pPr>
  </w:style>
  <w:style w:type="numbering" w:customStyle="1" w:styleId="WW8Num1">
    <w:name w:val="WW8Num1"/>
    <w:rsid w:val="00982D67"/>
    <w:pPr>
      <w:numPr>
        <w:numId w:val="10"/>
      </w:numPr>
    </w:pPr>
  </w:style>
  <w:style w:type="table" w:styleId="ColorfulShading-Accent6">
    <w:name w:val="Colorful Shading Accent 6"/>
    <w:basedOn w:val="TableNormal"/>
    <w:uiPriority w:val="71"/>
    <w:rsid w:val="00982D67"/>
    <w:pPr>
      <w:spacing w:after="0" w:line="240" w:lineRule="auto"/>
    </w:pPr>
    <w:rPr>
      <w:rFonts w:ascii="Calibri" w:eastAsia="Calibri" w:hAnsi="Calibri" w:cs="Times New Roman"/>
      <w:color w:val="000000"/>
      <w:lang w:val="en-US" w:bidi="hi-IN"/>
    </w:rPr>
    <w:tblPr>
      <w:tblStyleRowBandSize w:val="1"/>
      <w:tblStyleColBandSize w:val="1"/>
      <w:tblBorders>
        <w:top w:val="single" w:sz="24" w:space="0" w:color="E8B54D"/>
        <w:left w:val="single" w:sz="4" w:space="0" w:color="786C71"/>
        <w:bottom w:val="single" w:sz="4" w:space="0" w:color="786C71"/>
        <w:right w:val="single" w:sz="4" w:space="0" w:color="786C71"/>
        <w:insideH w:val="single" w:sz="4" w:space="0" w:color="FFFFFF"/>
        <w:insideV w:val="single" w:sz="4" w:space="0" w:color="FFFFFF"/>
      </w:tblBorders>
    </w:tblPr>
    <w:tcPr>
      <w:shd w:val="clear" w:color="auto" w:fill="F2F0F1"/>
    </w:tcPr>
    <w:tblStylePr w:type="firstRow">
      <w:rPr>
        <w:b/>
        <w:bCs/>
      </w:rPr>
      <w:tblPr/>
      <w:tcPr>
        <w:tcBorders>
          <w:top w:val="nil"/>
          <w:left w:val="nil"/>
          <w:bottom w:val="single" w:sz="24" w:space="0" w:color="E8B5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74043"/>
      </w:tcPr>
    </w:tblStylePr>
    <w:tblStylePr w:type="firstCol">
      <w:rPr>
        <w:color w:val="FFFFFF"/>
      </w:rPr>
      <w:tblPr/>
      <w:tcPr>
        <w:tcBorders>
          <w:top w:val="nil"/>
          <w:left w:val="nil"/>
          <w:bottom w:val="nil"/>
          <w:right w:val="nil"/>
          <w:insideH w:val="single" w:sz="4" w:space="0" w:color="474043"/>
          <w:insideV w:val="nil"/>
        </w:tcBorders>
        <w:shd w:val="clear" w:color="auto" w:fill="474043"/>
      </w:tcPr>
    </w:tblStylePr>
    <w:tblStylePr w:type="lastCol">
      <w:rPr>
        <w:color w:val="FFFFFF"/>
      </w:rPr>
      <w:tblPr/>
      <w:tcPr>
        <w:tcBorders>
          <w:top w:val="nil"/>
          <w:left w:val="nil"/>
          <w:bottom w:val="nil"/>
          <w:right w:val="nil"/>
          <w:insideH w:val="nil"/>
          <w:insideV w:val="nil"/>
        </w:tcBorders>
        <w:shd w:val="clear" w:color="auto" w:fill="474043"/>
      </w:tcPr>
    </w:tblStylePr>
    <w:tblStylePr w:type="band1Vert">
      <w:tblPr/>
      <w:tcPr>
        <w:shd w:val="clear" w:color="auto" w:fill="C9C3C5"/>
      </w:tcPr>
    </w:tblStylePr>
    <w:tblStylePr w:type="band1Horz">
      <w:tblPr/>
      <w:tcPr>
        <w:shd w:val="clear" w:color="auto" w:fill="BCB4B8"/>
      </w:tcPr>
    </w:tblStylePr>
    <w:tblStylePr w:type="neCell">
      <w:rPr>
        <w:color w:val="000000"/>
      </w:rPr>
    </w:tblStylePr>
    <w:tblStylePr w:type="nwCell">
      <w:rPr>
        <w:color w:val="000000"/>
      </w:rPr>
    </w:tblStylePr>
  </w:style>
  <w:style w:type="table" w:styleId="DarkList-Accent6">
    <w:name w:val="Dark List Accent 6"/>
    <w:basedOn w:val="TableNormal"/>
    <w:uiPriority w:val="70"/>
    <w:rsid w:val="00982D67"/>
    <w:pPr>
      <w:spacing w:after="0" w:line="240" w:lineRule="auto"/>
    </w:pPr>
    <w:rPr>
      <w:rFonts w:ascii="Calibri" w:eastAsia="Calibri" w:hAnsi="Calibri" w:cs="Times New Roman"/>
      <w:color w:val="FFFFFF"/>
      <w:lang w:val="en-US" w:bidi="hi-IN"/>
    </w:rPr>
    <w:tblPr>
      <w:tblStyleRowBandSize w:val="1"/>
      <w:tblStyleColBandSize w:val="1"/>
    </w:tblPr>
    <w:tcPr>
      <w:shd w:val="clear" w:color="auto" w:fill="786C7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B3538"/>
      </w:tcPr>
    </w:tblStylePr>
    <w:tblStylePr w:type="firstCol">
      <w:tblPr/>
      <w:tcPr>
        <w:tcBorders>
          <w:top w:val="nil"/>
          <w:left w:val="nil"/>
          <w:bottom w:val="nil"/>
          <w:right w:val="single" w:sz="18" w:space="0" w:color="FFFFFF"/>
          <w:insideH w:val="nil"/>
          <w:insideV w:val="nil"/>
        </w:tcBorders>
        <w:shd w:val="clear" w:color="auto" w:fill="595154"/>
      </w:tcPr>
    </w:tblStylePr>
    <w:tblStylePr w:type="lastCol">
      <w:tblPr/>
      <w:tcPr>
        <w:tcBorders>
          <w:top w:val="nil"/>
          <w:left w:val="single" w:sz="18" w:space="0" w:color="FFFFFF"/>
          <w:bottom w:val="nil"/>
          <w:right w:val="nil"/>
          <w:insideH w:val="nil"/>
          <w:insideV w:val="nil"/>
        </w:tcBorders>
        <w:shd w:val="clear" w:color="auto" w:fill="595154"/>
      </w:tcPr>
    </w:tblStylePr>
    <w:tblStylePr w:type="band1Vert">
      <w:tblPr/>
      <w:tcPr>
        <w:tcBorders>
          <w:top w:val="nil"/>
          <w:left w:val="nil"/>
          <w:bottom w:val="nil"/>
          <w:right w:val="nil"/>
          <w:insideH w:val="nil"/>
          <w:insideV w:val="nil"/>
        </w:tcBorders>
        <w:shd w:val="clear" w:color="auto" w:fill="595154"/>
      </w:tcPr>
    </w:tblStylePr>
    <w:tblStylePr w:type="band1Horz">
      <w:tblPr/>
      <w:tcPr>
        <w:tcBorders>
          <w:top w:val="nil"/>
          <w:left w:val="nil"/>
          <w:bottom w:val="nil"/>
          <w:right w:val="nil"/>
          <w:insideH w:val="nil"/>
          <w:insideV w:val="nil"/>
        </w:tcBorders>
        <w:shd w:val="clear" w:color="auto" w:fill="595154"/>
      </w:tcPr>
    </w:tblStylePr>
  </w:style>
  <w:style w:type="table" w:styleId="MediumGrid2-Accent3">
    <w:name w:val="Medium Grid 2 Accent 3"/>
    <w:basedOn w:val="JbvnltechTable"/>
    <w:uiPriority w:val="68"/>
    <w:rsid w:val="00982D67"/>
    <w:rPr>
      <w:rFonts w:ascii="Tahoma" w:eastAsia="Times New Roman" w:hAnsi="Tahoma"/>
      <w:color w:val="000000"/>
      <w:sz w:val="20"/>
      <w:szCs w:val="20"/>
      <w:lang w:val="en-IN" w:eastAsia="en-IN"/>
    </w:rPr>
    <w:tblPr>
      <w:tblStyleRowBandSize w:val="1"/>
      <w:tblStyleColBandSize w:val="1"/>
      <w:tblBorders>
        <w:top w:val="single" w:sz="8" w:space="0" w:color="B5AE53"/>
        <w:left w:val="single" w:sz="8" w:space="0" w:color="B5AE53"/>
        <w:bottom w:val="single" w:sz="8" w:space="0" w:color="B5AE53"/>
        <w:right w:val="single" w:sz="8" w:space="0" w:color="B5AE53"/>
        <w:insideH w:val="single" w:sz="8" w:space="0" w:color="B5AE53"/>
        <w:insideV w:val="single" w:sz="8" w:space="0" w:color="B5AE53"/>
      </w:tblBorders>
    </w:tblPr>
    <w:tcPr>
      <w:shd w:val="clear" w:color="auto" w:fill="ECEAD4"/>
    </w:tcPr>
    <w:tblStylePr w:type="firstRow">
      <w:rPr>
        <w:rFonts w:ascii="Bookman Old Style" w:hAnsi="Bookman Old Style"/>
        <w:b/>
        <w:bCs/>
        <w:color w:val="000000"/>
        <w:sz w:val="24"/>
      </w:rPr>
      <w:tblPr/>
      <w:tcPr>
        <w:shd w:val="clear" w:color="auto" w:fill="F7F7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single" w:sz="4" w:space="0" w:color="B5AE53"/>
          <w:insideV w:val="single" w:sz="4" w:space="0" w:color="B5AE53"/>
          <w:tl2br w:val="nil"/>
          <w:tr2bl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0EEDC"/>
      </w:tcPr>
    </w:tblStylePr>
    <w:tblStylePr w:type="band1Vert">
      <w:tblPr/>
      <w:tcPr>
        <w:shd w:val="clear" w:color="auto" w:fill="DAD6A9"/>
      </w:tcPr>
    </w:tblStylePr>
    <w:tblStylePr w:type="band1Horz">
      <w:tblPr/>
      <w:tcPr>
        <w:tcBorders>
          <w:insideH w:val="single" w:sz="6" w:space="0" w:color="B5AE53"/>
          <w:insideV w:val="single" w:sz="6" w:space="0" w:color="B5AE53"/>
        </w:tcBorders>
        <w:shd w:val="clear" w:color="auto" w:fill="DAD6A9"/>
      </w:tcPr>
    </w:tblStylePr>
    <w:tblStylePr w:type="nwCell">
      <w:tblPr/>
      <w:tcPr>
        <w:shd w:val="clear" w:color="auto" w:fill="FFFFFF"/>
      </w:tcPr>
    </w:tblStylePr>
  </w:style>
  <w:style w:type="numbering" w:customStyle="1" w:styleId="NoList1">
    <w:name w:val="No List1"/>
    <w:next w:val="NoList"/>
    <w:uiPriority w:val="99"/>
    <w:semiHidden/>
    <w:unhideWhenUsed/>
    <w:rsid w:val="00982D67"/>
  </w:style>
  <w:style w:type="character" w:customStyle="1" w:styleId="HEADING10">
    <w:name w:val="HEADING 1"/>
    <w:uiPriority w:val="19"/>
    <w:locked/>
    <w:rsid w:val="00982D67"/>
    <w:rPr>
      <w:rFonts w:ascii="Cambria" w:hAnsi="Cambria"/>
      <w:b/>
      <w:iCs/>
      <w:sz w:val="52"/>
    </w:rPr>
  </w:style>
  <w:style w:type="table" w:customStyle="1" w:styleId="JbvnltechTable">
    <w:name w:val="Jbvnl tech Table"/>
    <w:basedOn w:val="TableNormal"/>
    <w:uiPriority w:val="99"/>
    <w:rsid w:val="00982D67"/>
    <w:pPr>
      <w:spacing w:after="0" w:line="240" w:lineRule="auto"/>
    </w:pPr>
    <w:rPr>
      <w:rFonts w:ascii="Calibri" w:eastAsia="Calibri" w:hAnsi="Calibri" w:cs="Times New Roman"/>
      <w:lang w:val="en-US" w:bidi="hi-IN"/>
    </w:rPr>
    <w:tblPr/>
  </w:style>
  <w:style w:type="table" w:customStyle="1" w:styleId="JBVNL">
    <w:name w:val="JBVNL"/>
    <w:basedOn w:val="TableNormal"/>
    <w:uiPriority w:val="99"/>
    <w:rsid w:val="00982D67"/>
    <w:pPr>
      <w:spacing w:after="0" w:line="240" w:lineRule="auto"/>
    </w:pPr>
    <w:rPr>
      <w:rFonts w:ascii="Calibri" w:eastAsia="Calibri" w:hAnsi="Calibri" w:cs="Times New Roman"/>
      <w:lang w:val="en-US" w:bidi="hi-IN"/>
    </w:rPr>
    <w:tblPr/>
  </w:style>
  <w:style w:type="table" w:customStyle="1" w:styleId="Style2">
    <w:name w:val="Style2"/>
    <w:basedOn w:val="TableNormal"/>
    <w:uiPriority w:val="99"/>
    <w:rsid w:val="00982D67"/>
    <w:pPr>
      <w:spacing w:after="0" w:line="240" w:lineRule="auto"/>
    </w:pPr>
    <w:rPr>
      <w:rFonts w:ascii="Calibri" w:eastAsia="Calibri" w:hAnsi="Calibri" w:cs="Times New Roman"/>
      <w:lang w:val="en-US" w:bidi="hi-IN"/>
    </w:rPr>
    <w:tblPr/>
  </w:style>
  <w:style w:type="table" w:customStyle="1" w:styleId="GridTable7Colorful-Accent61">
    <w:name w:val="Grid Table 7 Colorful - Accent 61"/>
    <w:basedOn w:val="TableNormal"/>
    <w:uiPriority w:val="52"/>
    <w:rsid w:val="00982D67"/>
    <w:pPr>
      <w:spacing w:after="0" w:line="240" w:lineRule="auto"/>
    </w:pPr>
    <w:rPr>
      <w:rFonts w:ascii="Calibri" w:eastAsia="Calibri" w:hAnsi="Calibri" w:cs="Times New Roman"/>
      <w:color w:val="595154"/>
      <w:lang w:val="en-US" w:bidi="hi-IN"/>
    </w:rPr>
    <w:tblPr>
      <w:tblStyleRowBandSize w:val="1"/>
      <w:tblStyleColBandSize w:val="1"/>
      <w:tblBorders>
        <w:top w:val="single" w:sz="4" w:space="0" w:color="AEA5A9"/>
        <w:left w:val="single" w:sz="4" w:space="0" w:color="AEA5A9"/>
        <w:bottom w:val="single" w:sz="4" w:space="0" w:color="AEA5A9"/>
        <w:right w:val="single" w:sz="4" w:space="0" w:color="AEA5A9"/>
        <w:insideH w:val="single" w:sz="4" w:space="0" w:color="AEA5A9"/>
        <w:insideV w:val="single" w:sz="4" w:space="0" w:color="AEA5A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4E1E2"/>
      </w:tcPr>
    </w:tblStylePr>
    <w:tblStylePr w:type="band1Horz">
      <w:tblPr/>
      <w:tcPr>
        <w:shd w:val="clear" w:color="auto" w:fill="E4E1E2"/>
      </w:tcPr>
    </w:tblStylePr>
    <w:tblStylePr w:type="neCell">
      <w:tblPr/>
      <w:tcPr>
        <w:tcBorders>
          <w:bottom w:val="single" w:sz="4" w:space="0" w:color="AEA5A9"/>
        </w:tcBorders>
      </w:tcPr>
    </w:tblStylePr>
    <w:tblStylePr w:type="nwCell">
      <w:tblPr/>
      <w:tcPr>
        <w:tcBorders>
          <w:bottom w:val="single" w:sz="4" w:space="0" w:color="AEA5A9"/>
        </w:tcBorders>
      </w:tcPr>
    </w:tblStylePr>
    <w:tblStylePr w:type="seCell">
      <w:tblPr/>
      <w:tcPr>
        <w:tcBorders>
          <w:top w:val="single" w:sz="4" w:space="0" w:color="AEA5A9"/>
        </w:tcBorders>
      </w:tcPr>
    </w:tblStylePr>
    <w:tblStylePr w:type="swCell">
      <w:tblPr/>
      <w:tcPr>
        <w:tcBorders>
          <w:top w:val="single" w:sz="4" w:space="0" w:color="AEA5A9"/>
        </w:tcBorders>
      </w:tcPr>
    </w:tblStylePr>
  </w:style>
  <w:style w:type="table" w:customStyle="1" w:styleId="Style3">
    <w:name w:val="Style3"/>
    <w:basedOn w:val="MediumGrid2-Accent3"/>
    <w:uiPriority w:val="99"/>
    <w:rsid w:val="00982D67"/>
    <w:rPr>
      <w:sz w:val="22"/>
    </w:rPr>
    <w:tblPr/>
    <w:tcPr>
      <w:shd w:val="clear" w:color="auto" w:fill="auto"/>
    </w:tcPr>
    <w:tblStylePr w:type="firstRow">
      <w:rPr>
        <w:rFonts w:ascii="Bookman Old Style" w:hAnsi="Bookman Old Style"/>
        <w:b/>
        <w:bCs/>
        <w:color w:val="000000"/>
        <w:sz w:val="24"/>
      </w:rPr>
      <w:tblPr/>
      <w:tcPr>
        <w:shd w:val="clear" w:color="auto" w:fill="F7F7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ascii="Bookman Old Style" w:hAnsi="Bookman Old Style"/>
        <w:b w:val="0"/>
        <w:bCs/>
        <w:color w:val="000000"/>
        <w:sz w:val="22"/>
      </w:rPr>
      <w:tblPr/>
      <w:tcPr>
        <w:tcBorders>
          <w:top w:val="nil"/>
          <w:left w:val="nil"/>
          <w:bottom w:val="nil"/>
          <w:right w:val="nil"/>
          <w:insideH w:val="single" w:sz="4" w:space="0" w:color="B5AE53"/>
          <w:insideV w:val="single" w:sz="4" w:space="0" w:color="B5AE53"/>
          <w:tl2br w:val="nil"/>
          <w:tr2bl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0EEDC"/>
      </w:tcPr>
    </w:tblStylePr>
    <w:tblStylePr w:type="band1Vert">
      <w:tblPr/>
      <w:tcPr>
        <w:shd w:val="clear" w:color="auto" w:fill="DAD6A9"/>
      </w:tcPr>
    </w:tblStylePr>
    <w:tblStylePr w:type="band1Horz">
      <w:tblPr/>
      <w:tcPr>
        <w:tcBorders>
          <w:insideH w:val="single" w:sz="6" w:space="0" w:color="B5AE53"/>
          <w:insideV w:val="single" w:sz="6" w:space="0" w:color="B5AE53"/>
        </w:tcBorders>
        <w:shd w:val="clear" w:color="auto" w:fill="DAD6A9"/>
      </w:tcPr>
    </w:tblStylePr>
    <w:tblStylePr w:type="nwCell">
      <w:tblPr/>
      <w:tcPr>
        <w:shd w:val="clear" w:color="auto" w:fill="FFFFFF"/>
      </w:tcPr>
    </w:tblStylePr>
  </w:style>
  <w:style w:type="paragraph" w:customStyle="1" w:styleId="Style4">
    <w:name w:val="Style4"/>
    <w:basedOn w:val="EDH3"/>
    <w:link w:val="Style4Char"/>
    <w:qFormat/>
    <w:rsid w:val="00982D67"/>
    <w:pPr>
      <w:numPr>
        <w:ilvl w:val="0"/>
        <w:numId w:val="0"/>
      </w:numPr>
      <w:ind w:left="873"/>
      <w:jc w:val="left"/>
    </w:pPr>
    <w:rPr>
      <w:rFonts w:ascii="Tahoma" w:hAnsi="Tahoma" w:cs="Tahoma"/>
      <w:b w:val="0"/>
      <w:color w:val="auto"/>
      <w:spacing w:val="0"/>
      <w:sz w:val="22"/>
      <w:szCs w:val="22"/>
    </w:rPr>
  </w:style>
  <w:style w:type="paragraph" w:customStyle="1" w:styleId="Style5">
    <w:name w:val="Style5"/>
    <w:basedOn w:val="BodyText2"/>
    <w:qFormat/>
    <w:rsid w:val="00982D67"/>
    <w:pPr>
      <w:autoSpaceDE w:val="0"/>
      <w:autoSpaceDN w:val="0"/>
      <w:adjustRightInd w:val="0"/>
      <w:spacing w:before="120" w:line="276" w:lineRule="auto"/>
      <w:jc w:val="both"/>
    </w:pPr>
    <w:rPr>
      <w:rFonts w:ascii="Tahoma" w:eastAsia="Calibri" w:hAnsi="Tahoma" w:cs="Times New Roman"/>
      <w:sz w:val="22"/>
      <w:szCs w:val="24"/>
      <w:lang w:val="en-US" w:eastAsia="en-US" w:bidi="ar-SA"/>
    </w:rPr>
  </w:style>
  <w:style w:type="character" w:customStyle="1" w:styleId="Style4Char">
    <w:name w:val="Style4 Char"/>
    <w:link w:val="Style4"/>
    <w:rsid w:val="00982D67"/>
    <w:rPr>
      <w:rFonts w:ascii="Tahoma" w:eastAsia="Times New Roman" w:hAnsi="Tahoma" w:cs="Tahoma"/>
      <w:bCs/>
      <w:lang w:val="en-US"/>
    </w:rPr>
  </w:style>
  <w:style w:type="table" w:customStyle="1" w:styleId="GridTable1Light1">
    <w:name w:val="Grid Table 1 Light1"/>
    <w:basedOn w:val="TableNormal"/>
    <w:uiPriority w:val="46"/>
    <w:rsid w:val="00982D67"/>
    <w:pPr>
      <w:spacing w:after="0" w:line="240" w:lineRule="auto"/>
    </w:pPr>
    <w:rPr>
      <w:rFonts w:ascii="Calibri" w:eastAsia="Calibri" w:hAnsi="Calibri" w:cs="Times New Roman"/>
      <w:lang w:val="en-US" w:bidi="hi-I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982D67"/>
    <w:pPr>
      <w:spacing w:after="0" w:line="240" w:lineRule="auto"/>
    </w:pPr>
    <w:rPr>
      <w:rFonts w:ascii="Calibri" w:eastAsia="Calibri" w:hAnsi="Calibri" w:cs="Times New Roman"/>
      <w:lang w:val="en-US" w:bidi="hi-IN"/>
    </w:rPr>
    <w:tblPr>
      <w:tblStyleRowBandSize w:val="1"/>
      <w:tblStyleColBandSize w:val="1"/>
      <w:tblBorders>
        <w:top w:val="single" w:sz="4" w:space="0" w:color="EBBAB2"/>
        <w:left w:val="single" w:sz="4" w:space="0" w:color="EBBAB2"/>
        <w:bottom w:val="single" w:sz="4" w:space="0" w:color="EBBAB2"/>
        <w:right w:val="single" w:sz="4" w:space="0" w:color="EBBAB2"/>
        <w:insideH w:val="single" w:sz="4" w:space="0" w:color="EBBAB2"/>
        <w:insideV w:val="single" w:sz="4" w:space="0" w:color="EBBAB2"/>
      </w:tblBorders>
    </w:tblPr>
    <w:tblStylePr w:type="firstRow">
      <w:rPr>
        <w:b/>
        <w:bCs/>
      </w:rPr>
      <w:tblPr/>
      <w:tcPr>
        <w:tcBorders>
          <w:bottom w:val="single" w:sz="12" w:space="0" w:color="E2988B"/>
        </w:tcBorders>
      </w:tcPr>
    </w:tblStylePr>
    <w:tblStylePr w:type="lastRow">
      <w:rPr>
        <w:b/>
        <w:bCs/>
      </w:rPr>
      <w:tblPr/>
      <w:tcPr>
        <w:tcBorders>
          <w:top w:val="double" w:sz="2" w:space="0" w:color="E2988B"/>
        </w:tcBorders>
      </w:tcPr>
    </w:tblStylePr>
    <w:tblStylePr w:type="firstCol">
      <w:rPr>
        <w:b/>
        <w:bCs/>
      </w:rPr>
    </w:tblStylePr>
    <w:tblStylePr w:type="lastCol">
      <w:rPr>
        <w:b/>
        <w:bCs/>
      </w:rPr>
    </w:tblStylePr>
  </w:style>
  <w:style w:type="table" w:customStyle="1" w:styleId="EDStyle41">
    <w:name w:val="ED Style 41"/>
    <w:basedOn w:val="TableNormal"/>
    <w:next w:val="TableGrid"/>
    <w:uiPriority w:val="59"/>
    <w:rsid w:val="00982D67"/>
    <w:pPr>
      <w:spacing w:beforeLines="300" w:afterLines="300" w:after="200" w:line="240" w:lineRule="auto"/>
      <w:ind w:left="720"/>
      <w:jc w:val="both"/>
    </w:pPr>
    <w:rPr>
      <w:rFonts w:ascii="Cambria" w:eastAsia="Times New Roman" w:hAnsi="Cambria" w:cs="Times New Roman"/>
      <w:sz w:val="24"/>
      <w:szCs w:val="24"/>
      <w:lang w:val="en-US" w:eastAsia="en-IN" w:bidi="hi-IN"/>
    </w:rPr>
    <w:tblPr>
      <w:tblStyleColBandSize w:val="1"/>
      <w:tblBorders>
        <w:top w:val="single" w:sz="12" w:space="0" w:color="153E60"/>
        <w:left w:val="dotted" w:sz="4" w:space="0" w:color="BAD7EF"/>
        <w:bottom w:val="single" w:sz="12" w:space="0" w:color="153E60"/>
        <w:right w:val="dotted" w:sz="4" w:space="0" w:color="BAD7EF"/>
        <w:insideH w:val="dotted" w:sz="4" w:space="0" w:color="BAD7EF"/>
        <w:insideV w:val="dotted" w:sz="4" w:space="0" w:color="BAD7EF"/>
      </w:tblBorders>
    </w:tblPr>
    <w:tcPr>
      <w:vAlign w:val="center"/>
    </w:tcPr>
    <w:tblStylePr w:type="band1Vert">
      <w:tblPr/>
      <w:tcPr>
        <w:shd w:val="clear" w:color="auto" w:fill="BAD7EF"/>
      </w:tcPr>
    </w:tblStylePr>
  </w:style>
  <w:style w:type="table" w:customStyle="1" w:styleId="PlainTable51">
    <w:name w:val="Plain Table 51"/>
    <w:basedOn w:val="TableNormal"/>
    <w:uiPriority w:val="45"/>
    <w:rsid w:val="00982D67"/>
    <w:pPr>
      <w:spacing w:after="0" w:line="240" w:lineRule="auto"/>
    </w:pPr>
    <w:rPr>
      <w:rFonts w:ascii="Calibri" w:eastAsia="Calibri" w:hAnsi="Calibri" w:cs="Times New Roman"/>
      <w:lang w:val="en-US" w:bidi="hi-IN"/>
    </w:rPr>
    <w:tblPr>
      <w:tblStyleRowBandSize w:val="1"/>
      <w:tblStyleColBandSize w:val="1"/>
    </w:tblPr>
    <w:tblStylePr w:type="firstRow">
      <w:rPr>
        <w:rFonts w:ascii="Consolas" w:eastAsia="Times New Roman" w:hAnsi="Consolas" w:cs="Times New Roman"/>
        <w:i/>
        <w:iCs/>
        <w:sz w:val="26"/>
      </w:rPr>
      <w:tblPr/>
      <w:tcPr>
        <w:tcBorders>
          <w:bottom w:val="single" w:sz="4" w:space="0" w:color="7F7F7F"/>
        </w:tcBorders>
        <w:shd w:val="clear" w:color="auto" w:fill="FFFFFF"/>
      </w:tcPr>
    </w:tblStylePr>
    <w:tblStylePr w:type="lastRow">
      <w:rPr>
        <w:rFonts w:ascii="Consolas" w:eastAsia="Times New Roman" w:hAnsi="Consolas" w:cs="Times New Roman"/>
        <w:i/>
        <w:iCs/>
        <w:sz w:val="26"/>
      </w:rPr>
      <w:tblPr/>
      <w:tcPr>
        <w:tcBorders>
          <w:top w:val="single" w:sz="4" w:space="0" w:color="7F7F7F"/>
        </w:tcBorders>
        <w:shd w:val="clear" w:color="auto" w:fill="FFFFFF"/>
      </w:tcPr>
    </w:tblStylePr>
    <w:tblStylePr w:type="firstCol">
      <w:pPr>
        <w:jc w:val="right"/>
      </w:pPr>
      <w:rPr>
        <w:rFonts w:ascii="Consolas" w:eastAsia="Times New Roman" w:hAnsi="Consolas" w:cs="Times New Roman"/>
        <w:i/>
        <w:iCs/>
        <w:sz w:val="26"/>
      </w:rPr>
      <w:tblPr/>
      <w:tcPr>
        <w:tcBorders>
          <w:right w:val="single" w:sz="4" w:space="0" w:color="7F7F7F"/>
        </w:tcBorders>
        <w:shd w:val="clear" w:color="auto" w:fill="FFFFFF"/>
      </w:tcPr>
    </w:tblStylePr>
    <w:tblStylePr w:type="lastCol">
      <w:rPr>
        <w:rFonts w:ascii="Consolas" w:eastAsia="Times New Roman" w:hAnsi="Consolas"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NoList2">
    <w:name w:val="No List2"/>
    <w:next w:val="NoList"/>
    <w:uiPriority w:val="99"/>
    <w:semiHidden/>
    <w:unhideWhenUsed/>
    <w:rsid w:val="00982D67"/>
  </w:style>
  <w:style w:type="table" w:customStyle="1" w:styleId="ColorfulShading-Accent61">
    <w:name w:val="Colorful Shading - Accent 61"/>
    <w:basedOn w:val="TableNormal"/>
    <w:next w:val="ColorfulShading-Accent6"/>
    <w:uiPriority w:val="71"/>
    <w:rsid w:val="00982D67"/>
    <w:pPr>
      <w:spacing w:after="0" w:line="240" w:lineRule="auto"/>
    </w:pPr>
    <w:rPr>
      <w:rFonts w:ascii="Calibri" w:eastAsia="Calibri" w:hAnsi="Calibri" w:cs="Times New Roman"/>
      <w:color w:val="000000"/>
      <w:lang w:val="en-US" w:bidi="hi-IN"/>
    </w:rPr>
    <w:tblPr>
      <w:tblStyleRowBandSize w:val="1"/>
      <w:tblStyleColBandSize w:val="1"/>
      <w:tblBorders>
        <w:top w:val="single" w:sz="24" w:space="0" w:color="E8B54D"/>
        <w:left w:val="single" w:sz="4" w:space="0" w:color="786C71"/>
        <w:bottom w:val="single" w:sz="4" w:space="0" w:color="786C71"/>
        <w:right w:val="single" w:sz="4" w:space="0" w:color="786C71"/>
        <w:insideH w:val="single" w:sz="4" w:space="0" w:color="FFFFFF"/>
        <w:insideV w:val="single" w:sz="4" w:space="0" w:color="FFFFFF"/>
      </w:tblBorders>
    </w:tblPr>
    <w:tcPr>
      <w:shd w:val="clear" w:color="auto" w:fill="F2F0F1"/>
    </w:tcPr>
    <w:tblStylePr w:type="firstRow">
      <w:rPr>
        <w:b/>
        <w:bCs/>
      </w:rPr>
      <w:tblPr/>
      <w:tcPr>
        <w:tcBorders>
          <w:top w:val="nil"/>
          <w:left w:val="nil"/>
          <w:bottom w:val="single" w:sz="24" w:space="0" w:color="E8B5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74043"/>
      </w:tcPr>
    </w:tblStylePr>
    <w:tblStylePr w:type="firstCol">
      <w:rPr>
        <w:color w:val="FFFFFF"/>
      </w:rPr>
      <w:tblPr/>
      <w:tcPr>
        <w:tcBorders>
          <w:top w:val="nil"/>
          <w:left w:val="nil"/>
          <w:bottom w:val="nil"/>
          <w:right w:val="nil"/>
          <w:insideH w:val="single" w:sz="4" w:space="0" w:color="474043"/>
          <w:insideV w:val="nil"/>
        </w:tcBorders>
        <w:shd w:val="clear" w:color="auto" w:fill="474043"/>
      </w:tcPr>
    </w:tblStylePr>
    <w:tblStylePr w:type="lastCol">
      <w:rPr>
        <w:color w:val="FFFFFF"/>
      </w:rPr>
      <w:tblPr/>
      <w:tcPr>
        <w:tcBorders>
          <w:top w:val="nil"/>
          <w:left w:val="nil"/>
          <w:bottom w:val="nil"/>
          <w:right w:val="nil"/>
          <w:insideH w:val="nil"/>
          <w:insideV w:val="nil"/>
        </w:tcBorders>
        <w:shd w:val="clear" w:color="auto" w:fill="474043"/>
      </w:tcPr>
    </w:tblStylePr>
    <w:tblStylePr w:type="band1Vert">
      <w:tblPr/>
      <w:tcPr>
        <w:shd w:val="clear" w:color="auto" w:fill="C9C3C5"/>
      </w:tcPr>
    </w:tblStylePr>
    <w:tblStylePr w:type="band1Horz">
      <w:tblPr/>
      <w:tcPr>
        <w:shd w:val="clear" w:color="auto" w:fill="BCB4B8"/>
      </w:tcPr>
    </w:tblStylePr>
    <w:tblStylePr w:type="neCell">
      <w:rPr>
        <w:color w:val="000000"/>
      </w:rPr>
    </w:tblStylePr>
    <w:tblStylePr w:type="nwCell">
      <w:rPr>
        <w:color w:val="000000"/>
      </w:rPr>
    </w:tblStylePr>
  </w:style>
  <w:style w:type="table" w:customStyle="1" w:styleId="DarkList-Accent61">
    <w:name w:val="Dark List - Accent 61"/>
    <w:basedOn w:val="TableNormal"/>
    <w:next w:val="DarkList-Accent6"/>
    <w:uiPriority w:val="70"/>
    <w:rsid w:val="00982D67"/>
    <w:pPr>
      <w:spacing w:after="0" w:line="240" w:lineRule="auto"/>
    </w:pPr>
    <w:rPr>
      <w:rFonts w:ascii="Calibri" w:eastAsia="Calibri" w:hAnsi="Calibri" w:cs="Times New Roman"/>
      <w:color w:val="FFFFFF"/>
      <w:lang w:val="en-US" w:bidi="hi-IN"/>
    </w:rPr>
    <w:tblPr>
      <w:tblStyleRowBandSize w:val="1"/>
      <w:tblStyleColBandSize w:val="1"/>
    </w:tblPr>
    <w:tcPr>
      <w:shd w:val="clear" w:color="auto" w:fill="786C7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B3538"/>
      </w:tcPr>
    </w:tblStylePr>
    <w:tblStylePr w:type="firstCol">
      <w:tblPr/>
      <w:tcPr>
        <w:tcBorders>
          <w:top w:val="nil"/>
          <w:left w:val="nil"/>
          <w:bottom w:val="nil"/>
          <w:right w:val="single" w:sz="18" w:space="0" w:color="FFFFFF"/>
          <w:insideH w:val="nil"/>
          <w:insideV w:val="nil"/>
        </w:tcBorders>
        <w:shd w:val="clear" w:color="auto" w:fill="595154"/>
      </w:tcPr>
    </w:tblStylePr>
    <w:tblStylePr w:type="lastCol">
      <w:tblPr/>
      <w:tcPr>
        <w:tcBorders>
          <w:top w:val="nil"/>
          <w:left w:val="single" w:sz="18" w:space="0" w:color="FFFFFF"/>
          <w:bottom w:val="nil"/>
          <w:right w:val="nil"/>
          <w:insideH w:val="nil"/>
          <w:insideV w:val="nil"/>
        </w:tcBorders>
        <w:shd w:val="clear" w:color="auto" w:fill="595154"/>
      </w:tcPr>
    </w:tblStylePr>
    <w:tblStylePr w:type="band1Vert">
      <w:tblPr/>
      <w:tcPr>
        <w:tcBorders>
          <w:top w:val="nil"/>
          <w:left w:val="nil"/>
          <w:bottom w:val="nil"/>
          <w:right w:val="nil"/>
          <w:insideH w:val="nil"/>
          <w:insideV w:val="nil"/>
        </w:tcBorders>
        <w:shd w:val="clear" w:color="auto" w:fill="595154"/>
      </w:tcPr>
    </w:tblStylePr>
    <w:tblStylePr w:type="band1Horz">
      <w:tblPr/>
      <w:tcPr>
        <w:tcBorders>
          <w:top w:val="nil"/>
          <w:left w:val="nil"/>
          <w:bottom w:val="nil"/>
          <w:right w:val="nil"/>
          <w:insideH w:val="nil"/>
          <w:insideV w:val="nil"/>
        </w:tcBorders>
        <w:shd w:val="clear" w:color="auto" w:fill="595154"/>
      </w:tcPr>
    </w:tblStylePr>
  </w:style>
  <w:style w:type="table" w:customStyle="1" w:styleId="MediumGrid2-Accent31">
    <w:name w:val="Medium Grid 2 - Accent 31"/>
    <w:basedOn w:val="TableNormal"/>
    <w:next w:val="MediumGrid2-Accent3"/>
    <w:uiPriority w:val="68"/>
    <w:rsid w:val="00982D67"/>
    <w:pPr>
      <w:spacing w:before="60" w:after="60" w:line="240" w:lineRule="auto"/>
    </w:pPr>
    <w:rPr>
      <w:rFonts w:ascii="Tahoma" w:eastAsia="Times New Roman" w:hAnsi="Tahoma" w:cs="Times New Roman"/>
      <w:color w:val="000000"/>
      <w:sz w:val="20"/>
      <w:lang w:val="en-US" w:bidi="hi-IN"/>
    </w:rPr>
    <w:tblPr>
      <w:tblStyleRowBandSize w:val="1"/>
      <w:tblStyleColBandSize w:val="1"/>
      <w:tblBorders>
        <w:top w:val="single" w:sz="8" w:space="0" w:color="B5AE53"/>
        <w:left w:val="single" w:sz="8" w:space="0" w:color="B5AE53"/>
        <w:bottom w:val="single" w:sz="8" w:space="0" w:color="B5AE53"/>
        <w:right w:val="single" w:sz="8" w:space="0" w:color="B5AE53"/>
        <w:insideH w:val="single" w:sz="8" w:space="0" w:color="B5AE53"/>
        <w:insideV w:val="single" w:sz="8" w:space="0" w:color="B5AE53"/>
      </w:tblBorders>
    </w:tblPr>
    <w:tcPr>
      <w:shd w:val="clear" w:color="auto" w:fill="ECEAD4"/>
      <w:vAlign w:val="center"/>
    </w:tcPr>
    <w:tblStylePr w:type="firstRow">
      <w:pPr>
        <w:jc w:val="center"/>
      </w:pPr>
      <w:rPr>
        <w:rFonts w:ascii="Bookman Old Style" w:hAnsi="Bookman Old Style"/>
        <w:b/>
        <w:bCs/>
        <w:color w:val="000000"/>
        <w:sz w:val="20"/>
      </w:rPr>
      <w:tblPr/>
      <w:tcPr>
        <w:shd w:val="clear" w:color="auto" w:fill="F7F7ED"/>
        <w:vAlign w:val="center"/>
      </w:tcPr>
    </w:tblStylePr>
    <w:tblStylePr w:type="lastRow">
      <w:rPr>
        <w:rFonts w:ascii="Bookman Old Style" w:hAnsi="Bookman Old Style"/>
        <w:b w:val="0"/>
        <w:bCs/>
        <w:color w:val="000000"/>
        <w:sz w:val="20"/>
      </w:rPr>
      <w:tblPr/>
      <w:tcPr>
        <w:tcBorders>
          <w:top w:val="single" w:sz="12" w:space="0" w:color="000000"/>
          <w:left w:val="nil"/>
          <w:bottom w:val="nil"/>
          <w:right w:val="nil"/>
          <w:insideH w:val="nil"/>
          <w:insideV w:val="nil"/>
        </w:tcBorders>
        <w:shd w:val="clear" w:color="auto" w:fill="FFFFFF"/>
      </w:tcPr>
    </w:tblStylePr>
    <w:tblStylePr w:type="firstCol">
      <w:pPr>
        <w:jc w:val="center"/>
      </w:pPr>
      <w:rPr>
        <w:rFonts w:ascii="Bookman Old Style" w:hAnsi="Bookman Old Style"/>
        <w:b w:val="0"/>
        <w:bCs/>
        <w:color w:val="000000"/>
        <w:sz w:val="20"/>
      </w:rPr>
      <w:tblPr/>
      <w:tcPr>
        <w:tcBorders>
          <w:top w:val="nil"/>
          <w:left w:val="nil"/>
          <w:bottom w:val="nil"/>
          <w:right w:val="nil"/>
          <w:insideH w:val="nil"/>
          <w:insideV w:val="nil"/>
        </w:tcBorders>
        <w:shd w:val="clear" w:color="auto" w:fill="FFFFFF"/>
        <w:vAlign w:val="center"/>
      </w:tcPr>
    </w:tblStylePr>
    <w:tblStylePr w:type="lastCol">
      <w:rPr>
        <w:b w:val="0"/>
        <w:bCs w:val="0"/>
        <w:color w:val="000000"/>
      </w:rPr>
      <w:tblPr/>
      <w:tcPr>
        <w:tcBorders>
          <w:top w:val="nil"/>
          <w:left w:val="nil"/>
          <w:bottom w:val="nil"/>
          <w:right w:val="nil"/>
          <w:insideH w:val="nil"/>
          <w:insideV w:val="nil"/>
        </w:tcBorders>
        <w:shd w:val="clear" w:color="auto" w:fill="F0EEDC"/>
      </w:tcPr>
    </w:tblStylePr>
    <w:tblStylePr w:type="band1Vert">
      <w:tblPr/>
      <w:tcPr>
        <w:shd w:val="clear" w:color="auto" w:fill="DAD6A9"/>
      </w:tcPr>
    </w:tblStylePr>
    <w:tblStylePr w:type="band1Horz">
      <w:tblPr/>
      <w:tcPr>
        <w:tcBorders>
          <w:insideH w:val="single" w:sz="6" w:space="0" w:color="B5AE53"/>
          <w:insideV w:val="single" w:sz="6" w:space="0" w:color="B5AE53"/>
        </w:tcBorders>
        <w:shd w:val="clear" w:color="auto" w:fill="DAD6A9"/>
      </w:tcPr>
    </w:tblStylePr>
    <w:tblStylePr w:type="nwCell">
      <w:tblPr/>
      <w:tcPr>
        <w:shd w:val="clear" w:color="auto" w:fill="FFFFFF"/>
      </w:tcPr>
    </w:tblStylePr>
  </w:style>
  <w:style w:type="numbering" w:customStyle="1" w:styleId="NoList11">
    <w:name w:val="No List11"/>
    <w:next w:val="NoList"/>
    <w:uiPriority w:val="99"/>
    <w:semiHidden/>
    <w:unhideWhenUsed/>
    <w:rsid w:val="00982D67"/>
  </w:style>
  <w:style w:type="table" w:customStyle="1" w:styleId="MediumShading2-Accent31">
    <w:name w:val="Medium Shading 2 - Accent 31"/>
    <w:basedOn w:val="TableNormal"/>
    <w:next w:val="MediumShading2-Accent3"/>
    <w:uiPriority w:val="69"/>
    <w:rsid w:val="00982D67"/>
    <w:pPr>
      <w:spacing w:after="0" w:line="240" w:lineRule="auto"/>
    </w:pPr>
    <w:rPr>
      <w:rFonts w:ascii="Cambria" w:eastAsia="Times New Roman" w:hAnsi="Cambria" w:cs="Times New Roman"/>
      <w:sz w:val="24"/>
      <w:szCs w:val="24"/>
      <w:lang w:val="en-US" w:eastAsia="en-IN" w:bidi="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D7D7"/>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626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626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626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626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B0A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B0AF"/>
      </w:tcPr>
    </w:tblStylePr>
  </w:style>
  <w:style w:type="table" w:customStyle="1" w:styleId="EDTable1">
    <w:name w:val="ED Table1"/>
    <w:basedOn w:val="TableNormal"/>
    <w:uiPriority w:val="99"/>
    <w:qFormat/>
    <w:locked/>
    <w:rsid w:val="00982D67"/>
    <w:pPr>
      <w:spacing w:after="0" w:line="240" w:lineRule="auto"/>
    </w:pPr>
    <w:rPr>
      <w:rFonts w:ascii="Tahoma" w:eastAsia="Cambria" w:hAnsi="Tahoma" w:cs="Cambria"/>
      <w:kern w:val="2"/>
      <w:sz w:val="24"/>
      <w:szCs w:val="24"/>
      <w:lang w:val="en-US" w:eastAsia="en-IN" w:bidi="hi-IN"/>
    </w:rPr>
    <w:tblPr>
      <w:tblStyleRowBandSize w:val="1"/>
      <w:tblStyleColBandSize w:val="1"/>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Pr>
    <w:tcPr>
      <w:shd w:val="clear" w:color="auto" w:fill="FFFFFF"/>
    </w:tcPr>
    <w:tblStylePr w:type="firstRow">
      <w:rPr>
        <w:rFonts w:ascii="Helv" w:hAnsi="Helv"/>
        <w:b/>
        <w:color w:val="FFFFFF"/>
        <w:sz w:val="20"/>
      </w:rPr>
      <w:tblPr/>
      <w:tcPr>
        <w:shd w:val="clear" w:color="auto" w:fill="339933"/>
      </w:tcPr>
    </w:tblStylePr>
    <w:tblStylePr w:type="lastRow">
      <w:rPr>
        <w:rFonts w:ascii="Helv" w:hAnsi="Helv"/>
        <w:sz w:val="20"/>
      </w:rPr>
      <w:tblPr/>
      <w:tcPr>
        <w:shd w:val="clear" w:color="auto" w:fill="F2F2F2"/>
      </w:tcPr>
    </w:tblStylePr>
    <w:tblStylePr w:type="firstCol">
      <w:rPr>
        <w:rFonts w:ascii="Helv" w:hAnsi="Helv"/>
        <w:b/>
        <w:color w:val="FFFFFF"/>
        <w:sz w:val="20"/>
      </w:rPr>
      <w:tblPr/>
      <w:tcPr>
        <w:shd w:val="clear" w:color="auto" w:fill="339933"/>
      </w:tcPr>
    </w:tblStylePr>
    <w:tblStylePr w:type="lastCol">
      <w:rPr>
        <w:rFonts w:ascii="Helv" w:hAnsi="Helv"/>
        <w:sz w:val="20"/>
      </w:rPr>
      <w:tblPr/>
      <w:tcPr>
        <w:shd w:val="clear" w:color="auto" w:fill="F2F2F2"/>
      </w:tcPr>
    </w:tblStylePr>
    <w:tblStylePr w:type="band1Vert">
      <w:tblPr/>
      <w:tcPr>
        <w:shd w:val="clear" w:color="auto" w:fill="FFFFFF"/>
      </w:tcPr>
    </w:tblStylePr>
    <w:tblStylePr w:type="band2Vert">
      <w:tblPr/>
      <w:tcPr>
        <w:shd w:val="clear" w:color="auto" w:fill="F2F2F2"/>
      </w:tcPr>
    </w:tblStylePr>
    <w:tblStylePr w:type="band1Horz">
      <w:rPr>
        <w:rFonts w:ascii="Helv" w:hAnsi="Helv"/>
        <w:sz w:val="20"/>
      </w:rPr>
      <w:tblPr/>
      <w:tcPr>
        <w:shd w:val="clear" w:color="auto" w:fill="F2F2F2"/>
      </w:tcPr>
    </w:tblStylePr>
    <w:tblStylePr w:type="band2Horz">
      <w:rPr>
        <w:rFonts w:ascii="Helv" w:hAnsi="Helv"/>
        <w:color w:val="auto"/>
        <w:sz w:val="20"/>
      </w:rPr>
      <w:tblPr/>
      <w:tcPr>
        <w:shd w:val="clear" w:color="auto" w:fill="FFFFFF"/>
      </w:tcPr>
    </w:tblStylePr>
    <w:tblStylePr w:type="neCell">
      <w:rPr>
        <w:rFonts w:ascii="Helv" w:hAnsi="Helv"/>
        <w:sz w:val="20"/>
      </w:rPr>
      <w:tblPr/>
      <w:tcPr>
        <w:shd w:val="clear" w:color="auto" w:fill="F2F2F2"/>
      </w:tcPr>
    </w:tblStylePr>
    <w:tblStylePr w:type="nwCell">
      <w:rPr>
        <w:rFonts w:ascii="Helv" w:hAnsi="Helv"/>
        <w:color w:val="FFFFFF"/>
        <w:sz w:val="20"/>
      </w:rPr>
      <w:tblPr/>
      <w:tcPr>
        <w:shd w:val="clear" w:color="auto" w:fill="339933"/>
      </w:tcPr>
    </w:tblStylePr>
    <w:tblStylePr w:type="seCell">
      <w:rPr>
        <w:rFonts w:ascii="Helv" w:hAnsi="Helv"/>
        <w:sz w:val="20"/>
      </w:rPr>
      <w:tblPr/>
      <w:tcPr>
        <w:shd w:val="clear" w:color="auto" w:fill="F2F2F2"/>
      </w:tcPr>
    </w:tblStylePr>
    <w:tblStylePr w:type="swCell">
      <w:rPr>
        <w:rFonts w:ascii="Helv" w:hAnsi="Helv"/>
        <w:sz w:val="20"/>
      </w:rPr>
      <w:tblPr/>
      <w:tcPr>
        <w:shd w:val="clear" w:color="auto" w:fill="F2F2F2"/>
      </w:tcPr>
    </w:tblStylePr>
  </w:style>
  <w:style w:type="table" w:customStyle="1" w:styleId="MediumShading2-Accent21">
    <w:name w:val="Medium Shading 2 - Accent 21"/>
    <w:basedOn w:val="TableNormal"/>
    <w:next w:val="MediumShading2-Accent2"/>
    <w:uiPriority w:val="69"/>
    <w:rsid w:val="00982D67"/>
    <w:pPr>
      <w:spacing w:after="0" w:line="240" w:lineRule="auto"/>
    </w:pPr>
    <w:rPr>
      <w:rFonts w:ascii="Cambria" w:eastAsia="Cambria" w:hAnsi="Cambria" w:cs="Times New Roman"/>
      <w:sz w:val="24"/>
      <w:szCs w:val="24"/>
      <w:lang w:val="en-US" w:eastAsia="en-IN" w:bidi="hi-I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BFD2F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2254A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2254A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2254A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2254A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7EA5E4"/>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7EA5E4"/>
      </w:tcPr>
    </w:tblStylePr>
  </w:style>
  <w:style w:type="table" w:customStyle="1" w:styleId="EDStyle11">
    <w:name w:val="ED Style11"/>
    <w:basedOn w:val="TableNormal"/>
    <w:uiPriority w:val="99"/>
    <w:qFormat/>
    <w:rsid w:val="00982D67"/>
    <w:pPr>
      <w:spacing w:after="0" w:line="240" w:lineRule="auto"/>
    </w:pPr>
    <w:rPr>
      <w:rFonts w:ascii="Cambria" w:eastAsia="Cambria" w:hAnsi="Cambria" w:cs="Times New Roman"/>
      <w:color w:val="000000"/>
      <w:sz w:val="24"/>
      <w:szCs w:val="24"/>
      <w:lang w:val="en-US" w:eastAsia="en-IN" w:bidi="hi-IN"/>
    </w:rPr>
    <w:tblPr>
      <w:tblBorders>
        <w:top w:val="dotted" w:sz="2" w:space="0" w:color="BAD7EF"/>
        <w:left w:val="dotted" w:sz="2" w:space="0" w:color="BAD7EF"/>
        <w:bottom w:val="single" w:sz="12" w:space="0" w:color="153E60"/>
        <w:right w:val="dotted" w:sz="2" w:space="0" w:color="BAD7EF"/>
        <w:insideH w:val="dotted" w:sz="2" w:space="0" w:color="BAD7EF"/>
        <w:insideV w:val="dotted" w:sz="2" w:space="0" w:color="BAD7EF"/>
      </w:tblBorders>
    </w:tblPr>
    <w:tblStylePr w:type="firstRow">
      <w:pPr>
        <w:jc w:val="center"/>
      </w:pPr>
      <w:rPr>
        <w:rFonts w:ascii="Helv" w:hAnsi="Helv"/>
        <w:b/>
        <w:i/>
        <w:color w:val="FFFFFF"/>
        <w:sz w:val="22"/>
      </w:rPr>
      <w:tblPr/>
      <w:tcPr>
        <w:shd w:val="clear" w:color="auto" w:fill="153E60"/>
        <w:vAlign w:val="center"/>
      </w:tcPr>
    </w:tblStylePr>
  </w:style>
  <w:style w:type="table" w:customStyle="1" w:styleId="EDstyle21">
    <w:name w:val="ED style 21"/>
    <w:basedOn w:val="TableNormal"/>
    <w:uiPriority w:val="99"/>
    <w:qFormat/>
    <w:rsid w:val="00982D67"/>
    <w:pPr>
      <w:spacing w:after="0" w:line="240" w:lineRule="auto"/>
      <w:ind w:left="720"/>
      <w:jc w:val="center"/>
    </w:pPr>
    <w:rPr>
      <w:rFonts w:ascii="Cambria" w:eastAsia="Times New Roman" w:hAnsi="Cambria" w:cs="Times New Roman"/>
      <w:sz w:val="24"/>
      <w:szCs w:val="24"/>
      <w:lang w:val="en-US" w:eastAsia="en-IN" w:bidi="hi-IN"/>
    </w:rPr>
    <w:tblPr>
      <w:tblBorders>
        <w:top w:val="single" w:sz="12" w:space="0" w:color="BAD7EF"/>
        <w:left w:val="dotted" w:sz="4" w:space="0" w:color="BAD7EF"/>
        <w:bottom w:val="single" w:sz="12" w:space="0" w:color="153E60"/>
        <w:right w:val="dotted" w:sz="4" w:space="0" w:color="BAD7EF"/>
        <w:insideH w:val="dotted" w:sz="4" w:space="0" w:color="BAD7EF"/>
        <w:insideV w:val="dotted" w:sz="4" w:space="0" w:color="BAD7EF"/>
      </w:tblBorders>
    </w:tblPr>
    <w:tcPr>
      <w:vAlign w:val="center"/>
    </w:tcPr>
    <w:tblStylePr w:type="firstRow">
      <w:pPr>
        <w:jc w:val="center"/>
      </w:pPr>
      <w:rPr>
        <w:rFonts w:ascii="Helv" w:hAnsi="Helv"/>
        <w:b/>
        <w:i/>
        <w:sz w:val="22"/>
      </w:rPr>
      <w:tblPr/>
      <w:tcPr>
        <w:tcBorders>
          <w:top w:val="nil"/>
        </w:tcBorders>
        <w:shd w:val="clear" w:color="auto" w:fill="153E60"/>
      </w:tcPr>
    </w:tblStylePr>
    <w:tblStylePr w:type="firstCol">
      <w:pPr>
        <w:jc w:val="center"/>
      </w:pPr>
      <w:rPr>
        <w:rFonts w:ascii="Helv" w:hAnsi="Helv"/>
        <w:color w:val="FFFFFF"/>
        <w:sz w:val="22"/>
      </w:rPr>
      <w:tblPr/>
      <w:tcPr>
        <w:shd w:val="clear" w:color="auto" w:fill="153E60"/>
      </w:tcPr>
    </w:tblStylePr>
  </w:style>
  <w:style w:type="table" w:customStyle="1" w:styleId="LightGrid-Accent111">
    <w:name w:val="Light Grid - Accent 111"/>
    <w:basedOn w:val="TableNormal"/>
    <w:uiPriority w:val="62"/>
    <w:locked/>
    <w:rsid w:val="00982D67"/>
    <w:pPr>
      <w:spacing w:after="0" w:line="240" w:lineRule="auto"/>
    </w:pPr>
    <w:rPr>
      <w:rFonts w:ascii="Times New Roman" w:eastAsia="Times New Roman" w:hAnsi="Times New Roman" w:cs="Times New Roman"/>
      <w:sz w:val="24"/>
      <w:szCs w:val="24"/>
      <w:lang w:val="en-US" w:eastAsia="en-IN" w:bidi="hi-IN"/>
    </w:rPr>
    <w:tblPr>
      <w:tblStyleRowBandSize w:val="1"/>
      <w:tblStyleColBandSize w:val="1"/>
      <w:tblBorders>
        <w:top w:val="single" w:sz="8" w:space="0" w:color="2254A6"/>
        <w:left w:val="single" w:sz="8" w:space="0" w:color="2254A6"/>
        <w:bottom w:val="single" w:sz="8" w:space="0" w:color="2254A6"/>
        <w:right w:val="single" w:sz="8" w:space="0" w:color="2254A6"/>
        <w:insideH w:val="single" w:sz="8" w:space="0" w:color="2254A6"/>
        <w:insideV w:val="single" w:sz="8" w:space="0" w:color="2254A6"/>
      </w:tblBorders>
    </w:tblPr>
    <w:tblStylePr w:type="firstRow">
      <w:pPr>
        <w:spacing w:before="0" w:after="0" w:line="240" w:lineRule="auto"/>
      </w:pPr>
      <w:rPr>
        <w:rFonts w:ascii="Helv" w:eastAsia="Times New Roman" w:hAnsi="Helv" w:cs="Times New Roman"/>
        <w:b/>
        <w:bCs/>
      </w:rPr>
      <w:tblPr/>
      <w:tcPr>
        <w:tcBorders>
          <w:top w:val="single" w:sz="8" w:space="0" w:color="2254A6"/>
          <w:left w:val="single" w:sz="8" w:space="0" w:color="2254A6"/>
          <w:bottom w:val="single" w:sz="18" w:space="0" w:color="2254A6"/>
          <w:right w:val="single" w:sz="8" w:space="0" w:color="2254A6"/>
          <w:insideH w:val="nil"/>
          <w:insideV w:val="single" w:sz="8" w:space="0" w:color="2254A6"/>
        </w:tcBorders>
      </w:tcPr>
    </w:tblStylePr>
    <w:tblStylePr w:type="lastRow">
      <w:pPr>
        <w:spacing w:before="0" w:after="0" w:line="240" w:lineRule="auto"/>
      </w:pPr>
      <w:rPr>
        <w:rFonts w:ascii="Helv" w:eastAsia="Times New Roman" w:hAnsi="Helv" w:cs="Times New Roman"/>
        <w:b/>
        <w:bCs/>
      </w:rPr>
      <w:tblPr/>
      <w:tcPr>
        <w:tcBorders>
          <w:top w:val="double" w:sz="6" w:space="0" w:color="2254A6"/>
          <w:left w:val="single" w:sz="8" w:space="0" w:color="2254A6"/>
          <w:bottom w:val="single" w:sz="8" w:space="0" w:color="2254A6"/>
          <w:right w:val="single" w:sz="8" w:space="0" w:color="2254A6"/>
          <w:insideH w:val="nil"/>
          <w:insideV w:val="single" w:sz="8" w:space="0" w:color="2254A6"/>
        </w:tcBorders>
      </w:tcPr>
    </w:tblStylePr>
    <w:tblStylePr w:type="firstCol">
      <w:rPr>
        <w:rFonts w:ascii="Helv" w:eastAsia="Times New Roman" w:hAnsi="Helv" w:cs="Times New Roman"/>
        <w:b/>
        <w:bCs/>
      </w:rPr>
    </w:tblStylePr>
    <w:tblStylePr w:type="lastCol">
      <w:rPr>
        <w:rFonts w:ascii="Helv" w:eastAsia="Times New Roman" w:hAnsi="Helv" w:cs="Times New Roman"/>
        <w:b/>
        <w:bCs/>
      </w:rPr>
      <w:tblPr/>
      <w:tcPr>
        <w:tcBorders>
          <w:top w:val="single" w:sz="8" w:space="0" w:color="2254A6"/>
          <w:left w:val="single" w:sz="8" w:space="0" w:color="2254A6"/>
          <w:bottom w:val="single" w:sz="8" w:space="0" w:color="2254A6"/>
          <w:right w:val="single" w:sz="8" w:space="0" w:color="2254A6"/>
        </w:tcBorders>
      </w:tcPr>
    </w:tblStylePr>
    <w:tblStylePr w:type="band1Vert">
      <w:tblPr/>
      <w:tcPr>
        <w:tcBorders>
          <w:top w:val="single" w:sz="8" w:space="0" w:color="2254A6"/>
          <w:left w:val="single" w:sz="8" w:space="0" w:color="2254A6"/>
          <w:bottom w:val="single" w:sz="8" w:space="0" w:color="2254A6"/>
          <w:right w:val="single" w:sz="8" w:space="0" w:color="2254A6"/>
        </w:tcBorders>
        <w:shd w:val="clear" w:color="auto" w:fill="BFD2F2"/>
      </w:tcPr>
    </w:tblStylePr>
    <w:tblStylePr w:type="band1Horz">
      <w:tblPr/>
      <w:tcPr>
        <w:tcBorders>
          <w:top w:val="single" w:sz="8" w:space="0" w:color="2254A6"/>
          <w:left w:val="single" w:sz="8" w:space="0" w:color="2254A6"/>
          <w:bottom w:val="single" w:sz="8" w:space="0" w:color="2254A6"/>
          <w:right w:val="single" w:sz="8" w:space="0" w:color="2254A6"/>
          <w:insideV w:val="single" w:sz="8" w:space="0" w:color="2254A6"/>
        </w:tcBorders>
        <w:shd w:val="clear" w:color="auto" w:fill="BFD2F2"/>
      </w:tcPr>
    </w:tblStylePr>
    <w:tblStylePr w:type="band2Horz">
      <w:tblPr/>
      <w:tcPr>
        <w:tcBorders>
          <w:top w:val="single" w:sz="8" w:space="0" w:color="2254A6"/>
          <w:left w:val="single" w:sz="8" w:space="0" w:color="2254A6"/>
          <w:bottom w:val="single" w:sz="8" w:space="0" w:color="2254A6"/>
          <w:right w:val="single" w:sz="8" w:space="0" w:color="2254A6"/>
          <w:insideV w:val="single" w:sz="8" w:space="0" w:color="2254A6"/>
        </w:tcBorders>
      </w:tcPr>
    </w:tblStylePr>
  </w:style>
  <w:style w:type="table" w:customStyle="1" w:styleId="EDstyle31">
    <w:name w:val="ED style 31"/>
    <w:basedOn w:val="TableNormal"/>
    <w:uiPriority w:val="99"/>
    <w:qFormat/>
    <w:rsid w:val="00982D67"/>
    <w:pPr>
      <w:spacing w:after="0" w:line="240" w:lineRule="auto"/>
      <w:jc w:val="center"/>
    </w:pPr>
    <w:rPr>
      <w:rFonts w:ascii="Cambria" w:eastAsia="Times New Roman" w:hAnsi="Cambria" w:cs="Times New Roman"/>
      <w:sz w:val="24"/>
      <w:szCs w:val="24"/>
      <w:lang w:val="en-US" w:eastAsia="en-IN" w:bidi="hi-IN"/>
    </w:rPr>
    <w:tblPr>
      <w:tblStyleRowBandSize w:val="1"/>
      <w:tblBorders>
        <w:top w:val="dotted" w:sz="4" w:space="0" w:color="BAD7EF"/>
        <w:left w:val="dotted" w:sz="4" w:space="0" w:color="BAD7EF"/>
        <w:bottom w:val="dotted" w:sz="4" w:space="0" w:color="BAD7EF"/>
        <w:right w:val="dotted" w:sz="4" w:space="0" w:color="BAD7EF"/>
        <w:insideH w:val="dotted" w:sz="4" w:space="0" w:color="BAD7EF"/>
        <w:insideV w:val="dotted" w:sz="4" w:space="0" w:color="BAD7EF"/>
      </w:tblBorders>
    </w:tblPr>
    <w:tcPr>
      <w:vAlign w:val="center"/>
    </w:tcPr>
    <w:tblStylePr w:type="firstRow">
      <w:rPr>
        <w:rFonts w:ascii="Helv" w:hAnsi="Helv"/>
        <w:b/>
        <w:i/>
        <w:sz w:val="22"/>
      </w:rPr>
      <w:tblPr/>
      <w:tcPr>
        <w:shd w:val="clear" w:color="auto" w:fill="153E60"/>
      </w:tcPr>
    </w:tblStylePr>
    <w:tblStylePr w:type="lastRow">
      <w:pPr>
        <w:jc w:val="center"/>
      </w:pPr>
      <w:rPr>
        <w:rFonts w:ascii="Helv" w:hAnsi="Helv"/>
        <w:sz w:val="22"/>
      </w:rPr>
      <w:tblPr/>
      <w:tcPr>
        <w:shd w:val="clear" w:color="auto" w:fill="153E60"/>
      </w:tcPr>
    </w:tblStylePr>
    <w:tblStylePr w:type="band1Horz">
      <w:pPr>
        <w:jc w:val="center"/>
      </w:pPr>
      <w:rPr>
        <w:rFonts w:ascii="Helv" w:hAnsi="Helv"/>
        <w:sz w:val="22"/>
      </w:rPr>
      <w:tblPr/>
      <w:tcPr>
        <w:shd w:val="clear" w:color="auto" w:fill="BAD7EF"/>
      </w:tcPr>
    </w:tblStylePr>
  </w:style>
  <w:style w:type="table" w:customStyle="1" w:styleId="MediumGrid3-Accent21">
    <w:name w:val="Medium Grid 3 - Accent 21"/>
    <w:basedOn w:val="TableNormal"/>
    <w:next w:val="MediumGrid3-Accent2"/>
    <w:uiPriority w:val="69"/>
    <w:rsid w:val="00982D67"/>
    <w:pPr>
      <w:spacing w:after="0" w:line="240" w:lineRule="auto"/>
    </w:pPr>
    <w:rPr>
      <w:rFonts w:ascii="Calibri" w:eastAsia="Times New Roman" w:hAnsi="Calibri" w:cs="Times New Roman"/>
      <w:lang w:val="en-US" w:bidi="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3D4CF"/>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F543F"/>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F543F"/>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F543F"/>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F543F"/>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E7A99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E7A99F"/>
      </w:tcPr>
    </w:tblStylePr>
  </w:style>
  <w:style w:type="table" w:customStyle="1" w:styleId="MediumGrid3-Accent11">
    <w:name w:val="Medium Grid 3 - Accent 11"/>
    <w:basedOn w:val="TableNormal"/>
    <w:next w:val="MediumGrid3-Accent1"/>
    <w:uiPriority w:val="69"/>
    <w:rsid w:val="00982D67"/>
    <w:pPr>
      <w:spacing w:after="0" w:line="240" w:lineRule="auto"/>
    </w:pPr>
    <w:rPr>
      <w:rFonts w:ascii="Calibri" w:eastAsia="Calibri" w:hAnsi="Calibri" w:cs="Times New Roman"/>
      <w:lang w:val="en-US" w:bidi="hi-I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4E8E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3A29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3A29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3A29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3A29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9D0C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9D0CC"/>
      </w:tcPr>
    </w:tblStylePr>
  </w:style>
  <w:style w:type="table" w:customStyle="1" w:styleId="TableClassic31">
    <w:name w:val="Table Classic 31"/>
    <w:basedOn w:val="TableNormal"/>
    <w:next w:val="TableClassic3"/>
    <w:rsid w:val="00982D67"/>
    <w:pPr>
      <w:spacing w:before="60" w:after="60" w:line="276" w:lineRule="auto"/>
      <w:ind w:left="720"/>
      <w:jc w:val="both"/>
    </w:pPr>
    <w:rPr>
      <w:rFonts w:ascii="Times New Roman" w:eastAsia="Times New Roman" w:hAnsi="Times New Roman" w:cs="Times New Roman"/>
      <w:color w:val="000080"/>
      <w:sz w:val="20"/>
      <w:szCs w:val="20"/>
      <w:lang w:val="en-US" w:bidi="hi-IN"/>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982D67"/>
    <w:pPr>
      <w:spacing w:before="60" w:after="60" w:line="276" w:lineRule="auto"/>
      <w:ind w:left="720"/>
      <w:jc w:val="both"/>
    </w:pPr>
    <w:rPr>
      <w:rFonts w:ascii="Times New Roman" w:eastAsia="Times New Roman" w:hAnsi="Times New Roman" w:cs="Times New Roman"/>
      <w:sz w:val="20"/>
      <w:szCs w:val="20"/>
      <w:lang w:val="en-US" w:bidi="hi-I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0">
    <w:name w:val="Style0"/>
    <w:rsid w:val="00982D67"/>
    <w:pPr>
      <w:spacing w:after="200" w:line="276" w:lineRule="auto"/>
    </w:pPr>
    <w:rPr>
      <w:rFonts w:ascii="Arial" w:eastAsia="Times New Roman" w:hAnsi="Arial" w:cs="Times New Roman"/>
      <w:snapToGrid w:val="0"/>
      <w:sz w:val="24"/>
      <w:lang w:val="en-US" w:bidi="en-US"/>
    </w:rPr>
  </w:style>
  <w:style w:type="character" w:customStyle="1" w:styleId="CharChar1">
    <w:name w:val="Char Char1"/>
    <w:semiHidden/>
    <w:locked/>
    <w:rsid w:val="00982D67"/>
    <w:rPr>
      <w:lang w:val="en-US" w:eastAsia="en-US" w:bidi="ar-SA"/>
    </w:rPr>
  </w:style>
  <w:style w:type="paragraph" w:styleId="Quote">
    <w:name w:val="Quote"/>
    <w:basedOn w:val="Normal"/>
    <w:next w:val="Normal"/>
    <w:link w:val="QuoteChar"/>
    <w:uiPriority w:val="29"/>
    <w:qFormat/>
    <w:rsid w:val="00982D67"/>
    <w:pPr>
      <w:spacing w:before="100" w:beforeAutospacing="1" w:after="100" w:afterAutospacing="1" w:line="276" w:lineRule="auto"/>
      <w:jc w:val="both"/>
    </w:pPr>
    <w:rPr>
      <w:rFonts w:ascii="Cambria" w:hAnsi="Cambria"/>
      <w:i/>
      <w:iCs/>
      <w:color w:val="000000"/>
      <w:sz w:val="24"/>
      <w:szCs w:val="22"/>
      <w:lang w:bidi="en-US"/>
    </w:rPr>
  </w:style>
  <w:style w:type="character" w:customStyle="1" w:styleId="QuoteChar">
    <w:name w:val="Quote Char"/>
    <w:basedOn w:val="DefaultParagraphFont"/>
    <w:link w:val="Quote"/>
    <w:uiPriority w:val="29"/>
    <w:rsid w:val="00982D67"/>
    <w:rPr>
      <w:rFonts w:ascii="Cambria" w:eastAsia="Times New Roman" w:hAnsi="Cambria" w:cs="Times New Roman"/>
      <w:i/>
      <w:iCs/>
      <w:color w:val="000000"/>
      <w:sz w:val="24"/>
      <w:lang w:val="en-US" w:bidi="en-US"/>
    </w:rPr>
  </w:style>
  <w:style w:type="paragraph" w:styleId="IntenseQuote">
    <w:name w:val="Intense Quote"/>
    <w:basedOn w:val="Normal"/>
    <w:next w:val="Normal"/>
    <w:link w:val="IntenseQuoteChar"/>
    <w:uiPriority w:val="30"/>
    <w:qFormat/>
    <w:rsid w:val="00982D67"/>
    <w:pPr>
      <w:pBdr>
        <w:bottom w:val="single" w:sz="4" w:space="4" w:color="93A299"/>
      </w:pBdr>
      <w:spacing w:before="200" w:beforeAutospacing="1" w:after="280" w:afterAutospacing="1" w:line="276" w:lineRule="auto"/>
      <w:ind w:left="936" w:right="936"/>
      <w:jc w:val="both"/>
    </w:pPr>
    <w:rPr>
      <w:rFonts w:ascii="Cambria" w:hAnsi="Cambria"/>
      <w:b/>
      <w:bCs/>
      <w:i/>
      <w:iCs/>
      <w:color w:val="93A299"/>
      <w:sz w:val="24"/>
      <w:szCs w:val="22"/>
      <w:lang w:bidi="en-US"/>
    </w:rPr>
  </w:style>
  <w:style w:type="character" w:customStyle="1" w:styleId="IntenseQuoteChar">
    <w:name w:val="Intense Quote Char"/>
    <w:basedOn w:val="DefaultParagraphFont"/>
    <w:link w:val="IntenseQuote"/>
    <w:uiPriority w:val="30"/>
    <w:rsid w:val="00982D67"/>
    <w:rPr>
      <w:rFonts w:ascii="Cambria" w:eastAsia="Times New Roman" w:hAnsi="Cambria" w:cs="Times New Roman"/>
      <w:b/>
      <w:bCs/>
      <w:i/>
      <w:iCs/>
      <w:color w:val="93A299"/>
      <w:sz w:val="24"/>
      <w:lang w:val="en-US" w:bidi="en-US"/>
    </w:rPr>
  </w:style>
  <w:style w:type="character" w:styleId="SubtleReference">
    <w:name w:val="Subtle Reference"/>
    <w:uiPriority w:val="31"/>
    <w:qFormat/>
    <w:rsid w:val="00982D67"/>
    <w:rPr>
      <w:smallCaps/>
      <w:color w:val="CF543F"/>
      <w:u w:val="single"/>
    </w:rPr>
  </w:style>
  <w:style w:type="character" w:styleId="IntenseReference">
    <w:name w:val="Intense Reference"/>
    <w:uiPriority w:val="32"/>
    <w:qFormat/>
    <w:rsid w:val="00982D67"/>
    <w:rPr>
      <w:b/>
      <w:bCs/>
      <w:smallCaps/>
      <w:color w:val="CF543F"/>
      <w:spacing w:val="5"/>
      <w:u w:val="single"/>
    </w:rPr>
  </w:style>
  <w:style w:type="table" w:customStyle="1" w:styleId="ListTable4-Accent31">
    <w:name w:val="List Table 4 - Accent 31"/>
    <w:basedOn w:val="TableNormal"/>
    <w:uiPriority w:val="49"/>
    <w:rsid w:val="00982D67"/>
    <w:pPr>
      <w:spacing w:after="0" w:line="240" w:lineRule="auto"/>
    </w:pPr>
    <w:rPr>
      <w:rFonts w:ascii="Calibri" w:eastAsia="Calibri" w:hAnsi="Calibri" w:cs="Times New Roman"/>
      <w:lang w:val="en-US" w:bidi="hi-IN"/>
    </w:rPr>
    <w:tblPr>
      <w:tblStyleRowBandSize w:val="1"/>
      <w:tblStyleColBandSize w:val="1"/>
      <w:tblBorders>
        <w:top w:val="single" w:sz="4" w:space="0" w:color="D2CE97"/>
        <w:left w:val="single" w:sz="4" w:space="0" w:color="D2CE97"/>
        <w:bottom w:val="single" w:sz="4" w:space="0" w:color="D2CE97"/>
        <w:right w:val="single" w:sz="4" w:space="0" w:color="D2CE97"/>
        <w:insideH w:val="single" w:sz="4" w:space="0" w:color="D2CE97"/>
      </w:tblBorders>
    </w:tblPr>
    <w:tblStylePr w:type="firstRow">
      <w:rPr>
        <w:b/>
        <w:bCs/>
        <w:color w:val="FFFFFF"/>
      </w:rPr>
      <w:tblPr/>
      <w:tcPr>
        <w:tcBorders>
          <w:top w:val="single" w:sz="4" w:space="0" w:color="B5AE53"/>
          <w:left w:val="single" w:sz="4" w:space="0" w:color="B5AE53"/>
          <w:bottom w:val="single" w:sz="4" w:space="0" w:color="B5AE53"/>
          <w:right w:val="single" w:sz="4" w:space="0" w:color="B5AE53"/>
          <w:insideH w:val="nil"/>
        </w:tcBorders>
        <w:shd w:val="clear" w:color="auto" w:fill="B5AE53"/>
      </w:tcPr>
    </w:tblStylePr>
    <w:tblStylePr w:type="lastRow">
      <w:rPr>
        <w:b/>
        <w:bCs/>
      </w:rPr>
      <w:tblPr/>
      <w:tcPr>
        <w:tcBorders>
          <w:top w:val="double" w:sz="4" w:space="0" w:color="D2CE97"/>
        </w:tcBorders>
      </w:tcPr>
    </w:tblStylePr>
    <w:tblStylePr w:type="firstCol">
      <w:rPr>
        <w:b/>
        <w:bCs/>
      </w:rPr>
    </w:tblStylePr>
    <w:tblStylePr w:type="lastCol">
      <w:rPr>
        <w:b/>
        <w:bCs/>
      </w:rPr>
    </w:tblStylePr>
    <w:tblStylePr w:type="band1Vert">
      <w:tblPr/>
      <w:tcPr>
        <w:shd w:val="clear" w:color="auto" w:fill="F0EEDC"/>
      </w:tcPr>
    </w:tblStylePr>
    <w:tblStylePr w:type="band1Horz">
      <w:tblPr/>
      <w:tcPr>
        <w:shd w:val="clear" w:color="auto" w:fill="F0EEDC"/>
      </w:tcPr>
    </w:tblStylePr>
  </w:style>
  <w:style w:type="table" w:customStyle="1" w:styleId="GridTable1Light-Accent61">
    <w:name w:val="Grid Table 1 Light - Accent 61"/>
    <w:basedOn w:val="TableNormal"/>
    <w:uiPriority w:val="46"/>
    <w:rsid w:val="00982D67"/>
    <w:pPr>
      <w:spacing w:after="0" w:line="240" w:lineRule="auto"/>
    </w:pPr>
    <w:rPr>
      <w:rFonts w:ascii="Calibri" w:eastAsia="Calibri" w:hAnsi="Calibri" w:cs="Times New Roman"/>
      <w:lang w:val="en-US" w:bidi="hi-IN"/>
    </w:rPr>
    <w:tblPr>
      <w:tblStyleRowBandSize w:val="1"/>
      <w:tblStyleColBandSize w:val="1"/>
      <w:tblBorders>
        <w:top w:val="single" w:sz="4" w:space="0" w:color="C9C3C5"/>
        <w:left w:val="single" w:sz="4" w:space="0" w:color="C9C3C5"/>
        <w:bottom w:val="single" w:sz="4" w:space="0" w:color="C9C3C5"/>
        <w:right w:val="single" w:sz="4" w:space="0" w:color="C9C3C5"/>
        <w:insideH w:val="single" w:sz="4" w:space="0" w:color="C9C3C5"/>
        <w:insideV w:val="single" w:sz="4" w:space="0" w:color="C9C3C5"/>
      </w:tblBorders>
    </w:tblPr>
    <w:tblStylePr w:type="firstRow">
      <w:rPr>
        <w:b/>
        <w:bCs/>
      </w:rPr>
      <w:tblPr/>
      <w:tcPr>
        <w:tcBorders>
          <w:bottom w:val="single" w:sz="12" w:space="0" w:color="AEA5A9"/>
        </w:tcBorders>
      </w:tcPr>
    </w:tblStylePr>
    <w:tblStylePr w:type="lastRow">
      <w:rPr>
        <w:b/>
        <w:bCs/>
      </w:rPr>
      <w:tblPr/>
      <w:tcPr>
        <w:tcBorders>
          <w:top w:val="double" w:sz="2" w:space="0" w:color="AEA5A9"/>
        </w:tcBorders>
      </w:tcPr>
    </w:tblStylePr>
    <w:tblStylePr w:type="firstCol">
      <w:rPr>
        <w:b/>
        <w:bCs/>
      </w:rPr>
    </w:tblStylePr>
    <w:tblStylePr w:type="lastCol">
      <w:rPr>
        <w:b/>
        <w:bCs/>
      </w:rPr>
    </w:tblStylePr>
  </w:style>
  <w:style w:type="table" w:customStyle="1" w:styleId="GridTable7Colorful1">
    <w:name w:val="Grid Table 7 Colorful1"/>
    <w:basedOn w:val="TableNormal"/>
    <w:uiPriority w:val="52"/>
    <w:rsid w:val="00982D67"/>
    <w:pPr>
      <w:spacing w:after="0" w:line="240" w:lineRule="auto"/>
    </w:pPr>
    <w:rPr>
      <w:rFonts w:ascii="Calibri" w:eastAsia="Calibri" w:hAnsi="Calibri" w:cs="Times New Roman"/>
      <w:color w:val="000000"/>
      <w:lang w:val="en-US" w:bidi="hi-I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11786</Words>
  <Characters>67182</Characters>
  <Application>Microsoft Office Word</Application>
  <DocSecurity>0</DocSecurity>
  <Lines>559</Lines>
  <Paragraphs>157</Paragraphs>
  <ScaleCrop>false</ScaleCrop>
  <Company/>
  <LinksUpToDate>false</LinksUpToDate>
  <CharactersWithSpaces>78811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2</cp:revision>
  <dcterms:created xsi:type="dcterms:W3CDTF">2020-06-12T06:47:00Z</dcterms:created>
  <dcterms:modified xsi:type="dcterms:W3CDTF">2020-06-12T06:47:00Z</dcterms:modified>
</cp:coreProperties>
</file>